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Toc115702337" w:displacedByCustomXml="next"/>
    <w:sdt>
      <w:sdtPr>
        <w:rPr>
          <w:rFonts w:ascii="Times New Roman" w:hAnsi="Times New Roman" w:cs="B Nazanin"/>
          <w:color w:val="5B9BD5" w:themeColor="accent1"/>
          <w:sz w:val="18"/>
          <w:szCs w:val="24"/>
          <w:lang w:val="en-CA" w:eastAsia="en-CA"/>
        </w:rPr>
        <w:id w:val="-959730255"/>
        <w:docPartObj>
          <w:docPartGallery w:val="Cover Pages"/>
          <w:docPartUnique/>
        </w:docPartObj>
      </w:sdtPr>
      <w:sdtEndPr>
        <w:rPr>
          <w:rFonts w:eastAsia="Times New Roman"/>
          <w:color w:val="auto"/>
          <w:rtl/>
        </w:rPr>
      </w:sdtEndPr>
      <w:sdtContent>
        <w:p w14:paraId="7FC13A29" w14:textId="05C4A11F" w:rsidR="00AD6823" w:rsidRPr="00BE5A67" w:rsidRDefault="00AD6823">
          <w:pPr>
            <w:pStyle w:val="NoSpacing"/>
            <w:spacing w:before="1540" w:after="240"/>
            <w:jc w:val="center"/>
            <w:rPr>
              <w:color w:val="5B9BD5" w:themeColor="accent1"/>
            </w:rPr>
          </w:pPr>
          <w:r w:rsidRPr="00BE5A67">
            <w:rPr>
              <w:noProof/>
              <w:color w:val="5B9BD5" w:themeColor="accent1"/>
            </w:rPr>
            <w:drawing>
              <wp:inline distT="0" distB="0" distL="0" distR="0" wp14:anchorId="0431CC57" wp14:editId="0578C5FA">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B Titr" w:eastAsia="Times New Roman" w:hAnsi="B Titr" w:cs="B Titr"/>
              <w:b/>
              <w:bCs/>
              <w:color w:val="44546A" w:themeColor="text2"/>
              <w:sz w:val="36"/>
              <w:szCs w:val="36"/>
            </w:rPr>
            <w:alias w:val="Title"/>
            <w:tag w:val=""/>
            <w:id w:val="1735040861"/>
            <w:placeholder>
              <w:docPart w:val="882E8F4DB44C44B4B63AFC7A1138FD60"/>
            </w:placeholder>
            <w:dataBinding w:prefixMappings="xmlns:ns0='http://purl.org/dc/elements/1.1/' xmlns:ns1='http://schemas.openxmlformats.org/package/2006/metadata/core-properties' " w:xpath="/ns1:coreProperties[1]/ns0:title[1]" w:storeItemID="{6C3C8BC8-F283-45AE-878A-BAB7291924A1}"/>
            <w:text/>
          </w:sdtPr>
          <w:sdtEndPr/>
          <w:sdtContent>
            <w:p w14:paraId="32E13B4B" w14:textId="0D98F9A4" w:rsidR="00AD6823" w:rsidRPr="00BE5A67" w:rsidRDefault="00AD6823" w:rsidP="00AD6823">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44546A" w:themeColor="text2"/>
                  <w:sz w:val="160"/>
                  <w:szCs w:val="160"/>
                </w:rPr>
              </w:pPr>
              <w:r w:rsidRPr="00BE5A67">
                <w:rPr>
                  <w:rFonts w:ascii="B Titr" w:eastAsia="Times New Roman" w:hAnsi="B Titr" w:cs="B Titr"/>
                  <w:b/>
                  <w:bCs/>
                  <w:color w:val="44546A" w:themeColor="text2"/>
                  <w:sz w:val="36"/>
                  <w:szCs w:val="36"/>
                  <w:rtl/>
                </w:rPr>
                <w:t>دستورالعمل برنامه کشور</w:t>
              </w:r>
              <w:r w:rsidRPr="00BE5A67">
                <w:rPr>
                  <w:rFonts w:ascii="B Titr" w:eastAsia="Times New Roman" w:hAnsi="B Titr" w:cs="B Titr" w:hint="cs"/>
                  <w:b/>
                  <w:bCs/>
                  <w:color w:val="44546A" w:themeColor="text2"/>
                  <w:sz w:val="36"/>
                  <w:szCs w:val="36"/>
                  <w:rtl/>
                </w:rPr>
                <w:t>ی</w:t>
              </w:r>
              <w:r w:rsidRPr="00BE5A67">
                <w:rPr>
                  <w:rFonts w:ascii="B Titr" w:eastAsia="Times New Roman" w:hAnsi="B Titr" w:cs="B Titr"/>
                  <w:b/>
                  <w:bCs/>
                  <w:color w:val="44546A" w:themeColor="text2"/>
                  <w:sz w:val="36"/>
                  <w:szCs w:val="36"/>
                  <w:rtl/>
                </w:rPr>
                <w:t xml:space="preserve"> پ</w:t>
              </w:r>
              <w:r w:rsidRPr="00BE5A67">
                <w:rPr>
                  <w:rFonts w:ascii="B Titr" w:eastAsia="Times New Roman" w:hAnsi="B Titr" w:cs="B Titr" w:hint="cs"/>
                  <w:b/>
                  <w:bCs/>
                  <w:color w:val="44546A" w:themeColor="text2"/>
                  <w:sz w:val="36"/>
                  <w:szCs w:val="36"/>
                  <w:rtl/>
                </w:rPr>
                <w:t>ی</w:t>
              </w:r>
              <w:r w:rsidRPr="00BE5A67">
                <w:rPr>
                  <w:rFonts w:ascii="B Titr" w:eastAsia="Times New Roman" w:hAnsi="B Titr" w:cs="B Titr" w:hint="eastAsia"/>
                  <w:b/>
                  <w:bCs/>
                  <w:color w:val="44546A" w:themeColor="text2"/>
                  <w:sz w:val="36"/>
                  <w:szCs w:val="36"/>
                  <w:rtl/>
                </w:rPr>
                <w:t>شگ</w:t>
              </w:r>
              <w:r w:rsidRPr="00BE5A67">
                <w:rPr>
                  <w:rFonts w:ascii="B Titr" w:eastAsia="Times New Roman" w:hAnsi="B Titr" w:cs="B Titr" w:hint="cs"/>
                  <w:b/>
                  <w:bCs/>
                  <w:color w:val="44546A" w:themeColor="text2"/>
                  <w:sz w:val="36"/>
                  <w:szCs w:val="36"/>
                  <w:rtl/>
                </w:rPr>
                <w:t>ی</w:t>
              </w:r>
              <w:r w:rsidRPr="00BE5A67">
                <w:rPr>
                  <w:rFonts w:ascii="B Titr" w:eastAsia="Times New Roman" w:hAnsi="B Titr" w:cs="B Titr" w:hint="eastAsia"/>
                  <w:b/>
                  <w:bCs/>
                  <w:color w:val="44546A" w:themeColor="text2"/>
                  <w:sz w:val="36"/>
                  <w:szCs w:val="36"/>
                  <w:rtl/>
                </w:rPr>
                <w:t>ر</w:t>
              </w:r>
              <w:r w:rsidRPr="00BE5A67">
                <w:rPr>
                  <w:rFonts w:ascii="B Titr" w:eastAsia="Times New Roman" w:hAnsi="B Titr" w:cs="B Titr" w:hint="cs"/>
                  <w:b/>
                  <w:bCs/>
                  <w:color w:val="44546A" w:themeColor="text2"/>
                  <w:sz w:val="36"/>
                  <w:szCs w:val="36"/>
                  <w:rtl/>
                </w:rPr>
                <w:t>ی</w:t>
              </w:r>
              <w:r w:rsidRPr="00BE5A67">
                <w:rPr>
                  <w:rFonts w:ascii="B Titr" w:eastAsia="Times New Roman" w:hAnsi="B Titr" w:cs="B Titr"/>
                  <w:b/>
                  <w:bCs/>
                  <w:color w:val="44546A" w:themeColor="text2"/>
                  <w:sz w:val="36"/>
                  <w:szCs w:val="36"/>
                  <w:rtl/>
                </w:rPr>
                <w:t xml:space="preserve"> از بروز </w:t>
              </w:r>
              <w:r w:rsidR="00F522F9" w:rsidRPr="00BE5A67">
                <w:rPr>
                  <w:rFonts w:ascii="B Titr" w:eastAsia="Times New Roman" w:hAnsi="B Titr" w:cs="B Titr" w:hint="cs"/>
                  <w:b/>
                  <w:bCs/>
                  <w:color w:val="44546A" w:themeColor="text2"/>
                  <w:sz w:val="36"/>
                  <w:szCs w:val="36"/>
                  <w:rtl/>
                </w:rPr>
                <w:t xml:space="preserve">بتا </w:t>
              </w:r>
              <w:r w:rsidRPr="00BE5A67">
                <w:rPr>
                  <w:rFonts w:ascii="B Titr" w:eastAsia="Times New Roman" w:hAnsi="B Titr" w:cs="B Titr"/>
                  <w:b/>
                  <w:bCs/>
                  <w:color w:val="44546A" w:themeColor="text2"/>
                  <w:sz w:val="36"/>
                  <w:szCs w:val="36"/>
                  <w:rtl/>
                </w:rPr>
                <w:t>تالاسم</w:t>
              </w:r>
              <w:r w:rsidRPr="00BE5A67">
                <w:rPr>
                  <w:rFonts w:ascii="B Titr" w:eastAsia="Times New Roman" w:hAnsi="B Titr" w:cs="B Titr" w:hint="cs"/>
                  <w:b/>
                  <w:bCs/>
                  <w:color w:val="44546A" w:themeColor="text2"/>
                  <w:sz w:val="36"/>
                  <w:szCs w:val="36"/>
                  <w:rtl/>
                </w:rPr>
                <w:t>ی</w:t>
              </w:r>
              <w:r w:rsidRPr="00BE5A67">
                <w:rPr>
                  <w:rFonts w:ascii="B Titr" w:eastAsia="Times New Roman" w:hAnsi="B Titr" w:cs="B Titr"/>
                  <w:b/>
                  <w:bCs/>
                  <w:color w:val="44546A" w:themeColor="text2"/>
                  <w:sz w:val="36"/>
                  <w:szCs w:val="36"/>
                  <w:rtl/>
                </w:rPr>
                <w:t xml:space="preserve"> ماژور</w:t>
              </w:r>
            </w:p>
          </w:sdtContent>
        </w:sdt>
        <w:sdt>
          <w:sdtPr>
            <w:rPr>
              <w:rFonts w:cs="B Nazanin"/>
              <w:color w:val="5B9BD5" w:themeColor="accent1"/>
              <w:sz w:val="28"/>
              <w:szCs w:val="28"/>
            </w:rPr>
            <w:alias w:val="Subtitle"/>
            <w:tag w:val=""/>
            <w:id w:val="328029620"/>
            <w:placeholder>
              <w:docPart w:val="01E574A03D2545E0BC03397452FA5378"/>
            </w:placeholder>
            <w:dataBinding w:prefixMappings="xmlns:ns0='http://purl.org/dc/elements/1.1/' xmlns:ns1='http://schemas.openxmlformats.org/package/2006/metadata/core-properties' " w:xpath="/ns1:coreProperties[1]/ns0:subject[1]" w:storeItemID="{6C3C8BC8-F283-45AE-878A-BAB7291924A1}"/>
            <w:text/>
          </w:sdtPr>
          <w:sdtEndPr/>
          <w:sdtContent>
            <w:p w14:paraId="05AC8497" w14:textId="4A52915E" w:rsidR="00AD6823" w:rsidRPr="00BE5A67" w:rsidRDefault="00AD6823" w:rsidP="00AD6823">
              <w:pPr>
                <w:pStyle w:val="NoSpacing"/>
                <w:jc w:val="center"/>
                <w:rPr>
                  <w:rFonts w:cs="B Nazanin"/>
                  <w:color w:val="5B9BD5" w:themeColor="accent1"/>
                  <w:sz w:val="28"/>
                  <w:szCs w:val="28"/>
                </w:rPr>
              </w:pPr>
              <w:r w:rsidRPr="00BE5A67">
                <w:rPr>
                  <w:rFonts w:cs="B Nazanin" w:hint="cs"/>
                  <w:color w:val="5B9BD5" w:themeColor="accent1"/>
                  <w:sz w:val="28"/>
                  <w:szCs w:val="28"/>
                  <w:rtl/>
                </w:rPr>
                <w:t>بازنگری پنجم - 1404</w:t>
              </w:r>
            </w:p>
          </w:sdtContent>
        </w:sdt>
        <w:p w14:paraId="46674E40" w14:textId="77777777" w:rsidR="00AD6823" w:rsidRPr="00BE5A67" w:rsidRDefault="00AD6823">
          <w:pPr>
            <w:pStyle w:val="NoSpacing"/>
            <w:spacing w:before="480"/>
            <w:jc w:val="center"/>
            <w:rPr>
              <w:color w:val="5B9BD5" w:themeColor="accent1"/>
            </w:rPr>
          </w:pPr>
          <w:r w:rsidRPr="00BE5A67">
            <w:rPr>
              <w:noProof/>
              <w:color w:val="5B9BD5" w:themeColor="accent1"/>
            </w:rPr>
            <mc:AlternateContent>
              <mc:Choice Requires="wps">
                <w:drawing>
                  <wp:anchor distT="0" distB="0" distL="114300" distR="114300" simplePos="0" relativeHeight="251659264" behindDoc="0" locked="0" layoutInCell="1" allowOverlap="1" wp14:anchorId="054FCD48" wp14:editId="6183053E">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FB86E" w14:textId="57B642DD" w:rsidR="007767EF" w:rsidRPr="00AD6823" w:rsidRDefault="004F0877" w:rsidP="00AD6823">
                                <w:pPr>
                                  <w:pStyle w:val="NoSpacing"/>
                                  <w:jc w:val="center"/>
                                  <w:rPr>
                                    <w:rFonts w:cs="B Nazanin"/>
                                    <w:color w:val="5B9BD5" w:themeColor="accent1"/>
                                  </w:rPr>
                                </w:pPr>
                                <w:sdt>
                                  <w:sdtPr>
                                    <w:rPr>
                                      <w:rFonts w:cs="B Nazanin"/>
                                      <w:caps/>
                                      <w:color w:val="5B9BD5" w:themeColor="accent1"/>
                                    </w:rPr>
                                    <w:alias w:val="Company"/>
                                    <w:tag w:val=""/>
                                    <w:id w:val="1390145197"/>
                                    <w:dataBinding w:prefixMappings="xmlns:ns0='http://schemas.openxmlformats.org/officeDocument/2006/extended-properties' " w:xpath="/ns0:Properties[1]/ns0:Company[1]" w:storeItemID="{6668398D-A668-4E3E-A5EB-62B293D839F1}"/>
                                    <w:text/>
                                  </w:sdtPr>
                                  <w:sdtEndPr/>
                                  <w:sdtContent>
                                    <w:r w:rsidR="007767EF">
                                      <w:rPr>
                                        <w:rFonts w:cs="B Nazanin" w:hint="cs"/>
                                        <w:caps/>
                                        <w:color w:val="5B9BD5" w:themeColor="accent1"/>
                                        <w:rtl/>
                                      </w:rPr>
                                      <w:t>م</w:t>
                                    </w:r>
                                    <w:r w:rsidR="007767EF" w:rsidRPr="00AD6823">
                                      <w:rPr>
                                        <w:rFonts w:cs="B Nazanin" w:hint="cs"/>
                                        <w:caps/>
                                        <w:color w:val="5B9BD5" w:themeColor="accent1"/>
                                        <w:rtl/>
                                      </w:rPr>
                                      <w:t>عاونت بهداشت، دفتر مدیریت بیماری های غیرواگیر</w:t>
                                    </w:r>
                                  </w:sdtContent>
                                </w:sdt>
                              </w:p>
                              <w:p w14:paraId="53C32076" w14:textId="7DC65F60" w:rsidR="007767EF" w:rsidRPr="00AD6823" w:rsidRDefault="004F0877" w:rsidP="00AD6823">
                                <w:pPr>
                                  <w:pStyle w:val="NoSpacing"/>
                                  <w:jc w:val="center"/>
                                  <w:rPr>
                                    <w:rFonts w:cs="B Nazanin"/>
                                    <w:color w:val="5B9BD5" w:themeColor="accent1"/>
                                  </w:rPr>
                                </w:pPr>
                                <w:sdt>
                                  <w:sdtPr>
                                    <w:rPr>
                                      <w:rFonts w:cs="B Nazanin"/>
                                      <w:color w:val="5B9BD5" w:themeColor="accent1"/>
                                    </w:rPr>
                                    <w:alias w:val="Address"/>
                                    <w:tag w:val=""/>
                                    <w:id w:val="-726379553"/>
                                    <w:dataBinding w:prefixMappings="xmlns:ns0='http://schemas.microsoft.com/office/2006/coverPageProps' " w:xpath="/ns0:CoverPageProperties[1]/ns0:CompanyAddress[1]" w:storeItemID="{55AF091B-3C7A-41E3-B477-F2FDAA23CFDA}"/>
                                    <w:text/>
                                  </w:sdtPr>
                                  <w:sdtEndPr/>
                                  <w:sdtContent>
                                    <w:r w:rsidR="007767EF" w:rsidRPr="00AD6823">
                                      <w:rPr>
                                        <w:rFonts w:cs="B Nazanin" w:hint="cs"/>
                                        <w:color w:val="5B9BD5" w:themeColor="accent1"/>
                                        <w:rtl/>
                                      </w:rPr>
                                      <w:t>اداره</w:t>
                                    </w:r>
                                    <w:r w:rsidR="007767EF">
                                      <w:rPr>
                                        <w:rFonts w:cs="B Nazanin" w:hint="cs"/>
                                        <w:color w:val="5B9BD5" w:themeColor="accent1"/>
                                        <w:rtl/>
                                        <w:lang w:bidi="fa-IR"/>
                                      </w:rPr>
                                      <w:t>پیشگیری از بیماری های</w:t>
                                    </w:r>
                                    <w:r w:rsidR="007767EF" w:rsidRPr="00AD6823">
                                      <w:rPr>
                                        <w:rFonts w:cs="B Nazanin" w:hint="cs"/>
                                        <w:color w:val="5B9BD5" w:themeColor="accent1"/>
                                        <w:rtl/>
                                      </w:rPr>
                                      <w:t xml:space="preserve"> ژنتیک</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54FCD48"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p w14:paraId="3A2FB86E" w14:textId="57B642DD" w:rsidR="007767EF" w:rsidRPr="00AD6823" w:rsidRDefault="005A6AB2" w:rsidP="00AD6823">
                          <w:pPr>
                            <w:pStyle w:val="NoSpacing"/>
                            <w:jc w:val="center"/>
                            <w:rPr>
                              <w:rFonts w:cs="B Nazanin"/>
                              <w:color w:val="5B9BD5" w:themeColor="accent1"/>
                            </w:rPr>
                          </w:pPr>
                          <w:sdt>
                            <w:sdtPr>
                              <w:rPr>
                                <w:rFonts w:cs="B Nazanin"/>
                                <w:caps/>
                                <w:color w:val="5B9BD5" w:themeColor="accent1"/>
                              </w:rPr>
                              <w:alias w:val="Company"/>
                              <w:tag w:val=""/>
                              <w:id w:val="1390145197"/>
                              <w:dataBinding w:prefixMappings="xmlns:ns0='http://schemas.openxmlformats.org/officeDocument/2006/extended-properties' " w:xpath="/ns0:Properties[1]/ns0:Company[1]" w:storeItemID="{6668398D-A668-4E3E-A5EB-62B293D839F1}"/>
                              <w:text/>
                            </w:sdtPr>
                            <w:sdtEndPr/>
                            <w:sdtContent>
                              <w:r w:rsidR="007767EF">
                                <w:rPr>
                                  <w:rFonts w:cs="B Nazanin" w:hint="cs"/>
                                  <w:caps/>
                                  <w:color w:val="5B9BD5" w:themeColor="accent1"/>
                                  <w:rtl/>
                                </w:rPr>
                                <w:t>م</w:t>
                              </w:r>
                              <w:r w:rsidR="007767EF" w:rsidRPr="00AD6823">
                                <w:rPr>
                                  <w:rFonts w:cs="B Nazanin" w:hint="cs"/>
                                  <w:caps/>
                                  <w:color w:val="5B9BD5" w:themeColor="accent1"/>
                                  <w:rtl/>
                                </w:rPr>
                                <w:t>عاونت بهداشت، دفتر مدیریت بیماری های غیرواگیر</w:t>
                              </w:r>
                            </w:sdtContent>
                          </w:sdt>
                        </w:p>
                        <w:p w14:paraId="53C32076" w14:textId="7DC65F60" w:rsidR="007767EF" w:rsidRPr="00AD6823" w:rsidRDefault="005A6AB2" w:rsidP="00AD6823">
                          <w:pPr>
                            <w:pStyle w:val="NoSpacing"/>
                            <w:jc w:val="center"/>
                            <w:rPr>
                              <w:rFonts w:cs="B Nazanin"/>
                              <w:color w:val="5B9BD5" w:themeColor="accent1"/>
                            </w:rPr>
                          </w:pPr>
                          <w:sdt>
                            <w:sdtPr>
                              <w:rPr>
                                <w:rFonts w:cs="B Nazanin"/>
                                <w:color w:val="5B9BD5" w:themeColor="accent1"/>
                              </w:rPr>
                              <w:alias w:val="Address"/>
                              <w:tag w:val=""/>
                              <w:id w:val="-726379553"/>
                              <w:dataBinding w:prefixMappings="xmlns:ns0='http://schemas.microsoft.com/office/2006/coverPageProps' " w:xpath="/ns0:CoverPageProperties[1]/ns0:CompanyAddress[1]" w:storeItemID="{55AF091B-3C7A-41E3-B477-F2FDAA23CFDA}"/>
                              <w:text/>
                            </w:sdtPr>
                            <w:sdtEndPr/>
                            <w:sdtContent>
                              <w:r w:rsidR="007767EF" w:rsidRPr="00AD6823">
                                <w:rPr>
                                  <w:rFonts w:cs="B Nazanin" w:hint="cs"/>
                                  <w:color w:val="5B9BD5" w:themeColor="accent1"/>
                                  <w:rtl/>
                                </w:rPr>
                                <w:t>اداره</w:t>
                              </w:r>
                              <w:r w:rsidR="007767EF">
                                <w:rPr>
                                  <w:rFonts w:cs="B Nazanin" w:hint="cs"/>
                                  <w:color w:val="5B9BD5" w:themeColor="accent1"/>
                                  <w:rtl/>
                                  <w:lang w:bidi="fa-IR"/>
                                </w:rPr>
                                <w:t>پیشگیری از بیماری های</w:t>
                              </w:r>
                              <w:r w:rsidR="007767EF" w:rsidRPr="00AD6823">
                                <w:rPr>
                                  <w:rFonts w:cs="B Nazanin" w:hint="cs"/>
                                  <w:color w:val="5B9BD5" w:themeColor="accent1"/>
                                  <w:rtl/>
                                </w:rPr>
                                <w:t xml:space="preserve"> ژنتیک</w:t>
                              </w:r>
                            </w:sdtContent>
                          </w:sdt>
                        </w:p>
                      </w:txbxContent>
                    </v:textbox>
                    <w10:wrap anchorx="margin" anchory="page"/>
                  </v:shape>
                </w:pict>
              </mc:Fallback>
            </mc:AlternateContent>
          </w:r>
          <w:r w:rsidRPr="00BE5A67">
            <w:rPr>
              <w:noProof/>
              <w:color w:val="5B9BD5" w:themeColor="accent1"/>
            </w:rPr>
            <w:drawing>
              <wp:inline distT="0" distB="0" distL="0" distR="0" wp14:anchorId="7A6CFD4D" wp14:editId="423E74C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18B8C87F" w14:textId="557BB466" w:rsidR="00AD6823" w:rsidRPr="00BE5A67" w:rsidRDefault="00AD6823" w:rsidP="002F7E7D">
          <w:pPr>
            <w:bidi/>
            <w:jc w:val="center"/>
            <w:rPr>
              <w:rFonts w:eastAsia="Times New Roman"/>
            </w:rPr>
          </w:pPr>
          <w:r w:rsidRPr="00BE5A67">
            <w:rPr>
              <w:rFonts w:eastAsia="Times New Roman"/>
            </w:rPr>
            <w:br w:type="page"/>
          </w:r>
        </w:p>
      </w:sdtContent>
    </w:sdt>
    <w:p w14:paraId="0690B7D0" w14:textId="48EC4978" w:rsidR="00AD6823" w:rsidRPr="00BE5A67" w:rsidRDefault="0041308C" w:rsidP="002F7E7D">
      <w:pPr>
        <w:bidi/>
        <w:jc w:val="center"/>
        <w:rPr>
          <w:rFonts w:eastAsia="Times New Roman"/>
          <w:rtl/>
        </w:rPr>
      </w:pPr>
      <w:r w:rsidRPr="00BE5A67">
        <w:rPr>
          <w:rFonts w:eastAsia="Times New Roman"/>
          <w:noProof/>
          <w:rtl/>
          <w:lang w:val="en-US" w:eastAsia="en-US"/>
        </w:rPr>
        <w:lastRenderedPageBreak/>
        <mc:AlternateContent>
          <mc:Choice Requires="wps">
            <w:drawing>
              <wp:anchor distT="0" distB="0" distL="114300" distR="114300" simplePos="0" relativeHeight="251658239" behindDoc="1" locked="0" layoutInCell="1" allowOverlap="1" wp14:anchorId="2BCB4B00" wp14:editId="7069FB3A">
                <wp:simplePos x="0" y="0"/>
                <wp:positionH relativeFrom="column">
                  <wp:posOffset>-287079</wp:posOffset>
                </wp:positionH>
                <wp:positionV relativeFrom="paragraph">
                  <wp:posOffset>-489099</wp:posOffset>
                </wp:positionV>
                <wp:extent cx="6467475" cy="8006317"/>
                <wp:effectExtent l="0" t="0" r="9525" b="0"/>
                <wp:wrapNone/>
                <wp:docPr id="3" name="Rectangle 3"/>
                <wp:cNvGraphicFramePr/>
                <a:graphic xmlns:a="http://schemas.openxmlformats.org/drawingml/2006/main">
                  <a:graphicData uri="http://schemas.microsoft.com/office/word/2010/wordprocessingShape">
                    <wps:wsp>
                      <wps:cNvSpPr/>
                      <wps:spPr>
                        <a:xfrm>
                          <a:off x="0" y="0"/>
                          <a:ext cx="6467475" cy="8006317"/>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B56B58" id="Rectangle 3" o:spid="_x0000_s1026" style="position:absolute;margin-left:-22.6pt;margin-top:-38.5pt;width:509.25pt;height:630.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" fillcolor="white [3212]" stroked="f" strokeweight="1pt"/>
            </w:pict>
          </mc:Fallback>
        </mc:AlternateContent>
      </w:r>
    </w:p>
    <w:p w14:paraId="2039325D" w14:textId="739AD5FE" w:rsidR="00AD6823" w:rsidRPr="00BE5A67" w:rsidRDefault="00AD6823" w:rsidP="002F7E7D">
      <w:pPr>
        <w:bidi/>
        <w:jc w:val="center"/>
        <w:rPr>
          <w:rFonts w:eastAsia="Times New Roman"/>
          <w:rtl/>
        </w:rPr>
      </w:pPr>
    </w:p>
    <w:p w14:paraId="16106604" w14:textId="239DC85E" w:rsidR="00AD6823" w:rsidRPr="00BE5A67" w:rsidRDefault="00AD6823" w:rsidP="002F7E7D">
      <w:pPr>
        <w:bidi/>
        <w:jc w:val="center"/>
        <w:rPr>
          <w:rFonts w:eastAsia="Times New Roman"/>
          <w:rtl/>
        </w:rPr>
      </w:pPr>
    </w:p>
    <w:p w14:paraId="771C80FB" w14:textId="3A499BAD" w:rsidR="00AD6823" w:rsidRPr="00BE5A67" w:rsidRDefault="00AD6823" w:rsidP="002F7E7D">
      <w:pPr>
        <w:bidi/>
        <w:jc w:val="center"/>
        <w:rPr>
          <w:rFonts w:eastAsia="Times New Roman"/>
          <w:rtl/>
        </w:rPr>
      </w:pPr>
    </w:p>
    <w:p w14:paraId="34E5FEC2" w14:textId="77777777" w:rsidR="00AD6823" w:rsidRPr="00BE5A67" w:rsidRDefault="00AD6823" w:rsidP="002F7E7D">
      <w:pPr>
        <w:bidi/>
        <w:jc w:val="center"/>
        <w:rPr>
          <w:rFonts w:eastAsia="Times New Roman"/>
          <w:rtl/>
        </w:rPr>
      </w:pPr>
    </w:p>
    <w:p w14:paraId="39EFD80B" w14:textId="1DE68B9D" w:rsidR="00AD6823" w:rsidRPr="00BE5A67" w:rsidRDefault="00AD6823" w:rsidP="002F7E7D">
      <w:pPr>
        <w:bidi/>
        <w:jc w:val="center"/>
        <w:rPr>
          <w:rFonts w:eastAsia="Times New Roman"/>
          <w:rtl/>
        </w:rPr>
      </w:pPr>
    </w:p>
    <w:p w14:paraId="3086BA1D" w14:textId="1B6920B7" w:rsidR="00AD6823" w:rsidRPr="00BE5A67" w:rsidRDefault="00AD6823" w:rsidP="002F7E7D">
      <w:pPr>
        <w:bidi/>
        <w:jc w:val="center"/>
        <w:rPr>
          <w:rFonts w:eastAsia="Times New Roman"/>
          <w:rtl/>
        </w:rPr>
      </w:pPr>
    </w:p>
    <w:p w14:paraId="2B18D503" w14:textId="4746E29B" w:rsidR="00AD6823" w:rsidRPr="00BE5A67" w:rsidRDefault="00AD6823" w:rsidP="002F7E7D">
      <w:pPr>
        <w:bidi/>
        <w:jc w:val="center"/>
        <w:rPr>
          <w:rFonts w:eastAsia="Times New Roman"/>
          <w:rtl/>
        </w:rPr>
      </w:pPr>
      <w:r w:rsidRPr="00BE5A67">
        <w:rPr>
          <w:rFonts w:eastAsia="Times New Roman"/>
          <w:noProof/>
          <w:rtl/>
          <w:lang w:val="en-US" w:eastAsia="en-US"/>
        </w:rPr>
        <w:drawing>
          <wp:inline distT="0" distB="0" distL="0" distR="0" wp14:anchorId="05703E43" wp14:editId="62CD8403">
            <wp:extent cx="2143125" cy="2143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78451.jpg"/>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61246E8F" w14:textId="77777777" w:rsidR="00421F92" w:rsidRPr="00BE5A67" w:rsidRDefault="00421F92" w:rsidP="002F7E7D">
      <w:pPr>
        <w:bidi/>
        <w:jc w:val="center"/>
        <w:rPr>
          <w:rFonts w:eastAsia="Times New Roman"/>
          <w:rtl/>
        </w:rPr>
      </w:pPr>
    </w:p>
    <w:bookmarkEnd w:id="1"/>
    <w:p w14:paraId="1544474C" w14:textId="4EAE344C" w:rsidR="004D5911" w:rsidRPr="00BE5A67" w:rsidRDefault="004D5911" w:rsidP="002F7E7D">
      <w:pPr>
        <w:bidi/>
        <w:jc w:val="center"/>
        <w:rPr>
          <w:rFonts w:eastAsia="Times New Roman"/>
          <w:rtl/>
        </w:rPr>
      </w:pPr>
    </w:p>
    <w:p w14:paraId="776FE887" w14:textId="77777777" w:rsidR="004D5911" w:rsidRPr="00BE5A67" w:rsidRDefault="004D5911" w:rsidP="002F7E7D">
      <w:pPr>
        <w:bidi/>
        <w:jc w:val="center"/>
        <w:rPr>
          <w:rFonts w:eastAsia="Times New Roman"/>
          <w:rtl/>
        </w:rPr>
      </w:pPr>
    </w:p>
    <w:p w14:paraId="1B386C8B" w14:textId="77777777" w:rsidR="004D5911" w:rsidRPr="00BE5A67" w:rsidRDefault="004D5911" w:rsidP="002F7E7D">
      <w:pPr>
        <w:bidi/>
        <w:jc w:val="center"/>
        <w:rPr>
          <w:rFonts w:eastAsia="Times New Roman"/>
          <w:rtl/>
        </w:rPr>
      </w:pPr>
    </w:p>
    <w:p w14:paraId="5EA8E0BE" w14:textId="77777777" w:rsidR="004D5911" w:rsidRPr="00BE5A67" w:rsidRDefault="004D5911" w:rsidP="002F7E7D">
      <w:pPr>
        <w:bidi/>
        <w:jc w:val="center"/>
        <w:rPr>
          <w:rFonts w:eastAsia="Times New Roman"/>
          <w:rtl/>
        </w:rPr>
      </w:pPr>
    </w:p>
    <w:p w14:paraId="0FC2C779" w14:textId="77777777" w:rsidR="004D5911" w:rsidRPr="00BE5A67" w:rsidRDefault="004D5911" w:rsidP="004D5911">
      <w:pPr>
        <w:bidi/>
        <w:jc w:val="both"/>
        <w:rPr>
          <w:rFonts w:eastAsia="Times New Roman"/>
        </w:rPr>
      </w:pPr>
    </w:p>
    <w:p w14:paraId="3E6B1665" w14:textId="77777777" w:rsidR="004D5911" w:rsidRPr="00BE5A67" w:rsidRDefault="004D5911" w:rsidP="004D5911">
      <w:pPr>
        <w:bidi/>
        <w:jc w:val="both"/>
        <w:rPr>
          <w:rFonts w:eastAsia="Times New Roman"/>
        </w:rPr>
      </w:pPr>
    </w:p>
    <w:p w14:paraId="2D46E554" w14:textId="77777777" w:rsidR="004D5911" w:rsidRPr="00BE5A67" w:rsidRDefault="004D5911" w:rsidP="004D5911">
      <w:pPr>
        <w:bidi/>
        <w:jc w:val="both"/>
        <w:rPr>
          <w:rFonts w:eastAsia="Times New Roman"/>
        </w:rPr>
      </w:pPr>
    </w:p>
    <w:sdt>
      <w:sdtPr>
        <w:rPr>
          <w:rFonts w:ascii="Times New Roman" w:eastAsiaTheme="minorEastAsia" w:hAnsi="Times New Roman" w:cs="B Nazanin"/>
          <w:color w:val="auto"/>
          <w:sz w:val="18"/>
          <w:szCs w:val="24"/>
          <w:rtl/>
          <w:lang w:val="en-CA" w:eastAsia="en-CA"/>
        </w:rPr>
        <w:id w:val="1991894707"/>
        <w:docPartObj>
          <w:docPartGallery w:val="Table of Contents"/>
          <w:docPartUnique/>
        </w:docPartObj>
      </w:sdtPr>
      <w:sdtEndPr>
        <w:rPr>
          <w:noProof/>
        </w:rPr>
      </w:sdtEndPr>
      <w:sdtContent>
        <w:p w14:paraId="30EC02FA" w14:textId="2DF40508" w:rsidR="002F7E7D" w:rsidRPr="00BE5A67" w:rsidRDefault="002F7E7D" w:rsidP="00A777B8">
          <w:pPr>
            <w:pStyle w:val="TOCHeading"/>
            <w:bidi/>
            <w:spacing w:before="0" w:afterLines="20" w:after="48" w:line="240" w:lineRule="auto"/>
            <w:rPr>
              <w:rFonts w:cs="B Nazanin"/>
              <w:sz w:val="28"/>
              <w:szCs w:val="28"/>
            </w:rPr>
          </w:pPr>
          <w:r w:rsidRPr="00BE5A67">
            <w:rPr>
              <w:rFonts w:cs="B Titr" w:hint="cs"/>
              <w:rtl/>
            </w:rPr>
            <w:t>فهرست</w:t>
          </w:r>
        </w:p>
        <w:p w14:paraId="16B78511" w14:textId="47C274EA" w:rsidR="00DB75E5" w:rsidRPr="005A6AB2" w:rsidRDefault="002F7E7D" w:rsidP="005A6AB2">
          <w:pPr>
            <w:pStyle w:val="TOC1"/>
            <w:tabs>
              <w:tab w:val="right" w:leader="dot" w:pos="9350"/>
            </w:tabs>
            <w:bidi/>
            <w:rPr>
              <w:rFonts w:asciiTheme="minorHAnsi" w:hAnsiTheme="minorHAnsi"/>
              <w:noProof/>
              <w:sz w:val="22"/>
              <w:szCs w:val="22"/>
              <w:lang w:val="en-US" w:eastAsia="en-US"/>
            </w:rPr>
          </w:pPr>
          <w:r w:rsidRPr="005A6AB2">
            <w:rPr>
              <w:sz w:val="16"/>
              <w:szCs w:val="22"/>
            </w:rPr>
            <w:fldChar w:fldCharType="begin"/>
          </w:r>
          <w:r w:rsidRPr="005A6AB2">
            <w:rPr>
              <w:sz w:val="16"/>
              <w:szCs w:val="22"/>
            </w:rPr>
            <w:instrText xml:space="preserve"> TOC \o "1-3" \h \z \u </w:instrText>
          </w:r>
          <w:r w:rsidRPr="005A6AB2">
            <w:rPr>
              <w:sz w:val="16"/>
              <w:szCs w:val="22"/>
            </w:rPr>
            <w:fldChar w:fldCharType="separate"/>
          </w:r>
          <w:hyperlink w:anchor="_Toc220829196" w:history="1">
            <w:r w:rsidR="00DB75E5" w:rsidRPr="005A6AB2">
              <w:rPr>
                <w:rStyle w:val="Hyperlink"/>
                <w:rFonts w:eastAsia="Times New Roman"/>
                <w:b/>
                <w:bCs/>
                <w:noProof/>
                <w:rtl/>
              </w:rPr>
              <w:t>مبان</w:t>
            </w:r>
            <w:r w:rsidR="00DB75E5" w:rsidRPr="005A6AB2">
              <w:rPr>
                <w:rStyle w:val="Hyperlink"/>
                <w:rFonts w:eastAsia="Times New Roman" w:hint="cs"/>
                <w:b/>
                <w:bCs/>
                <w:noProof/>
                <w:rtl/>
              </w:rPr>
              <w:t>ی</w:t>
            </w:r>
            <w:r w:rsidR="00DB75E5" w:rsidRPr="005A6AB2">
              <w:rPr>
                <w:rStyle w:val="Hyperlink"/>
                <w:rFonts w:eastAsia="Times New Roman"/>
                <w:b/>
                <w:bCs/>
                <w:noProof/>
                <w:rtl/>
              </w:rPr>
              <w:t xml:space="preserve"> و کل</w:t>
            </w:r>
            <w:r w:rsidR="00DB75E5" w:rsidRPr="005A6AB2">
              <w:rPr>
                <w:rStyle w:val="Hyperlink"/>
                <w:rFonts w:eastAsia="Times New Roman" w:hint="cs"/>
                <w:b/>
                <w:bCs/>
                <w:noProof/>
                <w:rtl/>
              </w:rPr>
              <w:t>ی</w:t>
            </w:r>
            <w:r w:rsidR="00DB75E5" w:rsidRPr="005A6AB2">
              <w:rPr>
                <w:rStyle w:val="Hyperlink"/>
                <w:rFonts w:eastAsia="Times New Roman" w:hint="eastAsia"/>
                <w:b/>
                <w:bCs/>
                <w:noProof/>
                <w:rtl/>
              </w:rPr>
              <w:t>ات</w:t>
            </w:r>
            <w:r w:rsidR="00DB75E5" w:rsidRPr="005A6AB2">
              <w:rPr>
                <w:noProof/>
                <w:webHidden/>
              </w:rPr>
              <w:tab/>
            </w:r>
            <w:r w:rsidR="00DB75E5" w:rsidRPr="005A6AB2">
              <w:rPr>
                <w:noProof/>
                <w:webHidden/>
              </w:rPr>
              <w:fldChar w:fldCharType="begin"/>
            </w:r>
            <w:r w:rsidR="00DB75E5" w:rsidRPr="005A6AB2">
              <w:rPr>
                <w:noProof/>
                <w:webHidden/>
              </w:rPr>
              <w:instrText xml:space="preserve"> PAGEREF _Toc220829196 \h </w:instrText>
            </w:r>
            <w:r w:rsidR="00DB75E5" w:rsidRPr="005A6AB2">
              <w:rPr>
                <w:noProof/>
                <w:webHidden/>
              </w:rPr>
            </w:r>
            <w:r w:rsidR="00DB75E5" w:rsidRPr="005A6AB2">
              <w:rPr>
                <w:noProof/>
                <w:webHidden/>
              </w:rPr>
              <w:fldChar w:fldCharType="separate"/>
            </w:r>
            <w:r w:rsidR="000334C6">
              <w:rPr>
                <w:noProof/>
                <w:webHidden/>
                <w:rtl/>
              </w:rPr>
              <w:t>3</w:t>
            </w:r>
            <w:r w:rsidR="00DB75E5" w:rsidRPr="005A6AB2">
              <w:rPr>
                <w:noProof/>
                <w:webHidden/>
              </w:rPr>
              <w:fldChar w:fldCharType="end"/>
            </w:r>
          </w:hyperlink>
        </w:p>
        <w:p w14:paraId="19788C02" w14:textId="20806B42" w:rsidR="00DB75E5" w:rsidRPr="005A6AB2" w:rsidRDefault="004F0877" w:rsidP="005A6AB2">
          <w:pPr>
            <w:pStyle w:val="TOC2"/>
            <w:rPr>
              <w:rFonts w:asciiTheme="minorHAnsi" w:hAnsiTheme="minorHAnsi"/>
              <w:sz w:val="22"/>
              <w:szCs w:val="22"/>
              <w:lang w:val="en-US" w:eastAsia="en-US"/>
            </w:rPr>
          </w:pPr>
          <w:hyperlink w:anchor="_Toc220829197" w:history="1">
            <w:r w:rsidR="00DB75E5" w:rsidRPr="005A6AB2">
              <w:rPr>
                <w:rStyle w:val="Hyperlink"/>
                <w:rFonts w:eastAsiaTheme="minorEastAsia"/>
                <w:rtl/>
              </w:rPr>
              <w:t>مقدمه</w:t>
            </w:r>
            <w:r w:rsidR="00DB75E5" w:rsidRPr="005A6AB2">
              <w:rPr>
                <w:webHidden/>
              </w:rPr>
              <w:tab/>
            </w:r>
            <w:r w:rsidR="00DB75E5" w:rsidRPr="005A6AB2">
              <w:rPr>
                <w:webHidden/>
              </w:rPr>
              <w:fldChar w:fldCharType="begin"/>
            </w:r>
            <w:r w:rsidR="00DB75E5" w:rsidRPr="005A6AB2">
              <w:rPr>
                <w:webHidden/>
              </w:rPr>
              <w:instrText xml:space="preserve"> PAGEREF _Toc220829197 \h </w:instrText>
            </w:r>
            <w:r w:rsidR="00DB75E5" w:rsidRPr="005A6AB2">
              <w:rPr>
                <w:webHidden/>
              </w:rPr>
            </w:r>
            <w:r w:rsidR="00DB75E5" w:rsidRPr="005A6AB2">
              <w:rPr>
                <w:webHidden/>
              </w:rPr>
              <w:fldChar w:fldCharType="separate"/>
            </w:r>
            <w:r w:rsidR="000334C6">
              <w:rPr>
                <w:webHidden/>
                <w:rtl/>
              </w:rPr>
              <w:t>3</w:t>
            </w:r>
            <w:r w:rsidR="00DB75E5" w:rsidRPr="005A6AB2">
              <w:rPr>
                <w:webHidden/>
              </w:rPr>
              <w:fldChar w:fldCharType="end"/>
            </w:r>
          </w:hyperlink>
        </w:p>
        <w:p w14:paraId="409FF05C" w14:textId="775BFD1E" w:rsidR="00DB75E5" w:rsidRPr="005A6AB2" w:rsidRDefault="004F0877" w:rsidP="005A6AB2">
          <w:pPr>
            <w:pStyle w:val="TOC2"/>
            <w:rPr>
              <w:rFonts w:asciiTheme="minorHAnsi" w:hAnsiTheme="minorHAnsi"/>
              <w:sz w:val="22"/>
              <w:szCs w:val="22"/>
              <w:lang w:val="en-US" w:eastAsia="en-US"/>
            </w:rPr>
          </w:pPr>
          <w:hyperlink w:anchor="_Toc220829198" w:history="1">
            <w:r w:rsidR="00DB75E5" w:rsidRPr="005A6AB2">
              <w:rPr>
                <w:rStyle w:val="Hyperlink"/>
                <w:rtl/>
              </w:rPr>
              <w:t>آشنا</w:t>
            </w:r>
            <w:r w:rsidR="00DB75E5" w:rsidRPr="005A6AB2">
              <w:rPr>
                <w:rStyle w:val="Hyperlink"/>
                <w:rFonts w:hint="cs"/>
                <w:rtl/>
              </w:rPr>
              <w:t>یی</w:t>
            </w:r>
            <w:r w:rsidR="00DB75E5" w:rsidRPr="005A6AB2">
              <w:rPr>
                <w:rStyle w:val="Hyperlink"/>
                <w:rtl/>
              </w:rPr>
              <w:t xml:space="preserve"> با ب</w:t>
            </w:r>
            <w:r w:rsidR="00DB75E5" w:rsidRPr="005A6AB2">
              <w:rPr>
                <w:rStyle w:val="Hyperlink"/>
                <w:rFonts w:hint="cs"/>
                <w:rtl/>
              </w:rPr>
              <w:t>ی</w:t>
            </w:r>
            <w:r w:rsidR="00DB75E5" w:rsidRPr="005A6AB2">
              <w:rPr>
                <w:rStyle w:val="Hyperlink"/>
                <w:rFonts w:hint="eastAsia"/>
                <w:rtl/>
              </w:rPr>
              <w:t>مار</w:t>
            </w:r>
            <w:r w:rsidR="00DB75E5" w:rsidRPr="005A6AB2">
              <w:rPr>
                <w:rStyle w:val="Hyperlink"/>
                <w:rFonts w:hint="cs"/>
                <w:rtl/>
              </w:rPr>
              <w:t>ی</w:t>
            </w:r>
            <w:r w:rsidR="00DB75E5" w:rsidRPr="005A6AB2">
              <w:rPr>
                <w:rStyle w:val="Hyperlink"/>
                <w:rtl/>
              </w:rPr>
              <w:t xml:space="preserve"> تالاسم</w:t>
            </w:r>
            <w:r w:rsidR="00DB75E5" w:rsidRPr="005A6AB2">
              <w:rPr>
                <w:rStyle w:val="Hyperlink"/>
                <w:rFonts w:hint="cs"/>
                <w:rtl/>
              </w:rPr>
              <w:t>ی</w:t>
            </w:r>
            <w:r w:rsidR="00DB75E5" w:rsidRPr="005A6AB2">
              <w:rPr>
                <w:rStyle w:val="Hyperlink"/>
                <w:rtl/>
              </w:rPr>
              <w:t>، انواع و نحوه توارث آن</w:t>
            </w:r>
            <w:r w:rsidR="00DB75E5" w:rsidRPr="005A6AB2">
              <w:rPr>
                <w:webHidden/>
              </w:rPr>
              <w:tab/>
            </w:r>
            <w:r w:rsidR="00DB75E5" w:rsidRPr="005A6AB2">
              <w:rPr>
                <w:webHidden/>
              </w:rPr>
              <w:fldChar w:fldCharType="begin"/>
            </w:r>
            <w:r w:rsidR="00DB75E5" w:rsidRPr="005A6AB2">
              <w:rPr>
                <w:webHidden/>
              </w:rPr>
              <w:instrText xml:space="preserve"> PAGEREF _Toc220829198 \h </w:instrText>
            </w:r>
            <w:r w:rsidR="00DB75E5" w:rsidRPr="005A6AB2">
              <w:rPr>
                <w:webHidden/>
              </w:rPr>
            </w:r>
            <w:r w:rsidR="00DB75E5" w:rsidRPr="005A6AB2">
              <w:rPr>
                <w:webHidden/>
              </w:rPr>
              <w:fldChar w:fldCharType="separate"/>
            </w:r>
            <w:r w:rsidR="000334C6">
              <w:rPr>
                <w:webHidden/>
                <w:rtl/>
              </w:rPr>
              <w:t>3</w:t>
            </w:r>
            <w:r w:rsidR="00DB75E5" w:rsidRPr="005A6AB2">
              <w:rPr>
                <w:webHidden/>
              </w:rPr>
              <w:fldChar w:fldCharType="end"/>
            </w:r>
          </w:hyperlink>
        </w:p>
        <w:p w14:paraId="52D4C5C6" w14:textId="6C290C1F" w:rsidR="00DB75E5" w:rsidRPr="005A6AB2" w:rsidRDefault="004F0877" w:rsidP="005A6AB2">
          <w:pPr>
            <w:pStyle w:val="TOC2"/>
            <w:rPr>
              <w:rFonts w:asciiTheme="minorHAnsi" w:hAnsiTheme="minorHAnsi"/>
              <w:sz w:val="22"/>
              <w:szCs w:val="22"/>
              <w:lang w:val="en-US" w:eastAsia="en-US"/>
            </w:rPr>
          </w:pPr>
          <w:hyperlink w:anchor="_Toc220829199" w:history="1">
            <w:r w:rsidR="00DB75E5" w:rsidRPr="005A6AB2">
              <w:rPr>
                <w:rStyle w:val="Hyperlink"/>
                <w:rtl/>
              </w:rPr>
              <w:t>اپ</w:t>
            </w:r>
            <w:r w:rsidR="00DB75E5" w:rsidRPr="005A6AB2">
              <w:rPr>
                <w:rStyle w:val="Hyperlink"/>
                <w:rFonts w:hint="cs"/>
                <w:rtl/>
              </w:rPr>
              <w:t>ی</w:t>
            </w:r>
            <w:r w:rsidR="00DB75E5" w:rsidRPr="005A6AB2">
              <w:rPr>
                <w:rStyle w:val="Hyperlink"/>
                <w:rFonts w:hint="eastAsia"/>
                <w:rtl/>
              </w:rPr>
              <w:t>دم</w:t>
            </w:r>
            <w:r w:rsidR="00DB75E5" w:rsidRPr="005A6AB2">
              <w:rPr>
                <w:rStyle w:val="Hyperlink"/>
                <w:rFonts w:hint="cs"/>
                <w:rtl/>
              </w:rPr>
              <w:t>ی</w:t>
            </w:r>
            <w:r w:rsidR="00DB75E5" w:rsidRPr="005A6AB2">
              <w:rPr>
                <w:rStyle w:val="Hyperlink"/>
                <w:rFonts w:hint="eastAsia"/>
                <w:rtl/>
              </w:rPr>
              <w:t>ولوژ</w:t>
            </w:r>
            <w:r w:rsidR="00DB75E5" w:rsidRPr="005A6AB2">
              <w:rPr>
                <w:rStyle w:val="Hyperlink"/>
                <w:rFonts w:hint="cs"/>
                <w:rtl/>
              </w:rPr>
              <w:t>ی</w:t>
            </w:r>
            <w:r w:rsidR="00DB75E5" w:rsidRPr="005A6AB2">
              <w:rPr>
                <w:rStyle w:val="Hyperlink"/>
                <w:rtl/>
              </w:rPr>
              <w:t xml:space="preserve"> بتا تالاسم</w:t>
            </w:r>
            <w:r w:rsidR="00DB75E5" w:rsidRPr="005A6AB2">
              <w:rPr>
                <w:rStyle w:val="Hyperlink"/>
                <w:rFonts w:hint="cs"/>
                <w:rtl/>
              </w:rPr>
              <w:t>ی</w:t>
            </w:r>
            <w:r w:rsidR="00DB75E5" w:rsidRPr="005A6AB2">
              <w:rPr>
                <w:rStyle w:val="Hyperlink"/>
                <w:rtl/>
              </w:rPr>
              <w:t xml:space="preserve"> ماژور و ضرورت پ</w:t>
            </w:r>
            <w:r w:rsidR="00DB75E5" w:rsidRPr="005A6AB2">
              <w:rPr>
                <w:rStyle w:val="Hyperlink"/>
                <w:rFonts w:hint="cs"/>
                <w:rtl/>
              </w:rPr>
              <w:t>ی</w:t>
            </w:r>
            <w:r w:rsidR="00DB75E5" w:rsidRPr="005A6AB2">
              <w:rPr>
                <w:rStyle w:val="Hyperlink"/>
                <w:rFonts w:hint="eastAsia"/>
                <w:rtl/>
              </w:rPr>
              <w:t>شگ</w:t>
            </w:r>
            <w:r w:rsidR="00DB75E5" w:rsidRPr="005A6AB2">
              <w:rPr>
                <w:rStyle w:val="Hyperlink"/>
                <w:rFonts w:hint="cs"/>
                <w:rtl/>
              </w:rPr>
              <w:t>ی</w:t>
            </w:r>
            <w:r w:rsidR="00DB75E5" w:rsidRPr="005A6AB2">
              <w:rPr>
                <w:rStyle w:val="Hyperlink"/>
                <w:rFonts w:hint="eastAsia"/>
                <w:rtl/>
              </w:rPr>
              <w:t>ر</w:t>
            </w:r>
            <w:r w:rsidR="00DB75E5" w:rsidRPr="005A6AB2">
              <w:rPr>
                <w:rStyle w:val="Hyperlink"/>
                <w:rFonts w:hint="cs"/>
                <w:rtl/>
              </w:rPr>
              <w:t>ی</w:t>
            </w:r>
            <w:r w:rsidR="00DB75E5" w:rsidRPr="005A6AB2">
              <w:rPr>
                <w:rStyle w:val="Hyperlink"/>
                <w:rtl/>
              </w:rPr>
              <w:t xml:space="preserve"> از بروز بتا تالاسم</w:t>
            </w:r>
            <w:r w:rsidR="00DB75E5" w:rsidRPr="005A6AB2">
              <w:rPr>
                <w:rStyle w:val="Hyperlink"/>
                <w:rFonts w:hint="cs"/>
                <w:rtl/>
              </w:rPr>
              <w:t>ی</w:t>
            </w:r>
            <w:r w:rsidR="00DB75E5" w:rsidRPr="005A6AB2">
              <w:rPr>
                <w:rStyle w:val="Hyperlink"/>
                <w:rtl/>
              </w:rPr>
              <w:t xml:space="preserve"> ماژور در کشور</w:t>
            </w:r>
            <w:r w:rsidR="00DB75E5" w:rsidRPr="005A6AB2">
              <w:rPr>
                <w:webHidden/>
              </w:rPr>
              <w:tab/>
            </w:r>
            <w:r w:rsidR="00DB75E5" w:rsidRPr="005A6AB2">
              <w:rPr>
                <w:webHidden/>
              </w:rPr>
              <w:fldChar w:fldCharType="begin"/>
            </w:r>
            <w:r w:rsidR="00DB75E5" w:rsidRPr="005A6AB2">
              <w:rPr>
                <w:webHidden/>
              </w:rPr>
              <w:instrText xml:space="preserve"> PAGEREF _Toc220829199 \h </w:instrText>
            </w:r>
            <w:r w:rsidR="00DB75E5" w:rsidRPr="005A6AB2">
              <w:rPr>
                <w:webHidden/>
              </w:rPr>
            </w:r>
            <w:r w:rsidR="00DB75E5" w:rsidRPr="005A6AB2">
              <w:rPr>
                <w:webHidden/>
              </w:rPr>
              <w:fldChar w:fldCharType="separate"/>
            </w:r>
            <w:r w:rsidR="000334C6">
              <w:rPr>
                <w:webHidden/>
                <w:rtl/>
              </w:rPr>
              <w:t>5</w:t>
            </w:r>
            <w:r w:rsidR="00DB75E5" w:rsidRPr="005A6AB2">
              <w:rPr>
                <w:webHidden/>
              </w:rPr>
              <w:fldChar w:fldCharType="end"/>
            </w:r>
          </w:hyperlink>
        </w:p>
        <w:p w14:paraId="47B41A4A" w14:textId="3C9AA9DF" w:rsidR="00DB75E5" w:rsidRPr="005A6AB2" w:rsidRDefault="004F0877" w:rsidP="005A6AB2">
          <w:pPr>
            <w:pStyle w:val="TOC1"/>
            <w:tabs>
              <w:tab w:val="right" w:leader="dot" w:pos="9350"/>
            </w:tabs>
            <w:bidi/>
            <w:rPr>
              <w:rFonts w:asciiTheme="minorHAnsi" w:hAnsiTheme="minorHAnsi"/>
              <w:noProof/>
              <w:sz w:val="22"/>
              <w:szCs w:val="22"/>
              <w:lang w:val="en-US" w:eastAsia="en-US"/>
            </w:rPr>
          </w:pPr>
          <w:hyperlink w:anchor="_Toc220829200" w:history="1">
            <w:r w:rsidR="00DB75E5" w:rsidRPr="005A6AB2">
              <w:rPr>
                <w:rStyle w:val="Hyperlink"/>
                <w:rFonts w:eastAsia="Times New Roman"/>
                <w:b/>
                <w:bCs/>
                <w:noProof/>
                <w:rtl/>
              </w:rPr>
              <w:t>اهداف‌، راهبرد‌ها و فعال</w:t>
            </w:r>
            <w:r w:rsidR="00DB75E5" w:rsidRPr="005A6AB2">
              <w:rPr>
                <w:rStyle w:val="Hyperlink"/>
                <w:rFonts w:eastAsia="Times New Roman" w:hint="cs"/>
                <w:b/>
                <w:bCs/>
                <w:noProof/>
                <w:rtl/>
              </w:rPr>
              <w:t>ی</w:t>
            </w:r>
            <w:r w:rsidR="00DB75E5" w:rsidRPr="005A6AB2">
              <w:rPr>
                <w:rStyle w:val="Hyperlink"/>
                <w:rFonts w:eastAsia="Times New Roman" w:hint="eastAsia"/>
                <w:b/>
                <w:bCs/>
                <w:noProof/>
                <w:rtl/>
              </w:rPr>
              <w:t>ت</w:t>
            </w:r>
            <w:r w:rsidR="00DB75E5" w:rsidRPr="005A6AB2">
              <w:rPr>
                <w:rStyle w:val="Hyperlink"/>
                <w:rFonts w:eastAsia="Times New Roman"/>
                <w:b/>
                <w:bCs/>
                <w:noProof/>
              </w:rPr>
              <w:t>‌</w:t>
            </w:r>
            <w:r w:rsidR="00DB75E5" w:rsidRPr="005A6AB2">
              <w:rPr>
                <w:rStyle w:val="Hyperlink"/>
                <w:rFonts w:eastAsia="Times New Roman"/>
                <w:b/>
                <w:bCs/>
                <w:noProof/>
                <w:rtl/>
              </w:rPr>
              <w:t>ها</w:t>
            </w:r>
            <w:r w:rsidR="00DB75E5" w:rsidRPr="005A6AB2">
              <w:rPr>
                <w:noProof/>
                <w:webHidden/>
              </w:rPr>
              <w:tab/>
            </w:r>
            <w:r w:rsidR="00DB75E5" w:rsidRPr="005A6AB2">
              <w:rPr>
                <w:noProof/>
                <w:webHidden/>
              </w:rPr>
              <w:fldChar w:fldCharType="begin"/>
            </w:r>
            <w:r w:rsidR="00DB75E5" w:rsidRPr="005A6AB2">
              <w:rPr>
                <w:noProof/>
                <w:webHidden/>
              </w:rPr>
              <w:instrText xml:space="preserve"> PAGEREF _Toc220829200 \h </w:instrText>
            </w:r>
            <w:r w:rsidR="00DB75E5" w:rsidRPr="005A6AB2">
              <w:rPr>
                <w:noProof/>
                <w:webHidden/>
              </w:rPr>
            </w:r>
            <w:r w:rsidR="00DB75E5" w:rsidRPr="005A6AB2">
              <w:rPr>
                <w:noProof/>
                <w:webHidden/>
              </w:rPr>
              <w:fldChar w:fldCharType="separate"/>
            </w:r>
            <w:r w:rsidR="000334C6">
              <w:rPr>
                <w:noProof/>
                <w:webHidden/>
                <w:rtl/>
              </w:rPr>
              <w:t>5</w:t>
            </w:r>
            <w:r w:rsidR="00DB75E5" w:rsidRPr="005A6AB2">
              <w:rPr>
                <w:noProof/>
                <w:webHidden/>
              </w:rPr>
              <w:fldChar w:fldCharType="end"/>
            </w:r>
          </w:hyperlink>
        </w:p>
        <w:p w14:paraId="63616F28" w14:textId="355BD574" w:rsidR="00DB75E5" w:rsidRPr="005A6AB2" w:rsidRDefault="004F0877" w:rsidP="005A6AB2">
          <w:pPr>
            <w:pStyle w:val="TOC1"/>
            <w:tabs>
              <w:tab w:val="right" w:leader="dot" w:pos="9350"/>
            </w:tabs>
            <w:bidi/>
            <w:rPr>
              <w:rFonts w:asciiTheme="minorHAnsi" w:hAnsiTheme="minorHAnsi"/>
              <w:noProof/>
              <w:sz w:val="22"/>
              <w:szCs w:val="22"/>
              <w:lang w:val="en-US" w:eastAsia="en-US"/>
            </w:rPr>
          </w:pPr>
          <w:hyperlink w:anchor="_Toc220829201" w:history="1">
            <w:r w:rsidR="00DB75E5" w:rsidRPr="005A6AB2">
              <w:rPr>
                <w:rStyle w:val="Hyperlink"/>
                <w:rFonts w:eastAsia="Times New Roman"/>
                <w:b/>
                <w:bCs/>
                <w:noProof/>
                <w:rtl/>
              </w:rPr>
              <w:t>روش اجرا</w:t>
            </w:r>
            <w:r w:rsidR="00DB75E5" w:rsidRPr="005A6AB2">
              <w:rPr>
                <w:rStyle w:val="Hyperlink"/>
                <w:rFonts w:eastAsia="Times New Roman" w:hint="cs"/>
                <w:b/>
                <w:bCs/>
                <w:noProof/>
                <w:rtl/>
              </w:rPr>
              <w:t>ی</w:t>
            </w:r>
            <w:r w:rsidR="00DB75E5" w:rsidRPr="005A6AB2">
              <w:rPr>
                <w:rStyle w:val="Hyperlink"/>
                <w:rFonts w:eastAsia="Times New Roman"/>
                <w:b/>
                <w:bCs/>
                <w:noProof/>
                <w:rtl/>
              </w:rPr>
              <w:t xml:space="preserve"> برنامه</w:t>
            </w:r>
            <w:r w:rsidR="00DB75E5" w:rsidRPr="005A6AB2">
              <w:rPr>
                <w:noProof/>
                <w:webHidden/>
              </w:rPr>
              <w:tab/>
            </w:r>
            <w:r w:rsidR="00DB75E5" w:rsidRPr="005A6AB2">
              <w:rPr>
                <w:noProof/>
                <w:webHidden/>
              </w:rPr>
              <w:fldChar w:fldCharType="begin"/>
            </w:r>
            <w:r w:rsidR="00DB75E5" w:rsidRPr="005A6AB2">
              <w:rPr>
                <w:noProof/>
                <w:webHidden/>
              </w:rPr>
              <w:instrText xml:space="preserve"> PAGEREF _Toc220829201 \h </w:instrText>
            </w:r>
            <w:r w:rsidR="00DB75E5" w:rsidRPr="005A6AB2">
              <w:rPr>
                <w:noProof/>
                <w:webHidden/>
              </w:rPr>
            </w:r>
            <w:r w:rsidR="00DB75E5" w:rsidRPr="005A6AB2">
              <w:rPr>
                <w:noProof/>
                <w:webHidden/>
              </w:rPr>
              <w:fldChar w:fldCharType="separate"/>
            </w:r>
            <w:r w:rsidR="000334C6">
              <w:rPr>
                <w:noProof/>
                <w:webHidden/>
                <w:rtl/>
              </w:rPr>
              <w:t>7</w:t>
            </w:r>
            <w:r w:rsidR="00DB75E5" w:rsidRPr="005A6AB2">
              <w:rPr>
                <w:noProof/>
                <w:webHidden/>
              </w:rPr>
              <w:fldChar w:fldCharType="end"/>
            </w:r>
          </w:hyperlink>
        </w:p>
        <w:p w14:paraId="2BF24F6A" w14:textId="0C6DF054" w:rsidR="00DB75E5" w:rsidRPr="005A6AB2" w:rsidRDefault="004F0877" w:rsidP="005A6AB2">
          <w:pPr>
            <w:pStyle w:val="TOC2"/>
            <w:rPr>
              <w:rFonts w:asciiTheme="minorHAnsi" w:hAnsiTheme="minorHAnsi"/>
              <w:sz w:val="22"/>
              <w:szCs w:val="22"/>
              <w:lang w:val="en-US" w:eastAsia="en-US"/>
            </w:rPr>
          </w:pPr>
          <w:hyperlink w:anchor="_Toc220829202" w:history="1">
            <w:r w:rsidR="00DB75E5" w:rsidRPr="005A6AB2">
              <w:rPr>
                <w:rStyle w:val="Hyperlink"/>
                <w:rtl/>
              </w:rPr>
              <w:t>روند اجرا</w:t>
            </w:r>
            <w:r w:rsidR="00DB75E5" w:rsidRPr="005A6AB2">
              <w:rPr>
                <w:rStyle w:val="Hyperlink"/>
                <w:rFonts w:hint="cs"/>
                <w:rtl/>
              </w:rPr>
              <w:t>یی</w:t>
            </w:r>
            <w:r w:rsidR="00DB75E5" w:rsidRPr="005A6AB2">
              <w:rPr>
                <w:rStyle w:val="Hyperlink"/>
                <w:rtl/>
              </w:rPr>
              <w:t xml:space="preserve"> غربالگر</w:t>
            </w:r>
            <w:r w:rsidR="00DB75E5" w:rsidRPr="005A6AB2">
              <w:rPr>
                <w:rStyle w:val="Hyperlink"/>
                <w:rFonts w:hint="cs"/>
                <w:rtl/>
              </w:rPr>
              <w:t>ی</w:t>
            </w:r>
            <w:r w:rsidR="00DB75E5" w:rsidRPr="005A6AB2">
              <w:rPr>
                <w:rStyle w:val="Hyperlink"/>
                <w:rtl/>
              </w:rPr>
              <w:t xml:space="preserve"> ناقل</w:t>
            </w:r>
            <w:r w:rsidR="00DB75E5" w:rsidRPr="005A6AB2">
              <w:rPr>
                <w:rStyle w:val="Hyperlink"/>
                <w:rFonts w:hint="cs"/>
                <w:rtl/>
              </w:rPr>
              <w:t>ی</w:t>
            </w:r>
            <w:r w:rsidR="00DB75E5" w:rsidRPr="005A6AB2">
              <w:rPr>
                <w:rStyle w:val="Hyperlink"/>
                <w:rtl/>
              </w:rPr>
              <w:t xml:space="preserve"> بتا تالاسم</w:t>
            </w:r>
            <w:r w:rsidR="00DB75E5" w:rsidRPr="005A6AB2">
              <w:rPr>
                <w:rStyle w:val="Hyperlink"/>
                <w:rFonts w:hint="cs"/>
                <w:rtl/>
              </w:rPr>
              <w:t>ی</w:t>
            </w:r>
            <w:r w:rsidR="00DB75E5" w:rsidRPr="005A6AB2">
              <w:rPr>
                <w:rStyle w:val="Hyperlink"/>
                <w:rtl/>
              </w:rPr>
              <w:t xml:space="preserve"> در برنامه</w:t>
            </w:r>
            <w:r w:rsidR="00DB75E5" w:rsidRPr="005A6AB2">
              <w:rPr>
                <w:webHidden/>
              </w:rPr>
              <w:tab/>
            </w:r>
            <w:r w:rsidR="00DB75E5" w:rsidRPr="005A6AB2">
              <w:rPr>
                <w:webHidden/>
              </w:rPr>
              <w:fldChar w:fldCharType="begin"/>
            </w:r>
            <w:r w:rsidR="00DB75E5" w:rsidRPr="005A6AB2">
              <w:rPr>
                <w:webHidden/>
              </w:rPr>
              <w:instrText xml:space="preserve"> PAGEREF _Toc220829202 \h </w:instrText>
            </w:r>
            <w:r w:rsidR="00DB75E5" w:rsidRPr="005A6AB2">
              <w:rPr>
                <w:webHidden/>
              </w:rPr>
            </w:r>
            <w:r w:rsidR="00DB75E5" w:rsidRPr="005A6AB2">
              <w:rPr>
                <w:webHidden/>
              </w:rPr>
              <w:fldChar w:fldCharType="separate"/>
            </w:r>
            <w:r w:rsidR="000334C6">
              <w:rPr>
                <w:webHidden/>
                <w:rtl/>
              </w:rPr>
              <w:t>7</w:t>
            </w:r>
            <w:r w:rsidR="00DB75E5" w:rsidRPr="005A6AB2">
              <w:rPr>
                <w:webHidden/>
              </w:rPr>
              <w:fldChar w:fldCharType="end"/>
            </w:r>
          </w:hyperlink>
        </w:p>
        <w:p w14:paraId="09DD4EFB" w14:textId="2FB162D8" w:rsidR="00DB75E5" w:rsidRPr="005A6AB2" w:rsidRDefault="004F0877" w:rsidP="005A6AB2">
          <w:pPr>
            <w:pStyle w:val="TOC2"/>
            <w:rPr>
              <w:rFonts w:asciiTheme="minorHAnsi" w:hAnsiTheme="minorHAnsi"/>
              <w:sz w:val="22"/>
              <w:szCs w:val="22"/>
              <w:lang w:val="en-US" w:eastAsia="en-US"/>
            </w:rPr>
          </w:pPr>
          <w:hyperlink w:anchor="_Toc220829203" w:history="1">
            <w:r w:rsidR="00DB75E5" w:rsidRPr="005A6AB2">
              <w:rPr>
                <w:rStyle w:val="Hyperlink"/>
                <w:rtl/>
                <w:lang w:val="en-US" w:bidi="fa-IR"/>
              </w:rPr>
              <w:t>شرح مراحل غربالگر</w:t>
            </w:r>
            <w:r w:rsidR="00DB75E5" w:rsidRPr="005A6AB2">
              <w:rPr>
                <w:rStyle w:val="Hyperlink"/>
                <w:rFonts w:hint="cs"/>
                <w:rtl/>
                <w:lang w:val="en-US" w:bidi="fa-IR"/>
              </w:rPr>
              <w:t>ی</w:t>
            </w:r>
            <w:r w:rsidR="00DB75E5" w:rsidRPr="005A6AB2">
              <w:rPr>
                <w:rStyle w:val="Hyperlink"/>
                <w:rtl/>
                <w:lang w:val="en-US" w:bidi="fa-IR"/>
              </w:rPr>
              <w:t xml:space="preserve"> ناقل</w:t>
            </w:r>
            <w:r w:rsidR="00DB75E5" w:rsidRPr="005A6AB2">
              <w:rPr>
                <w:rStyle w:val="Hyperlink"/>
                <w:rFonts w:hint="cs"/>
                <w:rtl/>
                <w:lang w:val="en-US" w:bidi="fa-IR"/>
              </w:rPr>
              <w:t>ی</w:t>
            </w:r>
            <w:r w:rsidR="00DB75E5" w:rsidRPr="005A6AB2">
              <w:rPr>
                <w:rStyle w:val="Hyperlink"/>
                <w:rtl/>
                <w:lang w:val="en-US" w:bidi="fa-IR"/>
              </w:rPr>
              <w:t xml:space="preserve"> بتا تالاسم</w:t>
            </w:r>
            <w:r w:rsidR="00DB75E5" w:rsidRPr="005A6AB2">
              <w:rPr>
                <w:rStyle w:val="Hyperlink"/>
                <w:rFonts w:hint="cs"/>
                <w:rtl/>
                <w:lang w:val="en-US" w:bidi="fa-IR"/>
              </w:rPr>
              <w:t>ی</w:t>
            </w:r>
            <w:r w:rsidR="00DB75E5" w:rsidRPr="005A6AB2">
              <w:rPr>
                <w:webHidden/>
              </w:rPr>
              <w:tab/>
            </w:r>
            <w:r w:rsidR="00DB75E5" w:rsidRPr="005A6AB2">
              <w:rPr>
                <w:webHidden/>
              </w:rPr>
              <w:fldChar w:fldCharType="begin"/>
            </w:r>
            <w:r w:rsidR="00DB75E5" w:rsidRPr="005A6AB2">
              <w:rPr>
                <w:webHidden/>
              </w:rPr>
              <w:instrText xml:space="preserve"> PAGEREF _Toc220829203 \h </w:instrText>
            </w:r>
            <w:r w:rsidR="00DB75E5" w:rsidRPr="005A6AB2">
              <w:rPr>
                <w:webHidden/>
              </w:rPr>
            </w:r>
            <w:r w:rsidR="00DB75E5" w:rsidRPr="005A6AB2">
              <w:rPr>
                <w:webHidden/>
              </w:rPr>
              <w:fldChar w:fldCharType="separate"/>
            </w:r>
            <w:r w:rsidR="000334C6">
              <w:rPr>
                <w:webHidden/>
                <w:rtl/>
              </w:rPr>
              <w:t>7</w:t>
            </w:r>
            <w:r w:rsidR="00DB75E5" w:rsidRPr="005A6AB2">
              <w:rPr>
                <w:webHidden/>
              </w:rPr>
              <w:fldChar w:fldCharType="end"/>
            </w:r>
          </w:hyperlink>
        </w:p>
        <w:p w14:paraId="0A2BB2E0" w14:textId="35BDFAA6" w:rsidR="00DB75E5" w:rsidRPr="005A6AB2" w:rsidRDefault="004F0877" w:rsidP="005A6AB2">
          <w:pPr>
            <w:pStyle w:val="TOC2"/>
            <w:rPr>
              <w:rFonts w:asciiTheme="minorHAnsi" w:hAnsiTheme="minorHAnsi"/>
              <w:sz w:val="22"/>
              <w:szCs w:val="22"/>
              <w:lang w:val="en-US" w:eastAsia="en-US"/>
            </w:rPr>
          </w:pPr>
          <w:hyperlink w:anchor="_Toc220829204" w:history="1">
            <w:r w:rsidR="00DB75E5" w:rsidRPr="005A6AB2">
              <w:rPr>
                <w:rStyle w:val="Hyperlink"/>
                <w:rtl/>
              </w:rPr>
              <w:t>نحوه آهن درمان</w:t>
            </w:r>
            <w:r w:rsidR="00DB75E5" w:rsidRPr="005A6AB2">
              <w:rPr>
                <w:rStyle w:val="Hyperlink"/>
                <w:rFonts w:hint="cs"/>
                <w:rtl/>
              </w:rPr>
              <w:t>ی</w:t>
            </w:r>
            <w:r w:rsidR="00DB75E5" w:rsidRPr="005A6AB2">
              <w:rPr>
                <w:rStyle w:val="Hyperlink"/>
                <w:rtl/>
              </w:rPr>
              <w:t xml:space="preserve"> و تفس</w:t>
            </w:r>
            <w:r w:rsidR="00DB75E5" w:rsidRPr="005A6AB2">
              <w:rPr>
                <w:rStyle w:val="Hyperlink"/>
                <w:rFonts w:hint="cs"/>
                <w:rtl/>
              </w:rPr>
              <w:t>ی</w:t>
            </w:r>
            <w:r w:rsidR="00DB75E5" w:rsidRPr="005A6AB2">
              <w:rPr>
                <w:rStyle w:val="Hyperlink"/>
                <w:rFonts w:hint="eastAsia"/>
                <w:rtl/>
              </w:rPr>
              <w:t>ر</w:t>
            </w:r>
            <w:r w:rsidR="00DB75E5" w:rsidRPr="005A6AB2">
              <w:rPr>
                <w:rStyle w:val="Hyperlink"/>
                <w:rtl/>
              </w:rPr>
              <w:t xml:space="preserve"> نتا</w:t>
            </w:r>
            <w:r w:rsidR="00DB75E5" w:rsidRPr="005A6AB2">
              <w:rPr>
                <w:rStyle w:val="Hyperlink"/>
                <w:rFonts w:hint="cs"/>
                <w:rtl/>
              </w:rPr>
              <w:t>ی</w:t>
            </w:r>
            <w:r w:rsidR="00DB75E5" w:rsidRPr="005A6AB2">
              <w:rPr>
                <w:rStyle w:val="Hyperlink"/>
                <w:rFonts w:hint="eastAsia"/>
                <w:rtl/>
              </w:rPr>
              <w:t>ج</w:t>
            </w:r>
            <w:r w:rsidR="00DB75E5" w:rsidRPr="005A6AB2">
              <w:rPr>
                <w:rStyle w:val="Hyperlink"/>
                <w:rtl/>
              </w:rPr>
              <w:t xml:space="preserve"> آزما</w:t>
            </w:r>
            <w:r w:rsidR="00DB75E5" w:rsidRPr="005A6AB2">
              <w:rPr>
                <w:rStyle w:val="Hyperlink"/>
                <w:rFonts w:hint="cs"/>
                <w:rtl/>
              </w:rPr>
              <w:t>ی</w:t>
            </w:r>
            <w:r w:rsidR="00DB75E5" w:rsidRPr="005A6AB2">
              <w:rPr>
                <w:rStyle w:val="Hyperlink"/>
                <w:rFonts w:hint="eastAsia"/>
                <w:rtl/>
              </w:rPr>
              <w:t>ش</w:t>
            </w:r>
            <w:r w:rsidR="00DB75E5" w:rsidRPr="005A6AB2">
              <w:rPr>
                <w:rStyle w:val="Hyperlink"/>
                <w:rtl/>
              </w:rPr>
              <w:t xml:space="preserve"> پس از آن</w:t>
            </w:r>
            <w:r w:rsidR="00DB75E5" w:rsidRPr="005A6AB2">
              <w:rPr>
                <w:webHidden/>
              </w:rPr>
              <w:tab/>
            </w:r>
            <w:r w:rsidR="00DB75E5" w:rsidRPr="005A6AB2">
              <w:rPr>
                <w:webHidden/>
              </w:rPr>
              <w:fldChar w:fldCharType="begin"/>
            </w:r>
            <w:r w:rsidR="00DB75E5" w:rsidRPr="005A6AB2">
              <w:rPr>
                <w:webHidden/>
              </w:rPr>
              <w:instrText xml:space="preserve"> PAGEREF _Toc220829204 \h </w:instrText>
            </w:r>
            <w:r w:rsidR="00DB75E5" w:rsidRPr="005A6AB2">
              <w:rPr>
                <w:webHidden/>
              </w:rPr>
            </w:r>
            <w:r w:rsidR="00DB75E5" w:rsidRPr="005A6AB2">
              <w:rPr>
                <w:webHidden/>
              </w:rPr>
              <w:fldChar w:fldCharType="separate"/>
            </w:r>
            <w:r w:rsidR="000334C6">
              <w:rPr>
                <w:webHidden/>
                <w:rtl/>
              </w:rPr>
              <w:t>8</w:t>
            </w:r>
            <w:r w:rsidR="00DB75E5" w:rsidRPr="005A6AB2">
              <w:rPr>
                <w:webHidden/>
              </w:rPr>
              <w:fldChar w:fldCharType="end"/>
            </w:r>
          </w:hyperlink>
        </w:p>
        <w:p w14:paraId="4979FDFC" w14:textId="0A55022B" w:rsidR="00DB75E5" w:rsidRPr="005A6AB2" w:rsidRDefault="004F0877" w:rsidP="005A6AB2">
          <w:pPr>
            <w:pStyle w:val="TOC2"/>
            <w:rPr>
              <w:rFonts w:asciiTheme="minorHAnsi" w:hAnsiTheme="minorHAnsi"/>
              <w:sz w:val="22"/>
              <w:szCs w:val="22"/>
              <w:lang w:val="en-US" w:eastAsia="en-US"/>
            </w:rPr>
          </w:pPr>
          <w:hyperlink w:anchor="_Toc220829205" w:history="1">
            <w:r w:rsidR="00DB75E5" w:rsidRPr="005A6AB2">
              <w:rPr>
                <w:rStyle w:val="Hyperlink"/>
                <w:rtl/>
              </w:rPr>
              <w:t>الگور</w:t>
            </w:r>
            <w:r w:rsidR="00DB75E5" w:rsidRPr="005A6AB2">
              <w:rPr>
                <w:rStyle w:val="Hyperlink"/>
                <w:rFonts w:hint="cs"/>
                <w:rtl/>
              </w:rPr>
              <w:t>ی</w:t>
            </w:r>
            <w:r w:rsidR="00DB75E5" w:rsidRPr="005A6AB2">
              <w:rPr>
                <w:rStyle w:val="Hyperlink"/>
                <w:rFonts w:hint="eastAsia"/>
                <w:rtl/>
              </w:rPr>
              <w:t>تم</w:t>
            </w:r>
            <w:r w:rsidR="00DB75E5" w:rsidRPr="005A6AB2">
              <w:rPr>
                <w:rStyle w:val="Hyperlink"/>
                <w:rtl/>
              </w:rPr>
              <w:t xml:space="preserve"> اجرا</w:t>
            </w:r>
            <w:r w:rsidR="00DB75E5" w:rsidRPr="005A6AB2">
              <w:rPr>
                <w:rStyle w:val="Hyperlink"/>
                <w:rFonts w:hint="cs"/>
                <w:rtl/>
              </w:rPr>
              <w:t>یی</w:t>
            </w:r>
            <w:r w:rsidR="00DB75E5" w:rsidRPr="005A6AB2">
              <w:rPr>
                <w:rStyle w:val="Hyperlink"/>
                <w:rtl/>
              </w:rPr>
              <w:t xml:space="preserve"> غربالگر</w:t>
            </w:r>
            <w:r w:rsidR="00DB75E5" w:rsidRPr="005A6AB2">
              <w:rPr>
                <w:rStyle w:val="Hyperlink"/>
                <w:rFonts w:hint="cs"/>
                <w:rtl/>
              </w:rPr>
              <w:t>ی</w:t>
            </w:r>
            <w:r w:rsidR="00DB75E5" w:rsidRPr="005A6AB2">
              <w:rPr>
                <w:rStyle w:val="Hyperlink"/>
                <w:rtl/>
              </w:rPr>
              <w:t xml:space="preserve"> ناقل</w:t>
            </w:r>
            <w:r w:rsidR="00DB75E5" w:rsidRPr="005A6AB2">
              <w:rPr>
                <w:rStyle w:val="Hyperlink"/>
                <w:rFonts w:hint="cs"/>
                <w:rtl/>
              </w:rPr>
              <w:t>ی</w:t>
            </w:r>
            <w:r w:rsidR="00DB75E5" w:rsidRPr="005A6AB2">
              <w:rPr>
                <w:rStyle w:val="Hyperlink"/>
                <w:rtl/>
              </w:rPr>
              <w:t xml:space="preserve"> بتا تالاسم</w:t>
            </w:r>
            <w:r w:rsidR="00DB75E5" w:rsidRPr="005A6AB2">
              <w:rPr>
                <w:rStyle w:val="Hyperlink"/>
                <w:rFonts w:hint="cs"/>
                <w:rtl/>
              </w:rPr>
              <w:t>ی</w:t>
            </w:r>
            <w:r w:rsidR="00DB75E5" w:rsidRPr="005A6AB2">
              <w:rPr>
                <w:rStyle w:val="Hyperlink"/>
                <w:rtl/>
              </w:rPr>
              <w:t xml:space="preserve"> در زوج</w:t>
            </w:r>
            <w:r w:rsidR="00DB75E5" w:rsidRPr="005A6AB2">
              <w:rPr>
                <w:rStyle w:val="Hyperlink"/>
                <w:rFonts w:hint="cs"/>
                <w:rtl/>
              </w:rPr>
              <w:t>ی</w:t>
            </w:r>
            <w:r w:rsidR="00DB75E5" w:rsidRPr="005A6AB2">
              <w:rPr>
                <w:rStyle w:val="Hyperlink"/>
                <w:rFonts w:hint="eastAsia"/>
                <w:rtl/>
              </w:rPr>
              <w:t>ن</w:t>
            </w:r>
            <w:r w:rsidR="00DB75E5" w:rsidRPr="005A6AB2">
              <w:rPr>
                <w:rStyle w:val="Hyperlink"/>
                <w:rtl/>
              </w:rPr>
              <w:t xml:space="preserve"> متقاض</w:t>
            </w:r>
            <w:r w:rsidR="00DB75E5" w:rsidRPr="005A6AB2">
              <w:rPr>
                <w:rStyle w:val="Hyperlink"/>
                <w:rFonts w:hint="cs"/>
                <w:rtl/>
              </w:rPr>
              <w:t>ی</w:t>
            </w:r>
            <w:r w:rsidR="00DB75E5" w:rsidRPr="005A6AB2">
              <w:rPr>
                <w:rStyle w:val="Hyperlink"/>
                <w:rtl/>
              </w:rPr>
              <w:t xml:space="preserve"> ثبت ازدواج (راهبرد اول برنامه)</w:t>
            </w:r>
            <w:r w:rsidR="00DB75E5" w:rsidRPr="005A6AB2">
              <w:rPr>
                <w:webHidden/>
              </w:rPr>
              <w:tab/>
            </w:r>
            <w:r w:rsidR="00DB75E5" w:rsidRPr="005A6AB2">
              <w:rPr>
                <w:webHidden/>
              </w:rPr>
              <w:fldChar w:fldCharType="begin"/>
            </w:r>
            <w:r w:rsidR="00DB75E5" w:rsidRPr="005A6AB2">
              <w:rPr>
                <w:webHidden/>
              </w:rPr>
              <w:instrText xml:space="preserve"> PAGEREF _Toc220829205 \h </w:instrText>
            </w:r>
            <w:r w:rsidR="00DB75E5" w:rsidRPr="005A6AB2">
              <w:rPr>
                <w:webHidden/>
              </w:rPr>
            </w:r>
            <w:r w:rsidR="00DB75E5" w:rsidRPr="005A6AB2">
              <w:rPr>
                <w:webHidden/>
              </w:rPr>
              <w:fldChar w:fldCharType="separate"/>
            </w:r>
            <w:r w:rsidR="000334C6">
              <w:rPr>
                <w:webHidden/>
                <w:rtl/>
              </w:rPr>
              <w:t>10</w:t>
            </w:r>
            <w:r w:rsidR="00DB75E5" w:rsidRPr="005A6AB2">
              <w:rPr>
                <w:webHidden/>
              </w:rPr>
              <w:fldChar w:fldCharType="end"/>
            </w:r>
          </w:hyperlink>
        </w:p>
        <w:p w14:paraId="681198BE" w14:textId="28A6F222" w:rsidR="00DB75E5" w:rsidRPr="005A6AB2" w:rsidRDefault="004F0877" w:rsidP="005A6AB2">
          <w:pPr>
            <w:pStyle w:val="TOC2"/>
            <w:rPr>
              <w:rFonts w:asciiTheme="minorHAnsi" w:hAnsiTheme="minorHAnsi"/>
              <w:sz w:val="22"/>
              <w:szCs w:val="22"/>
              <w:lang w:val="en-US" w:eastAsia="en-US"/>
            </w:rPr>
          </w:pPr>
          <w:hyperlink w:anchor="_Toc220829206" w:history="1">
            <w:r w:rsidR="00DB75E5" w:rsidRPr="005A6AB2">
              <w:rPr>
                <w:rStyle w:val="Hyperlink"/>
                <w:rtl/>
              </w:rPr>
              <w:t>الگور</w:t>
            </w:r>
            <w:r w:rsidR="00DB75E5" w:rsidRPr="005A6AB2">
              <w:rPr>
                <w:rStyle w:val="Hyperlink"/>
                <w:rFonts w:hint="cs"/>
                <w:rtl/>
              </w:rPr>
              <w:t>ی</w:t>
            </w:r>
            <w:r w:rsidR="00DB75E5" w:rsidRPr="005A6AB2">
              <w:rPr>
                <w:rStyle w:val="Hyperlink"/>
                <w:rFonts w:hint="eastAsia"/>
                <w:rtl/>
              </w:rPr>
              <w:t>تم</w:t>
            </w:r>
            <w:r w:rsidR="00DB75E5" w:rsidRPr="005A6AB2">
              <w:rPr>
                <w:rStyle w:val="Hyperlink"/>
                <w:rtl/>
              </w:rPr>
              <w:t xml:space="preserve"> اجرا</w:t>
            </w:r>
            <w:r w:rsidR="00DB75E5" w:rsidRPr="005A6AB2">
              <w:rPr>
                <w:rStyle w:val="Hyperlink"/>
                <w:rFonts w:hint="cs"/>
                <w:rtl/>
              </w:rPr>
              <w:t>یی</w:t>
            </w:r>
            <w:r w:rsidR="00DB75E5" w:rsidRPr="005A6AB2">
              <w:rPr>
                <w:rStyle w:val="Hyperlink"/>
                <w:rtl/>
              </w:rPr>
              <w:t xml:space="preserve"> غربالگر</w:t>
            </w:r>
            <w:r w:rsidR="00DB75E5" w:rsidRPr="005A6AB2">
              <w:rPr>
                <w:rStyle w:val="Hyperlink"/>
                <w:rFonts w:hint="cs"/>
                <w:rtl/>
              </w:rPr>
              <w:t>ی</w:t>
            </w:r>
            <w:r w:rsidR="00DB75E5" w:rsidRPr="005A6AB2">
              <w:rPr>
                <w:rStyle w:val="Hyperlink"/>
                <w:rtl/>
              </w:rPr>
              <w:t xml:space="preserve"> ناقل</w:t>
            </w:r>
            <w:r w:rsidR="00DB75E5" w:rsidRPr="005A6AB2">
              <w:rPr>
                <w:rStyle w:val="Hyperlink"/>
                <w:rFonts w:hint="cs"/>
                <w:rtl/>
              </w:rPr>
              <w:t>ی</w:t>
            </w:r>
            <w:r w:rsidR="00DB75E5" w:rsidRPr="005A6AB2">
              <w:rPr>
                <w:rStyle w:val="Hyperlink"/>
              </w:rPr>
              <w:t xml:space="preserve"> </w:t>
            </w:r>
            <w:r w:rsidR="00DB75E5" w:rsidRPr="005A6AB2">
              <w:rPr>
                <w:rStyle w:val="Hyperlink"/>
                <w:rtl/>
                <w:lang w:bidi="fa-IR"/>
              </w:rPr>
              <w:t>بتا</w:t>
            </w:r>
            <w:r w:rsidR="00DB75E5" w:rsidRPr="005A6AB2">
              <w:rPr>
                <w:rStyle w:val="Hyperlink"/>
                <w:rtl/>
              </w:rPr>
              <w:t xml:space="preserve"> تالاسم</w:t>
            </w:r>
            <w:r w:rsidR="00DB75E5" w:rsidRPr="005A6AB2">
              <w:rPr>
                <w:rStyle w:val="Hyperlink"/>
                <w:rFonts w:hint="cs"/>
                <w:rtl/>
              </w:rPr>
              <w:t>ی</w:t>
            </w:r>
            <w:r w:rsidR="00DB75E5" w:rsidRPr="005A6AB2">
              <w:rPr>
                <w:rStyle w:val="Hyperlink"/>
                <w:rtl/>
              </w:rPr>
              <w:t xml:space="preserve"> در زوج</w:t>
            </w:r>
            <w:r w:rsidR="00DB75E5" w:rsidRPr="005A6AB2">
              <w:rPr>
                <w:rStyle w:val="Hyperlink"/>
                <w:rFonts w:hint="cs"/>
                <w:rtl/>
              </w:rPr>
              <w:t>ی</w:t>
            </w:r>
            <w:r w:rsidR="00DB75E5" w:rsidRPr="005A6AB2">
              <w:rPr>
                <w:rStyle w:val="Hyperlink"/>
                <w:rFonts w:hint="eastAsia"/>
                <w:rtl/>
              </w:rPr>
              <w:t>ن</w:t>
            </w:r>
            <w:r w:rsidR="00DB75E5" w:rsidRPr="005A6AB2">
              <w:rPr>
                <w:rStyle w:val="Hyperlink"/>
                <w:rtl/>
              </w:rPr>
              <w:t xml:space="preserve"> فاقد سابقه غربالگر</w:t>
            </w:r>
            <w:r w:rsidR="00DB75E5" w:rsidRPr="005A6AB2">
              <w:rPr>
                <w:rStyle w:val="Hyperlink"/>
                <w:rFonts w:hint="cs"/>
                <w:rtl/>
              </w:rPr>
              <w:t>ی</w:t>
            </w:r>
            <w:r w:rsidR="00DB75E5" w:rsidRPr="005A6AB2">
              <w:rPr>
                <w:rStyle w:val="Hyperlink"/>
                <w:rtl/>
              </w:rPr>
              <w:t xml:space="preserve"> زمان ازدواج (راهبرد سوم برنامه)</w:t>
            </w:r>
            <w:r w:rsidR="00DB75E5" w:rsidRPr="005A6AB2">
              <w:rPr>
                <w:webHidden/>
              </w:rPr>
              <w:tab/>
            </w:r>
            <w:r w:rsidR="00DB75E5" w:rsidRPr="005A6AB2">
              <w:rPr>
                <w:webHidden/>
              </w:rPr>
              <w:fldChar w:fldCharType="begin"/>
            </w:r>
            <w:r w:rsidR="00DB75E5" w:rsidRPr="005A6AB2">
              <w:rPr>
                <w:webHidden/>
              </w:rPr>
              <w:instrText xml:space="preserve"> PAGEREF _Toc220829206 \h </w:instrText>
            </w:r>
            <w:r w:rsidR="00DB75E5" w:rsidRPr="005A6AB2">
              <w:rPr>
                <w:webHidden/>
              </w:rPr>
            </w:r>
            <w:r w:rsidR="00DB75E5" w:rsidRPr="005A6AB2">
              <w:rPr>
                <w:webHidden/>
              </w:rPr>
              <w:fldChar w:fldCharType="separate"/>
            </w:r>
            <w:r w:rsidR="000334C6">
              <w:rPr>
                <w:webHidden/>
                <w:rtl/>
              </w:rPr>
              <w:t>10</w:t>
            </w:r>
            <w:r w:rsidR="00DB75E5" w:rsidRPr="005A6AB2">
              <w:rPr>
                <w:webHidden/>
              </w:rPr>
              <w:fldChar w:fldCharType="end"/>
            </w:r>
          </w:hyperlink>
        </w:p>
        <w:p w14:paraId="061D95F5" w14:textId="4EDF538C" w:rsidR="00DB75E5" w:rsidRPr="005A6AB2" w:rsidRDefault="004F0877" w:rsidP="005A6AB2">
          <w:pPr>
            <w:pStyle w:val="TOC2"/>
            <w:rPr>
              <w:rFonts w:asciiTheme="minorHAnsi" w:hAnsiTheme="minorHAnsi"/>
              <w:sz w:val="22"/>
              <w:szCs w:val="22"/>
              <w:lang w:val="en-US" w:eastAsia="en-US"/>
            </w:rPr>
          </w:pPr>
          <w:hyperlink w:anchor="_Toc220829207" w:history="1">
            <w:r w:rsidR="00DB75E5" w:rsidRPr="005A6AB2">
              <w:rPr>
                <w:rStyle w:val="Hyperlink"/>
                <w:rtl/>
              </w:rPr>
              <w:t>نکات روش اجرا</w:t>
            </w:r>
            <w:r w:rsidR="00DB75E5" w:rsidRPr="005A6AB2">
              <w:rPr>
                <w:rStyle w:val="Hyperlink"/>
                <w:rFonts w:hint="cs"/>
                <w:rtl/>
              </w:rPr>
              <w:t>ی</w:t>
            </w:r>
            <w:r w:rsidR="00DB75E5" w:rsidRPr="005A6AB2">
              <w:rPr>
                <w:rStyle w:val="Hyperlink"/>
                <w:rtl/>
              </w:rPr>
              <w:t xml:space="preserve"> غربالگر</w:t>
            </w:r>
            <w:r w:rsidR="00DB75E5" w:rsidRPr="005A6AB2">
              <w:rPr>
                <w:rStyle w:val="Hyperlink"/>
                <w:rFonts w:hint="cs"/>
                <w:rtl/>
              </w:rPr>
              <w:t>ی</w:t>
            </w:r>
            <w:r w:rsidR="00DB75E5" w:rsidRPr="005A6AB2">
              <w:rPr>
                <w:webHidden/>
              </w:rPr>
              <w:tab/>
            </w:r>
            <w:r w:rsidR="00DB75E5" w:rsidRPr="005A6AB2">
              <w:rPr>
                <w:webHidden/>
              </w:rPr>
              <w:fldChar w:fldCharType="begin"/>
            </w:r>
            <w:r w:rsidR="00DB75E5" w:rsidRPr="005A6AB2">
              <w:rPr>
                <w:webHidden/>
              </w:rPr>
              <w:instrText xml:space="preserve"> PAGEREF _Toc220829207 \h </w:instrText>
            </w:r>
            <w:r w:rsidR="00DB75E5" w:rsidRPr="005A6AB2">
              <w:rPr>
                <w:webHidden/>
              </w:rPr>
            </w:r>
            <w:r w:rsidR="00DB75E5" w:rsidRPr="005A6AB2">
              <w:rPr>
                <w:webHidden/>
              </w:rPr>
              <w:fldChar w:fldCharType="separate"/>
            </w:r>
            <w:r w:rsidR="000334C6">
              <w:rPr>
                <w:webHidden/>
                <w:rtl/>
              </w:rPr>
              <w:t>11</w:t>
            </w:r>
            <w:r w:rsidR="00DB75E5" w:rsidRPr="005A6AB2">
              <w:rPr>
                <w:webHidden/>
              </w:rPr>
              <w:fldChar w:fldCharType="end"/>
            </w:r>
          </w:hyperlink>
        </w:p>
        <w:p w14:paraId="380E7ED1" w14:textId="39B36F3B" w:rsidR="00DB75E5" w:rsidRPr="005A6AB2" w:rsidRDefault="004F0877" w:rsidP="005A6AB2">
          <w:pPr>
            <w:pStyle w:val="TOC2"/>
            <w:rPr>
              <w:rFonts w:asciiTheme="minorHAnsi" w:hAnsiTheme="minorHAnsi"/>
              <w:sz w:val="22"/>
              <w:szCs w:val="22"/>
              <w:lang w:val="en-US" w:eastAsia="en-US"/>
            </w:rPr>
          </w:pPr>
          <w:hyperlink w:anchor="_Toc220829208" w:history="1">
            <w:r w:rsidR="00DB75E5" w:rsidRPr="005A6AB2">
              <w:rPr>
                <w:rStyle w:val="Hyperlink"/>
                <w:rtl/>
              </w:rPr>
              <w:t>شرا</w:t>
            </w:r>
            <w:r w:rsidR="00DB75E5" w:rsidRPr="005A6AB2">
              <w:rPr>
                <w:rStyle w:val="Hyperlink"/>
                <w:rFonts w:hint="cs"/>
                <w:rtl/>
              </w:rPr>
              <w:t>ی</w:t>
            </w:r>
            <w:r w:rsidR="00DB75E5" w:rsidRPr="005A6AB2">
              <w:rPr>
                <w:rStyle w:val="Hyperlink"/>
                <w:rFonts w:hint="eastAsia"/>
                <w:rtl/>
              </w:rPr>
              <w:t>ط</w:t>
            </w:r>
            <w:r w:rsidR="00DB75E5" w:rsidRPr="005A6AB2">
              <w:rPr>
                <w:rStyle w:val="Hyperlink"/>
                <w:rtl/>
              </w:rPr>
              <w:t xml:space="preserve"> انجام غربالگر</w:t>
            </w:r>
            <w:r w:rsidR="00DB75E5" w:rsidRPr="005A6AB2">
              <w:rPr>
                <w:rStyle w:val="Hyperlink"/>
                <w:rFonts w:hint="cs"/>
                <w:rtl/>
              </w:rPr>
              <w:t>ی</w:t>
            </w:r>
            <w:r w:rsidR="00DB75E5" w:rsidRPr="005A6AB2">
              <w:rPr>
                <w:rStyle w:val="Hyperlink"/>
                <w:rtl/>
              </w:rPr>
              <w:t xml:space="preserve"> ناقل</w:t>
            </w:r>
            <w:r w:rsidR="00DB75E5" w:rsidRPr="005A6AB2">
              <w:rPr>
                <w:rStyle w:val="Hyperlink"/>
                <w:rFonts w:hint="cs"/>
                <w:rtl/>
              </w:rPr>
              <w:t>ی</w:t>
            </w:r>
            <w:r w:rsidR="00DB75E5" w:rsidRPr="005A6AB2">
              <w:rPr>
                <w:rStyle w:val="Hyperlink"/>
                <w:rtl/>
              </w:rPr>
              <w:t xml:space="preserve"> تالاسم</w:t>
            </w:r>
            <w:r w:rsidR="00DB75E5" w:rsidRPr="005A6AB2">
              <w:rPr>
                <w:rStyle w:val="Hyperlink"/>
                <w:rFonts w:hint="cs"/>
                <w:rtl/>
              </w:rPr>
              <w:t>ی</w:t>
            </w:r>
            <w:r w:rsidR="00DB75E5" w:rsidRPr="005A6AB2">
              <w:rPr>
                <w:rStyle w:val="Hyperlink"/>
                <w:rtl/>
              </w:rPr>
              <w:t xml:space="preserve"> برا</w:t>
            </w:r>
            <w:r w:rsidR="00DB75E5" w:rsidRPr="005A6AB2">
              <w:rPr>
                <w:rStyle w:val="Hyperlink"/>
                <w:rFonts w:hint="cs"/>
                <w:rtl/>
              </w:rPr>
              <w:t>ی</w:t>
            </w:r>
            <w:r w:rsidR="00DB75E5" w:rsidRPr="005A6AB2">
              <w:rPr>
                <w:rStyle w:val="Hyperlink"/>
                <w:rtl/>
              </w:rPr>
              <w:t xml:space="preserve"> زوج</w:t>
            </w:r>
            <w:r w:rsidR="00DB75E5" w:rsidRPr="005A6AB2">
              <w:rPr>
                <w:rStyle w:val="Hyperlink"/>
                <w:rFonts w:hint="cs"/>
                <w:rtl/>
              </w:rPr>
              <w:t>ی</w:t>
            </w:r>
            <w:r w:rsidR="00DB75E5" w:rsidRPr="005A6AB2">
              <w:rPr>
                <w:rStyle w:val="Hyperlink"/>
                <w:rFonts w:hint="eastAsia"/>
                <w:rtl/>
              </w:rPr>
              <w:t>ن</w:t>
            </w:r>
            <w:r w:rsidR="00DB75E5" w:rsidRPr="005A6AB2">
              <w:rPr>
                <w:rStyle w:val="Hyperlink"/>
                <w:rFonts w:hint="cs"/>
                <w:rtl/>
              </w:rPr>
              <w:t>ی</w:t>
            </w:r>
            <w:r w:rsidR="00DB75E5" w:rsidRPr="005A6AB2">
              <w:rPr>
                <w:rStyle w:val="Hyperlink"/>
                <w:rtl/>
              </w:rPr>
              <w:t xml:space="preserve"> که </w:t>
            </w:r>
            <w:r w:rsidR="00DB75E5" w:rsidRPr="005A6AB2">
              <w:rPr>
                <w:rStyle w:val="Hyperlink"/>
                <w:rFonts w:hint="cs"/>
                <w:rtl/>
              </w:rPr>
              <w:t>ی</w:t>
            </w:r>
            <w:r w:rsidR="00DB75E5" w:rsidRPr="005A6AB2">
              <w:rPr>
                <w:rStyle w:val="Hyperlink"/>
                <w:rFonts w:hint="eastAsia"/>
                <w:rtl/>
              </w:rPr>
              <w:t>ک</w:t>
            </w:r>
            <w:r w:rsidR="00DB75E5" w:rsidRPr="005A6AB2">
              <w:rPr>
                <w:rStyle w:val="Hyperlink"/>
                <w:rFonts w:hint="cs"/>
                <w:rtl/>
              </w:rPr>
              <w:t>ی</w:t>
            </w:r>
            <w:r w:rsidR="00DB75E5" w:rsidRPr="005A6AB2">
              <w:rPr>
                <w:rStyle w:val="Hyperlink"/>
                <w:rtl/>
              </w:rPr>
              <w:t xml:space="preserve"> </w:t>
            </w:r>
            <w:r w:rsidR="00DB75E5" w:rsidRPr="005A6AB2">
              <w:rPr>
                <w:rStyle w:val="Hyperlink"/>
                <w:rFonts w:hint="cs"/>
                <w:rtl/>
              </w:rPr>
              <w:t>ی</w:t>
            </w:r>
            <w:r w:rsidR="00DB75E5" w:rsidRPr="005A6AB2">
              <w:rPr>
                <w:rStyle w:val="Hyperlink"/>
                <w:rFonts w:hint="eastAsia"/>
                <w:rtl/>
              </w:rPr>
              <w:t>ا</w:t>
            </w:r>
            <w:r w:rsidR="00DB75E5" w:rsidRPr="005A6AB2">
              <w:rPr>
                <w:rStyle w:val="Hyperlink"/>
                <w:rtl/>
              </w:rPr>
              <w:t xml:space="preserve"> هر دو</w:t>
            </w:r>
            <w:r w:rsidR="00DB75E5" w:rsidRPr="005A6AB2">
              <w:rPr>
                <w:rStyle w:val="Hyperlink"/>
                <w:rFonts w:hint="cs"/>
                <w:rtl/>
              </w:rPr>
              <w:t>ی</w:t>
            </w:r>
            <w:r w:rsidR="00DB75E5" w:rsidRPr="005A6AB2">
              <w:rPr>
                <w:rStyle w:val="Hyperlink"/>
                <w:rtl/>
              </w:rPr>
              <w:t xml:space="preserve"> ا</w:t>
            </w:r>
            <w:r w:rsidR="00DB75E5" w:rsidRPr="005A6AB2">
              <w:rPr>
                <w:rStyle w:val="Hyperlink"/>
                <w:rFonts w:hint="cs"/>
                <w:rtl/>
              </w:rPr>
              <w:t>ی</w:t>
            </w:r>
            <w:r w:rsidR="00DB75E5" w:rsidRPr="005A6AB2">
              <w:rPr>
                <w:rStyle w:val="Hyperlink"/>
                <w:rFonts w:hint="eastAsia"/>
                <w:rtl/>
              </w:rPr>
              <w:t>شان</w:t>
            </w:r>
            <w:r w:rsidR="00DB75E5" w:rsidRPr="005A6AB2">
              <w:rPr>
                <w:rStyle w:val="Hyperlink"/>
                <w:rtl/>
              </w:rPr>
              <w:t xml:space="preserve"> امکان حضور در واحد ازدواج را ندارند</w:t>
            </w:r>
            <w:r w:rsidR="00DB75E5" w:rsidRPr="005A6AB2">
              <w:rPr>
                <w:webHidden/>
              </w:rPr>
              <w:tab/>
            </w:r>
            <w:r w:rsidR="00DB75E5" w:rsidRPr="005A6AB2">
              <w:rPr>
                <w:webHidden/>
              </w:rPr>
              <w:fldChar w:fldCharType="begin"/>
            </w:r>
            <w:r w:rsidR="00DB75E5" w:rsidRPr="005A6AB2">
              <w:rPr>
                <w:webHidden/>
              </w:rPr>
              <w:instrText xml:space="preserve"> PAGEREF _Toc220829208 \h </w:instrText>
            </w:r>
            <w:r w:rsidR="00DB75E5" w:rsidRPr="005A6AB2">
              <w:rPr>
                <w:webHidden/>
              </w:rPr>
            </w:r>
            <w:r w:rsidR="00DB75E5" w:rsidRPr="005A6AB2">
              <w:rPr>
                <w:webHidden/>
              </w:rPr>
              <w:fldChar w:fldCharType="separate"/>
            </w:r>
            <w:r w:rsidR="000334C6">
              <w:rPr>
                <w:webHidden/>
                <w:rtl/>
              </w:rPr>
              <w:t>12</w:t>
            </w:r>
            <w:r w:rsidR="00DB75E5" w:rsidRPr="005A6AB2">
              <w:rPr>
                <w:webHidden/>
              </w:rPr>
              <w:fldChar w:fldCharType="end"/>
            </w:r>
          </w:hyperlink>
        </w:p>
        <w:p w14:paraId="1F23F537" w14:textId="40535747" w:rsidR="00DB75E5" w:rsidRPr="005A6AB2" w:rsidRDefault="004F0877" w:rsidP="005A6AB2">
          <w:pPr>
            <w:pStyle w:val="TOC2"/>
            <w:rPr>
              <w:rFonts w:asciiTheme="minorHAnsi" w:hAnsiTheme="minorHAnsi"/>
              <w:sz w:val="22"/>
              <w:szCs w:val="22"/>
              <w:lang w:val="en-US" w:eastAsia="en-US"/>
            </w:rPr>
          </w:pPr>
          <w:hyperlink w:anchor="_Toc220829209" w:history="1">
            <w:r w:rsidR="00DB75E5" w:rsidRPr="005A6AB2">
              <w:rPr>
                <w:rStyle w:val="Hyperlink"/>
                <w:rFonts w:eastAsiaTheme="minorEastAsia"/>
                <w:rtl/>
              </w:rPr>
              <w:t>مشاوره ژنت</w:t>
            </w:r>
            <w:r w:rsidR="00DB75E5" w:rsidRPr="005A6AB2">
              <w:rPr>
                <w:rStyle w:val="Hyperlink"/>
                <w:rFonts w:eastAsiaTheme="minorEastAsia" w:hint="cs"/>
                <w:rtl/>
              </w:rPr>
              <w:t>ی</w:t>
            </w:r>
            <w:r w:rsidR="00DB75E5" w:rsidRPr="005A6AB2">
              <w:rPr>
                <w:rStyle w:val="Hyperlink"/>
                <w:rFonts w:eastAsiaTheme="minorEastAsia" w:hint="eastAsia"/>
                <w:rtl/>
              </w:rPr>
              <w:t>ک،</w:t>
            </w:r>
            <w:r w:rsidR="00DB75E5" w:rsidRPr="005A6AB2">
              <w:rPr>
                <w:rStyle w:val="Hyperlink"/>
                <w:rFonts w:eastAsiaTheme="minorEastAsia"/>
                <w:rtl/>
              </w:rPr>
              <w:t xml:space="preserve"> تشخ</w:t>
            </w:r>
            <w:r w:rsidR="00DB75E5" w:rsidRPr="005A6AB2">
              <w:rPr>
                <w:rStyle w:val="Hyperlink"/>
                <w:rFonts w:eastAsiaTheme="minorEastAsia" w:hint="cs"/>
                <w:rtl/>
              </w:rPr>
              <w:t>ی</w:t>
            </w:r>
            <w:r w:rsidR="00DB75E5" w:rsidRPr="005A6AB2">
              <w:rPr>
                <w:rStyle w:val="Hyperlink"/>
                <w:rFonts w:eastAsiaTheme="minorEastAsia" w:hint="eastAsia"/>
                <w:rtl/>
              </w:rPr>
              <w:t>ص</w:t>
            </w:r>
            <w:r w:rsidR="00DB75E5" w:rsidRPr="005A6AB2">
              <w:rPr>
                <w:rStyle w:val="Hyperlink"/>
                <w:rFonts w:eastAsiaTheme="minorEastAsia"/>
                <w:rtl/>
              </w:rPr>
              <w:t xml:space="preserve"> ژنت</w:t>
            </w:r>
            <w:r w:rsidR="00DB75E5" w:rsidRPr="005A6AB2">
              <w:rPr>
                <w:rStyle w:val="Hyperlink"/>
                <w:rFonts w:eastAsiaTheme="minorEastAsia" w:hint="cs"/>
                <w:rtl/>
              </w:rPr>
              <w:t>ی</w:t>
            </w:r>
            <w:r w:rsidR="00DB75E5" w:rsidRPr="005A6AB2">
              <w:rPr>
                <w:rStyle w:val="Hyperlink"/>
                <w:rFonts w:eastAsiaTheme="minorEastAsia" w:hint="eastAsia"/>
                <w:rtl/>
              </w:rPr>
              <w:t>ک</w:t>
            </w:r>
            <w:r w:rsidR="00DB75E5" w:rsidRPr="005A6AB2">
              <w:rPr>
                <w:rStyle w:val="Hyperlink"/>
                <w:rFonts w:eastAsiaTheme="minorEastAsia"/>
                <w:rtl/>
              </w:rPr>
              <w:t xml:space="preserve"> و مراقبت ژنت</w:t>
            </w:r>
            <w:r w:rsidR="00DB75E5" w:rsidRPr="005A6AB2">
              <w:rPr>
                <w:rStyle w:val="Hyperlink"/>
                <w:rFonts w:eastAsiaTheme="minorEastAsia" w:hint="cs"/>
                <w:rtl/>
              </w:rPr>
              <w:t>ی</w:t>
            </w:r>
            <w:r w:rsidR="00DB75E5" w:rsidRPr="005A6AB2">
              <w:rPr>
                <w:rStyle w:val="Hyperlink"/>
                <w:rFonts w:eastAsiaTheme="minorEastAsia" w:hint="eastAsia"/>
                <w:rtl/>
              </w:rPr>
              <w:t>ک</w:t>
            </w:r>
            <w:r w:rsidR="00DB75E5" w:rsidRPr="005A6AB2">
              <w:rPr>
                <w:rStyle w:val="Hyperlink"/>
                <w:rFonts w:eastAsiaTheme="minorEastAsia"/>
                <w:rtl/>
              </w:rPr>
              <w:t xml:space="preserve"> زوج</w:t>
            </w:r>
            <w:r w:rsidR="00DB75E5" w:rsidRPr="005A6AB2">
              <w:rPr>
                <w:rStyle w:val="Hyperlink"/>
                <w:rFonts w:eastAsiaTheme="minorEastAsia" w:hint="cs"/>
                <w:rtl/>
              </w:rPr>
              <w:t>ی</w:t>
            </w:r>
            <w:r w:rsidR="00DB75E5" w:rsidRPr="005A6AB2">
              <w:rPr>
                <w:rStyle w:val="Hyperlink"/>
                <w:rFonts w:eastAsiaTheme="minorEastAsia" w:hint="eastAsia"/>
                <w:rtl/>
              </w:rPr>
              <w:t>ن</w:t>
            </w:r>
            <w:r w:rsidR="00DB75E5" w:rsidRPr="005A6AB2">
              <w:rPr>
                <w:rStyle w:val="Hyperlink"/>
                <w:rFonts w:eastAsiaTheme="minorEastAsia"/>
                <w:rtl/>
              </w:rPr>
              <w:t xml:space="preserve"> ناقل و مشکوک پرخطر تالاسم</w:t>
            </w:r>
            <w:r w:rsidR="00DB75E5" w:rsidRPr="005A6AB2">
              <w:rPr>
                <w:rStyle w:val="Hyperlink"/>
                <w:rFonts w:eastAsiaTheme="minorEastAsia" w:hint="cs"/>
                <w:rtl/>
              </w:rPr>
              <w:t>ی</w:t>
            </w:r>
            <w:r w:rsidR="00DB75E5" w:rsidRPr="005A6AB2">
              <w:rPr>
                <w:webHidden/>
              </w:rPr>
              <w:tab/>
            </w:r>
            <w:r w:rsidR="00DB75E5" w:rsidRPr="005A6AB2">
              <w:rPr>
                <w:webHidden/>
              </w:rPr>
              <w:fldChar w:fldCharType="begin"/>
            </w:r>
            <w:r w:rsidR="00DB75E5" w:rsidRPr="005A6AB2">
              <w:rPr>
                <w:webHidden/>
              </w:rPr>
              <w:instrText xml:space="preserve"> PAGEREF _Toc220829209 \h </w:instrText>
            </w:r>
            <w:r w:rsidR="00DB75E5" w:rsidRPr="005A6AB2">
              <w:rPr>
                <w:webHidden/>
              </w:rPr>
            </w:r>
            <w:r w:rsidR="00DB75E5" w:rsidRPr="005A6AB2">
              <w:rPr>
                <w:webHidden/>
              </w:rPr>
              <w:fldChar w:fldCharType="separate"/>
            </w:r>
            <w:r w:rsidR="000334C6">
              <w:rPr>
                <w:webHidden/>
                <w:rtl/>
              </w:rPr>
              <w:t>13</w:t>
            </w:r>
            <w:r w:rsidR="00DB75E5" w:rsidRPr="005A6AB2">
              <w:rPr>
                <w:webHidden/>
              </w:rPr>
              <w:fldChar w:fldCharType="end"/>
            </w:r>
          </w:hyperlink>
        </w:p>
        <w:p w14:paraId="4182F7ED" w14:textId="5F702156" w:rsidR="00DB75E5" w:rsidRPr="005A6AB2" w:rsidRDefault="004F0877" w:rsidP="005A6AB2">
          <w:pPr>
            <w:pStyle w:val="TOC2"/>
            <w:rPr>
              <w:rFonts w:asciiTheme="minorHAnsi" w:hAnsiTheme="minorHAnsi"/>
              <w:sz w:val="22"/>
              <w:szCs w:val="22"/>
              <w:lang w:val="en-US" w:eastAsia="en-US"/>
            </w:rPr>
          </w:pPr>
          <w:hyperlink w:anchor="_Toc220829210" w:history="1">
            <w:r w:rsidR="00DB75E5" w:rsidRPr="005A6AB2">
              <w:rPr>
                <w:rStyle w:val="Hyperlink"/>
                <w:rFonts w:eastAsiaTheme="minorEastAsia"/>
                <w:rtl/>
              </w:rPr>
              <w:t>اطلاع رسان</w:t>
            </w:r>
            <w:r w:rsidR="00DB75E5" w:rsidRPr="005A6AB2">
              <w:rPr>
                <w:rStyle w:val="Hyperlink"/>
                <w:rFonts w:eastAsiaTheme="minorEastAsia" w:hint="cs"/>
                <w:rtl/>
              </w:rPr>
              <w:t>ی</w:t>
            </w:r>
            <w:r w:rsidR="00DB75E5" w:rsidRPr="005A6AB2">
              <w:rPr>
                <w:rStyle w:val="Hyperlink"/>
                <w:rFonts w:eastAsiaTheme="minorEastAsia"/>
                <w:rtl/>
              </w:rPr>
              <w:t xml:space="preserve"> و آموزش عموم</w:t>
            </w:r>
            <w:r w:rsidR="00DB75E5" w:rsidRPr="005A6AB2">
              <w:rPr>
                <w:rStyle w:val="Hyperlink"/>
                <w:rFonts w:eastAsiaTheme="minorEastAsia" w:hint="cs"/>
                <w:rtl/>
              </w:rPr>
              <w:t>ی</w:t>
            </w:r>
            <w:r w:rsidR="00DB75E5" w:rsidRPr="005A6AB2">
              <w:rPr>
                <w:rStyle w:val="Hyperlink"/>
                <w:rFonts w:eastAsiaTheme="minorEastAsia"/>
                <w:rtl/>
              </w:rPr>
              <w:t xml:space="preserve"> و اختصاص</w:t>
            </w:r>
            <w:r w:rsidR="00DB75E5" w:rsidRPr="005A6AB2">
              <w:rPr>
                <w:rStyle w:val="Hyperlink"/>
                <w:rFonts w:eastAsiaTheme="minorEastAsia" w:hint="cs"/>
                <w:rtl/>
              </w:rPr>
              <w:t>ی</w:t>
            </w:r>
            <w:r w:rsidR="00DB75E5" w:rsidRPr="005A6AB2">
              <w:rPr>
                <w:rStyle w:val="Hyperlink"/>
                <w:rFonts w:eastAsiaTheme="minorEastAsia"/>
                <w:rtl/>
              </w:rPr>
              <w:t xml:space="preserve"> برنامه</w:t>
            </w:r>
            <w:r w:rsidR="00DB75E5" w:rsidRPr="005A6AB2">
              <w:rPr>
                <w:webHidden/>
              </w:rPr>
              <w:tab/>
            </w:r>
            <w:r w:rsidR="00DB75E5" w:rsidRPr="005A6AB2">
              <w:rPr>
                <w:webHidden/>
              </w:rPr>
              <w:fldChar w:fldCharType="begin"/>
            </w:r>
            <w:r w:rsidR="00DB75E5" w:rsidRPr="005A6AB2">
              <w:rPr>
                <w:webHidden/>
              </w:rPr>
              <w:instrText xml:space="preserve"> PAGEREF _Toc220829210 \h </w:instrText>
            </w:r>
            <w:r w:rsidR="00DB75E5" w:rsidRPr="005A6AB2">
              <w:rPr>
                <w:webHidden/>
              </w:rPr>
            </w:r>
            <w:r w:rsidR="00DB75E5" w:rsidRPr="005A6AB2">
              <w:rPr>
                <w:webHidden/>
              </w:rPr>
              <w:fldChar w:fldCharType="separate"/>
            </w:r>
            <w:r w:rsidR="000334C6">
              <w:rPr>
                <w:webHidden/>
                <w:rtl/>
              </w:rPr>
              <w:t>13</w:t>
            </w:r>
            <w:r w:rsidR="00DB75E5" w:rsidRPr="005A6AB2">
              <w:rPr>
                <w:webHidden/>
              </w:rPr>
              <w:fldChar w:fldCharType="end"/>
            </w:r>
          </w:hyperlink>
        </w:p>
        <w:p w14:paraId="586E1ABC" w14:textId="1B998C68" w:rsidR="00DB75E5" w:rsidRPr="005A6AB2" w:rsidRDefault="004F0877" w:rsidP="005A6AB2">
          <w:pPr>
            <w:pStyle w:val="TOC1"/>
            <w:tabs>
              <w:tab w:val="right" w:leader="dot" w:pos="9350"/>
            </w:tabs>
            <w:bidi/>
            <w:rPr>
              <w:rFonts w:asciiTheme="minorHAnsi" w:hAnsiTheme="minorHAnsi"/>
              <w:noProof/>
              <w:sz w:val="22"/>
              <w:szCs w:val="22"/>
              <w:lang w:val="en-US" w:eastAsia="en-US"/>
            </w:rPr>
          </w:pPr>
          <w:hyperlink w:anchor="_Toc220829211" w:history="1">
            <w:r w:rsidR="00DB75E5" w:rsidRPr="005A6AB2">
              <w:rPr>
                <w:rStyle w:val="Hyperlink"/>
                <w:rFonts w:eastAsia="Times New Roman"/>
                <w:b/>
                <w:bCs/>
                <w:noProof/>
                <w:rtl/>
              </w:rPr>
              <w:t>ساختار اجرا</w:t>
            </w:r>
            <w:r w:rsidR="00DB75E5" w:rsidRPr="005A6AB2">
              <w:rPr>
                <w:rStyle w:val="Hyperlink"/>
                <w:rFonts w:eastAsia="Times New Roman" w:hint="cs"/>
                <w:b/>
                <w:bCs/>
                <w:noProof/>
                <w:rtl/>
              </w:rPr>
              <w:t>یی</w:t>
            </w:r>
            <w:r w:rsidR="00DB75E5" w:rsidRPr="005A6AB2">
              <w:rPr>
                <w:rStyle w:val="Hyperlink"/>
                <w:rFonts w:eastAsia="Times New Roman"/>
                <w:b/>
                <w:bCs/>
                <w:noProof/>
                <w:rtl/>
              </w:rPr>
              <w:t xml:space="preserve"> و شرح وظا</w:t>
            </w:r>
            <w:r w:rsidR="00DB75E5" w:rsidRPr="005A6AB2">
              <w:rPr>
                <w:rStyle w:val="Hyperlink"/>
                <w:rFonts w:eastAsia="Times New Roman" w:hint="cs"/>
                <w:b/>
                <w:bCs/>
                <w:noProof/>
                <w:rtl/>
              </w:rPr>
              <w:t>ی</w:t>
            </w:r>
            <w:r w:rsidR="00DB75E5" w:rsidRPr="005A6AB2">
              <w:rPr>
                <w:rStyle w:val="Hyperlink"/>
                <w:rFonts w:eastAsia="Times New Roman" w:hint="eastAsia"/>
                <w:b/>
                <w:bCs/>
                <w:noProof/>
                <w:rtl/>
              </w:rPr>
              <w:t>ف</w:t>
            </w:r>
            <w:r w:rsidR="00DB75E5" w:rsidRPr="005A6AB2">
              <w:rPr>
                <w:noProof/>
                <w:webHidden/>
              </w:rPr>
              <w:tab/>
            </w:r>
            <w:r w:rsidR="00DB75E5" w:rsidRPr="005A6AB2">
              <w:rPr>
                <w:noProof/>
                <w:webHidden/>
              </w:rPr>
              <w:fldChar w:fldCharType="begin"/>
            </w:r>
            <w:r w:rsidR="00DB75E5" w:rsidRPr="005A6AB2">
              <w:rPr>
                <w:noProof/>
                <w:webHidden/>
              </w:rPr>
              <w:instrText xml:space="preserve"> PAGEREF _Toc220829211 \h </w:instrText>
            </w:r>
            <w:r w:rsidR="00DB75E5" w:rsidRPr="005A6AB2">
              <w:rPr>
                <w:noProof/>
                <w:webHidden/>
              </w:rPr>
            </w:r>
            <w:r w:rsidR="00DB75E5" w:rsidRPr="005A6AB2">
              <w:rPr>
                <w:noProof/>
                <w:webHidden/>
              </w:rPr>
              <w:fldChar w:fldCharType="separate"/>
            </w:r>
            <w:r w:rsidR="000334C6">
              <w:rPr>
                <w:noProof/>
                <w:webHidden/>
                <w:rtl/>
              </w:rPr>
              <w:t>13</w:t>
            </w:r>
            <w:r w:rsidR="00DB75E5" w:rsidRPr="005A6AB2">
              <w:rPr>
                <w:noProof/>
                <w:webHidden/>
              </w:rPr>
              <w:fldChar w:fldCharType="end"/>
            </w:r>
          </w:hyperlink>
        </w:p>
        <w:p w14:paraId="13047DC2" w14:textId="266580E3" w:rsidR="00DB75E5" w:rsidRPr="005A6AB2" w:rsidRDefault="004F0877" w:rsidP="005A6AB2">
          <w:pPr>
            <w:pStyle w:val="TOC2"/>
            <w:rPr>
              <w:rFonts w:asciiTheme="minorHAnsi" w:hAnsiTheme="minorHAnsi"/>
              <w:sz w:val="22"/>
              <w:szCs w:val="22"/>
              <w:lang w:val="en-US" w:eastAsia="en-US"/>
            </w:rPr>
          </w:pPr>
          <w:hyperlink w:anchor="_Toc220829212" w:history="1">
            <w:r w:rsidR="00DB75E5" w:rsidRPr="005A6AB2">
              <w:rPr>
                <w:rStyle w:val="Hyperlink"/>
                <w:rtl/>
              </w:rPr>
              <w:t>آزمايشگاه غربالگر</w:t>
            </w:r>
            <w:r w:rsidR="00DB75E5" w:rsidRPr="005A6AB2">
              <w:rPr>
                <w:rStyle w:val="Hyperlink"/>
                <w:rFonts w:hint="cs"/>
                <w:rtl/>
              </w:rPr>
              <w:t>ی</w:t>
            </w:r>
            <w:r w:rsidR="00DB75E5" w:rsidRPr="005A6AB2">
              <w:rPr>
                <w:rStyle w:val="Hyperlink"/>
                <w:rtl/>
              </w:rPr>
              <w:t xml:space="preserve"> تالاسمي</w:t>
            </w:r>
            <w:r w:rsidR="00DB75E5" w:rsidRPr="005A6AB2">
              <w:rPr>
                <w:webHidden/>
              </w:rPr>
              <w:tab/>
            </w:r>
            <w:r w:rsidR="00DB75E5" w:rsidRPr="005A6AB2">
              <w:rPr>
                <w:webHidden/>
              </w:rPr>
              <w:fldChar w:fldCharType="begin"/>
            </w:r>
            <w:r w:rsidR="00DB75E5" w:rsidRPr="005A6AB2">
              <w:rPr>
                <w:webHidden/>
              </w:rPr>
              <w:instrText xml:space="preserve"> PAGEREF _Toc220829212 \h </w:instrText>
            </w:r>
            <w:r w:rsidR="00DB75E5" w:rsidRPr="005A6AB2">
              <w:rPr>
                <w:webHidden/>
              </w:rPr>
            </w:r>
            <w:r w:rsidR="00DB75E5" w:rsidRPr="005A6AB2">
              <w:rPr>
                <w:webHidden/>
              </w:rPr>
              <w:fldChar w:fldCharType="separate"/>
            </w:r>
            <w:r w:rsidR="000334C6">
              <w:rPr>
                <w:webHidden/>
                <w:rtl/>
              </w:rPr>
              <w:t>13</w:t>
            </w:r>
            <w:r w:rsidR="00DB75E5" w:rsidRPr="005A6AB2">
              <w:rPr>
                <w:webHidden/>
              </w:rPr>
              <w:fldChar w:fldCharType="end"/>
            </w:r>
          </w:hyperlink>
        </w:p>
        <w:p w14:paraId="2E593EB0" w14:textId="031CC0D8" w:rsidR="00DB75E5" w:rsidRPr="005A6AB2" w:rsidRDefault="004F0877" w:rsidP="005A6AB2">
          <w:pPr>
            <w:pStyle w:val="TOC2"/>
            <w:rPr>
              <w:rFonts w:asciiTheme="minorHAnsi" w:hAnsiTheme="minorHAnsi"/>
              <w:sz w:val="22"/>
              <w:szCs w:val="22"/>
              <w:lang w:val="en-US" w:eastAsia="en-US"/>
            </w:rPr>
          </w:pPr>
          <w:hyperlink w:anchor="_Toc220829213" w:history="1">
            <w:r w:rsidR="00DB75E5" w:rsidRPr="005A6AB2">
              <w:rPr>
                <w:rStyle w:val="Hyperlink"/>
                <w:rFonts w:eastAsiaTheme="minorEastAsia"/>
                <w:rtl/>
              </w:rPr>
              <w:t>واحد ازدواج بارور</w:t>
            </w:r>
            <w:r w:rsidR="00DB75E5" w:rsidRPr="005A6AB2">
              <w:rPr>
                <w:rStyle w:val="Hyperlink"/>
                <w:rFonts w:eastAsiaTheme="minorEastAsia" w:hint="cs"/>
                <w:rtl/>
              </w:rPr>
              <w:t>ی</w:t>
            </w:r>
            <w:r w:rsidR="00DB75E5" w:rsidRPr="005A6AB2">
              <w:rPr>
                <w:rStyle w:val="Hyperlink"/>
                <w:rFonts w:eastAsiaTheme="minorEastAsia"/>
                <w:rtl/>
              </w:rPr>
              <w:t xml:space="preserve"> سالم و فرزند آور</w:t>
            </w:r>
            <w:r w:rsidR="00DB75E5" w:rsidRPr="005A6AB2">
              <w:rPr>
                <w:rStyle w:val="Hyperlink"/>
                <w:rFonts w:eastAsiaTheme="minorEastAsia" w:hint="cs"/>
                <w:rtl/>
              </w:rPr>
              <w:t>ی</w:t>
            </w:r>
            <w:r w:rsidR="00DB75E5" w:rsidRPr="005A6AB2">
              <w:rPr>
                <w:rStyle w:val="Hyperlink"/>
                <w:rFonts w:eastAsiaTheme="minorEastAsia"/>
                <w:rtl/>
              </w:rPr>
              <w:t>:</w:t>
            </w:r>
            <w:r w:rsidR="00DB75E5" w:rsidRPr="005A6AB2">
              <w:rPr>
                <w:webHidden/>
              </w:rPr>
              <w:tab/>
            </w:r>
            <w:r w:rsidR="00DB75E5" w:rsidRPr="005A6AB2">
              <w:rPr>
                <w:webHidden/>
              </w:rPr>
              <w:fldChar w:fldCharType="begin"/>
            </w:r>
            <w:r w:rsidR="00DB75E5" w:rsidRPr="005A6AB2">
              <w:rPr>
                <w:webHidden/>
              </w:rPr>
              <w:instrText xml:space="preserve"> PAGEREF _Toc220829213 \h </w:instrText>
            </w:r>
            <w:r w:rsidR="00DB75E5" w:rsidRPr="005A6AB2">
              <w:rPr>
                <w:webHidden/>
              </w:rPr>
            </w:r>
            <w:r w:rsidR="00DB75E5" w:rsidRPr="005A6AB2">
              <w:rPr>
                <w:webHidden/>
              </w:rPr>
              <w:fldChar w:fldCharType="separate"/>
            </w:r>
            <w:r w:rsidR="000334C6">
              <w:rPr>
                <w:webHidden/>
                <w:rtl/>
              </w:rPr>
              <w:t>14</w:t>
            </w:r>
            <w:r w:rsidR="00DB75E5" w:rsidRPr="005A6AB2">
              <w:rPr>
                <w:webHidden/>
              </w:rPr>
              <w:fldChar w:fldCharType="end"/>
            </w:r>
          </w:hyperlink>
        </w:p>
        <w:p w14:paraId="30C6BD28" w14:textId="142FDC33" w:rsidR="00DB75E5" w:rsidRPr="005A6AB2" w:rsidRDefault="004F0877" w:rsidP="005A6AB2">
          <w:pPr>
            <w:pStyle w:val="TOC3"/>
            <w:tabs>
              <w:tab w:val="right" w:leader="dot" w:pos="9350"/>
            </w:tabs>
            <w:bidi/>
            <w:rPr>
              <w:rFonts w:asciiTheme="minorHAnsi" w:hAnsiTheme="minorHAnsi"/>
              <w:noProof/>
              <w:sz w:val="22"/>
              <w:szCs w:val="22"/>
              <w:lang w:val="en-US" w:eastAsia="en-US"/>
            </w:rPr>
          </w:pPr>
          <w:hyperlink w:anchor="_Toc220829214" w:history="1">
            <w:r w:rsidR="00DB75E5" w:rsidRPr="005A6AB2">
              <w:rPr>
                <w:rStyle w:val="Hyperlink"/>
                <w:noProof/>
                <w:rtl/>
              </w:rPr>
              <w:t>کارشناس غربالگر</w:t>
            </w:r>
            <w:r w:rsidR="00DB75E5" w:rsidRPr="005A6AB2">
              <w:rPr>
                <w:rStyle w:val="Hyperlink"/>
                <w:rFonts w:hint="cs"/>
                <w:noProof/>
                <w:rtl/>
              </w:rPr>
              <w:t>ی</w:t>
            </w:r>
            <w:r w:rsidR="00DB75E5" w:rsidRPr="005A6AB2">
              <w:rPr>
                <w:rStyle w:val="Hyperlink"/>
                <w:noProof/>
                <w:rtl/>
              </w:rPr>
              <w:t xml:space="preserve"> ها</w:t>
            </w:r>
            <w:r w:rsidR="00DB75E5" w:rsidRPr="005A6AB2">
              <w:rPr>
                <w:rStyle w:val="Hyperlink"/>
                <w:rFonts w:hint="cs"/>
                <w:noProof/>
                <w:rtl/>
              </w:rPr>
              <w:t>ی</w:t>
            </w:r>
            <w:r w:rsidR="00DB75E5" w:rsidRPr="005A6AB2">
              <w:rPr>
                <w:rStyle w:val="Hyperlink"/>
                <w:noProof/>
                <w:rtl/>
              </w:rPr>
              <w:t xml:space="preserve"> ژنت</w:t>
            </w:r>
            <w:r w:rsidR="00DB75E5" w:rsidRPr="005A6AB2">
              <w:rPr>
                <w:rStyle w:val="Hyperlink"/>
                <w:rFonts w:hint="cs"/>
                <w:noProof/>
                <w:rtl/>
              </w:rPr>
              <w:t>ی</w:t>
            </w:r>
            <w:r w:rsidR="00DB75E5" w:rsidRPr="005A6AB2">
              <w:rPr>
                <w:rStyle w:val="Hyperlink"/>
                <w:rFonts w:hint="eastAsia"/>
                <w:noProof/>
                <w:rtl/>
              </w:rPr>
              <w:t>ک</w:t>
            </w:r>
            <w:r w:rsidR="00DB75E5" w:rsidRPr="005A6AB2">
              <w:rPr>
                <w:noProof/>
                <w:webHidden/>
              </w:rPr>
              <w:tab/>
            </w:r>
            <w:r w:rsidR="00DB75E5" w:rsidRPr="005A6AB2">
              <w:rPr>
                <w:noProof/>
                <w:webHidden/>
              </w:rPr>
              <w:fldChar w:fldCharType="begin"/>
            </w:r>
            <w:r w:rsidR="00DB75E5" w:rsidRPr="005A6AB2">
              <w:rPr>
                <w:noProof/>
                <w:webHidden/>
              </w:rPr>
              <w:instrText xml:space="preserve"> PAGEREF _Toc220829214 \h </w:instrText>
            </w:r>
            <w:r w:rsidR="00DB75E5" w:rsidRPr="005A6AB2">
              <w:rPr>
                <w:noProof/>
                <w:webHidden/>
              </w:rPr>
            </w:r>
            <w:r w:rsidR="00DB75E5" w:rsidRPr="005A6AB2">
              <w:rPr>
                <w:noProof/>
                <w:webHidden/>
              </w:rPr>
              <w:fldChar w:fldCharType="separate"/>
            </w:r>
            <w:r w:rsidR="000334C6">
              <w:rPr>
                <w:noProof/>
                <w:webHidden/>
                <w:rtl/>
              </w:rPr>
              <w:t>14</w:t>
            </w:r>
            <w:r w:rsidR="00DB75E5" w:rsidRPr="005A6AB2">
              <w:rPr>
                <w:noProof/>
                <w:webHidden/>
              </w:rPr>
              <w:fldChar w:fldCharType="end"/>
            </w:r>
          </w:hyperlink>
        </w:p>
        <w:p w14:paraId="53536B7E" w14:textId="48AE9BFD" w:rsidR="00DB75E5" w:rsidRPr="005A6AB2" w:rsidRDefault="004F0877" w:rsidP="005A6AB2">
          <w:pPr>
            <w:pStyle w:val="TOC3"/>
            <w:tabs>
              <w:tab w:val="right" w:leader="dot" w:pos="9350"/>
            </w:tabs>
            <w:bidi/>
            <w:rPr>
              <w:rFonts w:asciiTheme="minorHAnsi" w:hAnsiTheme="minorHAnsi"/>
              <w:noProof/>
              <w:sz w:val="22"/>
              <w:szCs w:val="22"/>
              <w:lang w:val="en-US" w:eastAsia="en-US"/>
            </w:rPr>
          </w:pPr>
          <w:hyperlink w:anchor="_Toc220829215" w:history="1">
            <w:r w:rsidR="00DB75E5" w:rsidRPr="005A6AB2">
              <w:rPr>
                <w:rStyle w:val="Hyperlink"/>
                <w:rFonts w:eastAsia="Times New Roman"/>
                <w:noProof/>
                <w:rtl/>
              </w:rPr>
              <w:t>پزشک مشاور ژنت</w:t>
            </w:r>
            <w:r w:rsidR="00DB75E5" w:rsidRPr="005A6AB2">
              <w:rPr>
                <w:rStyle w:val="Hyperlink"/>
                <w:rFonts w:eastAsia="Times New Roman" w:hint="cs"/>
                <w:noProof/>
                <w:rtl/>
              </w:rPr>
              <w:t>ی</w:t>
            </w:r>
            <w:r w:rsidR="00DB75E5" w:rsidRPr="005A6AB2">
              <w:rPr>
                <w:rStyle w:val="Hyperlink"/>
                <w:rFonts w:eastAsia="Times New Roman" w:hint="eastAsia"/>
                <w:noProof/>
                <w:rtl/>
              </w:rPr>
              <w:t>ک</w:t>
            </w:r>
            <w:r w:rsidR="00DB75E5" w:rsidRPr="005A6AB2">
              <w:rPr>
                <w:noProof/>
                <w:webHidden/>
              </w:rPr>
              <w:tab/>
            </w:r>
            <w:r w:rsidR="00DB75E5" w:rsidRPr="005A6AB2">
              <w:rPr>
                <w:noProof/>
                <w:webHidden/>
              </w:rPr>
              <w:fldChar w:fldCharType="begin"/>
            </w:r>
            <w:r w:rsidR="00DB75E5" w:rsidRPr="005A6AB2">
              <w:rPr>
                <w:noProof/>
                <w:webHidden/>
              </w:rPr>
              <w:instrText xml:space="preserve"> PAGEREF _Toc220829215 \h </w:instrText>
            </w:r>
            <w:r w:rsidR="00DB75E5" w:rsidRPr="005A6AB2">
              <w:rPr>
                <w:noProof/>
                <w:webHidden/>
              </w:rPr>
            </w:r>
            <w:r w:rsidR="00DB75E5" w:rsidRPr="005A6AB2">
              <w:rPr>
                <w:noProof/>
                <w:webHidden/>
              </w:rPr>
              <w:fldChar w:fldCharType="separate"/>
            </w:r>
            <w:r w:rsidR="000334C6">
              <w:rPr>
                <w:noProof/>
                <w:webHidden/>
                <w:rtl/>
              </w:rPr>
              <w:t>14</w:t>
            </w:r>
            <w:r w:rsidR="00DB75E5" w:rsidRPr="005A6AB2">
              <w:rPr>
                <w:noProof/>
                <w:webHidden/>
              </w:rPr>
              <w:fldChar w:fldCharType="end"/>
            </w:r>
          </w:hyperlink>
        </w:p>
        <w:p w14:paraId="424F90F2" w14:textId="22719C3A" w:rsidR="00DB75E5" w:rsidRPr="005A6AB2" w:rsidRDefault="004F0877" w:rsidP="005A6AB2">
          <w:pPr>
            <w:pStyle w:val="TOC2"/>
            <w:rPr>
              <w:rFonts w:asciiTheme="minorHAnsi" w:hAnsiTheme="minorHAnsi"/>
              <w:sz w:val="22"/>
              <w:szCs w:val="22"/>
              <w:lang w:val="en-US" w:eastAsia="en-US"/>
            </w:rPr>
          </w:pPr>
          <w:hyperlink w:anchor="_Toc220829216" w:history="1">
            <w:r w:rsidR="00DB75E5" w:rsidRPr="005A6AB2">
              <w:rPr>
                <w:rStyle w:val="Hyperlink"/>
                <w:rFonts w:eastAsiaTheme="minorEastAsia"/>
                <w:rtl/>
              </w:rPr>
              <w:t>پا</w:t>
            </w:r>
            <w:r w:rsidR="00DB75E5" w:rsidRPr="005A6AB2">
              <w:rPr>
                <w:rStyle w:val="Hyperlink"/>
                <w:rFonts w:eastAsiaTheme="minorEastAsia" w:hint="cs"/>
                <w:rtl/>
              </w:rPr>
              <w:t>ی</w:t>
            </w:r>
            <w:r w:rsidR="00DB75E5" w:rsidRPr="005A6AB2">
              <w:rPr>
                <w:rStyle w:val="Hyperlink"/>
                <w:rFonts w:eastAsiaTheme="minorEastAsia" w:hint="eastAsia"/>
                <w:rtl/>
              </w:rPr>
              <w:t>گاه</w:t>
            </w:r>
            <w:r w:rsidR="00DB75E5" w:rsidRPr="005A6AB2">
              <w:rPr>
                <w:rStyle w:val="Hyperlink"/>
                <w:rFonts w:eastAsiaTheme="minorEastAsia"/>
                <w:rtl/>
              </w:rPr>
              <w:t xml:space="preserve"> سلامت/ خانه بهداشت</w:t>
            </w:r>
            <w:r w:rsidR="00DB75E5" w:rsidRPr="005A6AB2">
              <w:rPr>
                <w:webHidden/>
              </w:rPr>
              <w:tab/>
            </w:r>
            <w:r w:rsidR="00DB75E5" w:rsidRPr="005A6AB2">
              <w:rPr>
                <w:webHidden/>
              </w:rPr>
              <w:fldChar w:fldCharType="begin"/>
            </w:r>
            <w:r w:rsidR="00DB75E5" w:rsidRPr="005A6AB2">
              <w:rPr>
                <w:webHidden/>
              </w:rPr>
              <w:instrText xml:space="preserve"> PAGEREF _Toc220829216 \h </w:instrText>
            </w:r>
            <w:r w:rsidR="00DB75E5" w:rsidRPr="005A6AB2">
              <w:rPr>
                <w:webHidden/>
              </w:rPr>
            </w:r>
            <w:r w:rsidR="00DB75E5" w:rsidRPr="005A6AB2">
              <w:rPr>
                <w:webHidden/>
              </w:rPr>
              <w:fldChar w:fldCharType="separate"/>
            </w:r>
            <w:r w:rsidR="000334C6">
              <w:rPr>
                <w:webHidden/>
                <w:rtl/>
              </w:rPr>
              <w:t>15</w:t>
            </w:r>
            <w:r w:rsidR="00DB75E5" w:rsidRPr="005A6AB2">
              <w:rPr>
                <w:webHidden/>
              </w:rPr>
              <w:fldChar w:fldCharType="end"/>
            </w:r>
          </w:hyperlink>
        </w:p>
        <w:p w14:paraId="01787B65" w14:textId="71CD721C" w:rsidR="00DB75E5" w:rsidRPr="005A6AB2" w:rsidRDefault="004F0877" w:rsidP="005A6AB2">
          <w:pPr>
            <w:pStyle w:val="TOC3"/>
            <w:tabs>
              <w:tab w:val="right" w:leader="dot" w:pos="9350"/>
            </w:tabs>
            <w:bidi/>
            <w:rPr>
              <w:rFonts w:asciiTheme="minorHAnsi" w:hAnsiTheme="minorHAnsi"/>
              <w:noProof/>
              <w:sz w:val="22"/>
              <w:szCs w:val="22"/>
              <w:lang w:val="en-US" w:eastAsia="en-US"/>
            </w:rPr>
          </w:pPr>
          <w:hyperlink w:anchor="_Toc220829217" w:history="1">
            <w:r w:rsidR="00DB75E5" w:rsidRPr="005A6AB2">
              <w:rPr>
                <w:rStyle w:val="Hyperlink"/>
                <w:noProof/>
                <w:rtl/>
              </w:rPr>
              <w:t>پزشک و مراقب سلامت/ بهورز</w:t>
            </w:r>
            <w:r w:rsidR="00DB75E5" w:rsidRPr="005A6AB2">
              <w:rPr>
                <w:noProof/>
                <w:webHidden/>
              </w:rPr>
              <w:tab/>
            </w:r>
            <w:r w:rsidR="00DB75E5" w:rsidRPr="005A6AB2">
              <w:rPr>
                <w:noProof/>
                <w:webHidden/>
              </w:rPr>
              <w:fldChar w:fldCharType="begin"/>
            </w:r>
            <w:r w:rsidR="00DB75E5" w:rsidRPr="005A6AB2">
              <w:rPr>
                <w:noProof/>
                <w:webHidden/>
              </w:rPr>
              <w:instrText xml:space="preserve"> PAGEREF _Toc220829217 \h </w:instrText>
            </w:r>
            <w:r w:rsidR="00DB75E5" w:rsidRPr="005A6AB2">
              <w:rPr>
                <w:noProof/>
                <w:webHidden/>
              </w:rPr>
            </w:r>
            <w:r w:rsidR="00DB75E5" w:rsidRPr="005A6AB2">
              <w:rPr>
                <w:noProof/>
                <w:webHidden/>
              </w:rPr>
              <w:fldChar w:fldCharType="separate"/>
            </w:r>
            <w:r w:rsidR="000334C6">
              <w:rPr>
                <w:noProof/>
                <w:webHidden/>
                <w:rtl/>
              </w:rPr>
              <w:t>15</w:t>
            </w:r>
            <w:r w:rsidR="00DB75E5" w:rsidRPr="005A6AB2">
              <w:rPr>
                <w:noProof/>
                <w:webHidden/>
              </w:rPr>
              <w:fldChar w:fldCharType="end"/>
            </w:r>
          </w:hyperlink>
        </w:p>
        <w:p w14:paraId="06227F40" w14:textId="11DA70A9" w:rsidR="00DB75E5" w:rsidRPr="005A6AB2" w:rsidRDefault="004F0877" w:rsidP="005A6AB2">
          <w:pPr>
            <w:pStyle w:val="TOC2"/>
            <w:rPr>
              <w:rFonts w:asciiTheme="minorHAnsi" w:hAnsiTheme="minorHAnsi"/>
              <w:sz w:val="22"/>
              <w:szCs w:val="22"/>
              <w:lang w:val="en-US" w:eastAsia="en-US"/>
            </w:rPr>
          </w:pPr>
          <w:hyperlink w:anchor="_Toc220829218" w:history="1">
            <w:r w:rsidR="00DB75E5" w:rsidRPr="005A6AB2">
              <w:rPr>
                <w:rStyle w:val="Hyperlink"/>
                <w:rtl/>
              </w:rPr>
              <w:t>آزما</w:t>
            </w:r>
            <w:r w:rsidR="00DB75E5" w:rsidRPr="005A6AB2">
              <w:rPr>
                <w:rStyle w:val="Hyperlink"/>
                <w:rFonts w:hint="cs"/>
                <w:rtl/>
              </w:rPr>
              <w:t>ی</w:t>
            </w:r>
            <w:r w:rsidR="00DB75E5" w:rsidRPr="005A6AB2">
              <w:rPr>
                <w:rStyle w:val="Hyperlink"/>
                <w:rFonts w:hint="eastAsia"/>
                <w:rtl/>
              </w:rPr>
              <w:t>شگاه‌</w:t>
            </w:r>
            <w:r w:rsidR="00DB75E5" w:rsidRPr="005A6AB2">
              <w:rPr>
                <w:rStyle w:val="Hyperlink"/>
                <w:rtl/>
              </w:rPr>
              <w:t xml:space="preserve"> منتخب آزما</w:t>
            </w:r>
            <w:r w:rsidR="00DB75E5" w:rsidRPr="005A6AB2">
              <w:rPr>
                <w:rStyle w:val="Hyperlink"/>
                <w:rFonts w:hint="cs"/>
                <w:rtl/>
              </w:rPr>
              <w:t>ی</w:t>
            </w:r>
            <w:r w:rsidR="00DB75E5" w:rsidRPr="005A6AB2">
              <w:rPr>
                <w:rStyle w:val="Hyperlink"/>
                <w:rFonts w:hint="eastAsia"/>
                <w:rtl/>
              </w:rPr>
              <w:t>ش</w:t>
            </w:r>
            <w:r w:rsidR="00DB75E5" w:rsidRPr="005A6AB2">
              <w:rPr>
                <w:rStyle w:val="Hyperlink"/>
                <w:rtl/>
              </w:rPr>
              <w:t xml:space="preserve"> ها</w:t>
            </w:r>
            <w:r w:rsidR="00DB75E5" w:rsidRPr="005A6AB2">
              <w:rPr>
                <w:rStyle w:val="Hyperlink"/>
                <w:rFonts w:hint="cs"/>
                <w:rtl/>
              </w:rPr>
              <w:t>ی</w:t>
            </w:r>
            <w:r w:rsidR="00DB75E5" w:rsidRPr="005A6AB2">
              <w:rPr>
                <w:rStyle w:val="Hyperlink"/>
                <w:rtl/>
              </w:rPr>
              <w:t xml:space="preserve"> تکم</w:t>
            </w:r>
            <w:r w:rsidR="00DB75E5" w:rsidRPr="005A6AB2">
              <w:rPr>
                <w:rStyle w:val="Hyperlink"/>
                <w:rFonts w:hint="cs"/>
                <w:rtl/>
              </w:rPr>
              <w:t>ی</w:t>
            </w:r>
            <w:r w:rsidR="00DB75E5" w:rsidRPr="005A6AB2">
              <w:rPr>
                <w:rStyle w:val="Hyperlink"/>
                <w:rFonts w:hint="eastAsia"/>
                <w:rtl/>
              </w:rPr>
              <w:t>ل</w:t>
            </w:r>
            <w:r w:rsidR="00DB75E5" w:rsidRPr="005A6AB2">
              <w:rPr>
                <w:rStyle w:val="Hyperlink"/>
                <w:rFonts w:hint="cs"/>
                <w:rtl/>
              </w:rPr>
              <w:t>ی</w:t>
            </w:r>
            <w:r w:rsidR="00DB75E5" w:rsidRPr="005A6AB2">
              <w:rPr>
                <w:webHidden/>
              </w:rPr>
              <w:tab/>
            </w:r>
            <w:r w:rsidR="00DB75E5" w:rsidRPr="005A6AB2">
              <w:rPr>
                <w:webHidden/>
              </w:rPr>
              <w:fldChar w:fldCharType="begin"/>
            </w:r>
            <w:r w:rsidR="00DB75E5" w:rsidRPr="005A6AB2">
              <w:rPr>
                <w:webHidden/>
              </w:rPr>
              <w:instrText xml:space="preserve"> PAGEREF _Toc220829218 \h </w:instrText>
            </w:r>
            <w:r w:rsidR="00DB75E5" w:rsidRPr="005A6AB2">
              <w:rPr>
                <w:webHidden/>
              </w:rPr>
            </w:r>
            <w:r w:rsidR="00DB75E5" w:rsidRPr="005A6AB2">
              <w:rPr>
                <w:webHidden/>
              </w:rPr>
              <w:fldChar w:fldCharType="separate"/>
            </w:r>
            <w:r w:rsidR="000334C6">
              <w:rPr>
                <w:webHidden/>
                <w:rtl/>
              </w:rPr>
              <w:t>15</w:t>
            </w:r>
            <w:r w:rsidR="00DB75E5" w:rsidRPr="005A6AB2">
              <w:rPr>
                <w:webHidden/>
              </w:rPr>
              <w:fldChar w:fldCharType="end"/>
            </w:r>
          </w:hyperlink>
        </w:p>
        <w:p w14:paraId="74787E82" w14:textId="78E8BA17" w:rsidR="00DB75E5" w:rsidRPr="005A6AB2" w:rsidRDefault="004F0877" w:rsidP="005A6AB2">
          <w:pPr>
            <w:pStyle w:val="TOC2"/>
            <w:rPr>
              <w:rFonts w:asciiTheme="minorHAnsi" w:hAnsiTheme="minorHAnsi"/>
              <w:sz w:val="22"/>
              <w:szCs w:val="22"/>
              <w:lang w:val="en-US" w:eastAsia="en-US"/>
            </w:rPr>
          </w:pPr>
          <w:hyperlink w:anchor="_Toc220829219" w:history="1">
            <w:r w:rsidR="00DB75E5" w:rsidRPr="005A6AB2">
              <w:rPr>
                <w:rStyle w:val="Hyperlink"/>
                <w:rtl/>
              </w:rPr>
              <w:t>مرکز جامع درمان ب</w:t>
            </w:r>
            <w:r w:rsidR="00DB75E5" w:rsidRPr="005A6AB2">
              <w:rPr>
                <w:rStyle w:val="Hyperlink"/>
                <w:rFonts w:hint="cs"/>
                <w:rtl/>
              </w:rPr>
              <w:t>ی</w:t>
            </w:r>
            <w:r w:rsidR="00DB75E5" w:rsidRPr="005A6AB2">
              <w:rPr>
                <w:rStyle w:val="Hyperlink"/>
                <w:rFonts w:hint="eastAsia"/>
                <w:rtl/>
              </w:rPr>
              <w:t>ماران</w:t>
            </w:r>
            <w:r w:rsidR="00DB75E5" w:rsidRPr="005A6AB2">
              <w:rPr>
                <w:rStyle w:val="Hyperlink"/>
                <w:rtl/>
              </w:rPr>
              <w:t xml:space="preserve"> تالاسم</w:t>
            </w:r>
            <w:r w:rsidR="00DB75E5" w:rsidRPr="005A6AB2">
              <w:rPr>
                <w:rStyle w:val="Hyperlink"/>
                <w:rFonts w:hint="cs"/>
                <w:rtl/>
              </w:rPr>
              <w:t>ی</w:t>
            </w:r>
            <w:r w:rsidR="00DB75E5" w:rsidRPr="005A6AB2">
              <w:rPr>
                <w:rStyle w:val="Hyperlink"/>
                <w:rtl/>
              </w:rPr>
              <w:t xml:space="preserve"> در دانشگاه</w:t>
            </w:r>
            <w:r w:rsidR="00DB75E5" w:rsidRPr="005A6AB2">
              <w:rPr>
                <w:webHidden/>
              </w:rPr>
              <w:tab/>
            </w:r>
            <w:r w:rsidR="00DB75E5" w:rsidRPr="005A6AB2">
              <w:rPr>
                <w:webHidden/>
              </w:rPr>
              <w:fldChar w:fldCharType="begin"/>
            </w:r>
            <w:r w:rsidR="00DB75E5" w:rsidRPr="005A6AB2">
              <w:rPr>
                <w:webHidden/>
              </w:rPr>
              <w:instrText xml:space="preserve"> PAGEREF _Toc220829219 \h </w:instrText>
            </w:r>
            <w:r w:rsidR="00DB75E5" w:rsidRPr="005A6AB2">
              <w:rPr>
                <w:webHidden/>
              </w:rPr>
            </w:r>
            <w:r w:rsidR="00DB75E5" w:rsidRPr="005A6AB2">
              <w:rPr>
                <w:webHidden/>
              </w:rPr>
              <w:fldChar w:fldCharType="separate"/>
            </w:r>
            <w:r w:rsidR="000334C6">
              <w:rPr>
                <w:webHidden/>
                <w:rtl/>
              </w:rPr>
              <w:t>15</w:t>
            </w:r>
            <w:r w:rsidR="00DB75E5" w:rsidRPr="005A6AB2">
              <w:rPr>
                <w:webHidden/>
              </w:rPr>
              <w:fldChar w:fldCharType="end"/>
            </w:r>
          </w:hyperlink>
        </w:p>
        <w:p w14:paraId="4D9A38C5" w14:textId="669AF920" w:rsidR="00DB75E5" w:rsidRPr="005A6AB2" w:rsidRDefault="004F0877" w:rsidP="005A6AB2">
          <w:pPr>
            <w:pStyle w:val="TOC2"/>
            <w:rPr>
              <w:rFonts w:asciiTheme="minorHAnsi" w:hAnsiTheme="minorHAnsi"/>
              <w:sz w:val="22"/>
              <w:szCs w:val="22"/>
              <w:lang w:val="en-US" w:eastAsia="en-US"/>
            </w:rPr>
          </w:pPr>
          <w:hyperlink w:anchor="_Toc220829220" w:history="1">
            <w:r w:rsidR="00DB75E5" w:rsidRPr="005A6AB2">
              <w:rPr>
                <w:rStyle w:val="Hyperlink"/>
                <w:rtl/>
              </w:rPr>
              <w:t>فوق تخصص خون شناس</w:t>
            </w:r>
            <w:r w:rsidR="00DB75E5" w:rsidRPr="005A6AB2">
              <w:rPr>
                <w:rStyle w:val="Hyperlink"/>
                <w:rFonts w:hint="cs"/>
                <w:rtl/>
              </w:rPr>
              <w:t>ی</w:t>
            </w:r>
            <w:r w:rsidR="00DB75E5" w:rsidRPr="005A6AB2">
              <w:rPr>
                <w:rStyle w:val="Hyperlink"/>
                <w:rtl/>
              </w:rPr>
              <w:t xml:space="preserve"> منتخب برنامه</w:t>
            </w:r>
            <w:r w:rsidR="00DB75E5" w:rsidRPr="005A6AB2">
              <w:rPr>
                <w:webHidden/>
              </w:rPr>
              <w:tab/>
            </w:r>
            <w:r w:rsidR="00DB75E5" w:rsidRPr="005A6AB2">
              <w:rPr>
                <w:webHidden/>
              </w:rPr>
              <w:fldChar w:fldCharType="begin"/>
            </w:r>
            <w:r w:rsidR="00DB75E5" w:rsidRPr="005A6AB2">
              <w:rPr>
                <w:webHidden/>
              </w:rPr>
              <w:instrText xml:space="preserve"> PAGEREF _Toc220829220 \h </w:instrText>
            </w:r>
            <w:r w:rsidR="00DB75E5" w:rsidRPr="005A6AB2">
              <w:rPr>
                <w:webHidden/>
              </w:rPr>
            </w:r>
            <w:r w:rsidR="00DB75E5" w:rsidRPr="005A6AB2">
              <w:rPr>
                <w:webHidden/>
              </w:rPr>
              <w:fldChar w:fldCharType="separate"/>
            </w:r>
            <w:r w:rsidR="000334C6">
              <w:rPr>
                <w:webHidden/>
                <w:rtl/>
              </w:rPr>
              <w:t>15</w:t>
            </w:r>
            <w:r w:rsidR="00DB75E5" w:rsidRPr="005A6AB2">
              <w:rPr>
                <w:webHidden/>
              </w:rPr>
              <w:fldChar w:fldCharType="end"/>
            </w:r>
          </w:hyperlink>
        </w:p>
        <w:p w14:paraId="3080BB9A" w14:textId="53734BC4" w:rsidR="00DB75E5" w:rsidRPr="005A6AB2" w:rsidRDefault="004F0877" w:rsidP="005A6AB2">
          <w:pPr>
            <w:pStyle w:val="TOC2"/>
            <w:rPr>
              <w:rFonts w:asciiTheme="minorHAnsi" w:hAnsiTheme="minorHAnsi"/>
              <w:sz w:val="22"/>
              <w:szCs w:val="22"/>
              <w:lang w:val="en-US" w:eastAsia="en-US"/>
            </w:rPr>
          </w:pPr>
          <w:hyperlink w:anchor="_Toc220829221" w:history="1">
            <w:r w:rsidR="00DB75E5" w:rsidRPr="005A6AB2">
              <w:rPr>
                <w:rStyle w:val="Hyperlink"/>
                <w:rtl/>
              </w:rPr>
              <w:t>خلاصه اقدامات براي زوجين طبقه بند</w:t>
            </w:r>
            <w:r w:rsidR="00DB75E5" w:rsidRPr="005A6AB2">
              <w:rPr>
                <w:rStyle w:val="Hyperlink"/>
                <w:rFonts w:hint="cs"/>
                <w:rtl/>
              </w:rPr>
              <w:t>ی</w:t>
            </w:r>
            <w:r w:rsidR="00DB75E5" w:rsidRPr="005A6AB2">
              <w:rPr>
                <w:rStyle w:val="Hyperlink"/>
                <w:rtl/>
              </w:rPr>
              <w:t xml:space="preserve"> شده در غربالگري ناقل</w:t>
            </w:r>
            <w:r w:rsidR="00DB75E5" w:rsidRPr="005A6AB2">
              <w:rPr>
                <w:rStyle w:val="Hyperlink"/>
                <w:rFonts w:hint="cs"/>
                <w:rtl/>
              </w:rPr>
              <w:t>ی</w:t>
            </w:r>
            <w:r w:rsidR="00DB75E5" w:rsidRPr="005A6AB2">
              <w:rPr>
                <w:rStyle w:val="Hyperlink"/>
                <w:rtl/>
              </w:rPr>
              <w:t xml:space="preserve"> بتا تالاسمي</w:t>
            </w:r>
            <w:r w:rsidR="00DB75E5" w:rsidRPr="005A6AB2">
              <w:rPr>
                <w:webHidden/>
              </w:rPr>
              <w:tab/>
            </w:r>
            <w:r w:rsidR="00DB75E5" w:rsidRPr="005A6AB2">
              <w:rPr>
                <w:webHidden/>
              </w:rPr>
              <w:fldChar w:fldCharType="begin"/>
            </w:r>
            <w:r w:rsidR="00DB75E5" w:rsidRPr="005A6AB2">
              <w:rPr>
                <w:webHidden/>
              </w:rPr>
              <w:instrText xml:space="preserve"> PAGEREF _Toc220829221 \h </w:instrText>
            </w:r>
            <w:r w:rsidR="00DB75E5" w:rsidRPr="005A6AB2">
              <w:rPr>
                <w:webHidden/>
              </w:rPr>
            </w:r>
            <w:r w:rsidR="00DB75E5" w:rsidRPr="005A6AB2">
              <w:rPr>
                <w:webHidden/>
              </w:rPr>
              <w:fldChar w:fldCharType="separate"/>
            </w:r>
            <w:r w:rsidR="000334C6">
              <w:rPr>
                <w:webHidden/>
                <w:rtl/>
              </w:rPr>
              <w:t>16</w:t>
            </w:r>
            <w:r w:rsidR="00DB75E5" w:rsidRPr="005A6AB2">
              <w:rPr>
                <w:webHidden/>
              </w:rPr>
              <w:fldChar w:fldCharType="end"/>
            </w:r>
          </w:hyperlink>
        </w:p>
        <w:p w14:paraId="55A9DB36" w14:textId="599D0EB0" w:rsidR="00DB75E5" w:rsidRPr="005A6AB2" w:rsidRDefault="004F0877" w:rsidP="005A6AB2">
          <w:pPr>
            <w:pStyle w:val="TOC2"/>
            <w:rPr>
              <w:rFonts w:asciiTheme="minorHAnsi" w:hAnsiTheme="minorHAnsi"/>
              <w:sz w:val="22"/>
              <w:szCs w:val="22"/>
              <w:lang w:val="en-US" w:eastAsia="en-US"/>
            </w:rPr>
          </w:pPr>
          <w:hyperlink w:anchor="_Toc220829222" w:history="1">
            <w:r w:rsidR="00DB75E5" w:rsidRPr="005A6AB2">
              <w:rPr>
                <w:rStyle w:val="Hyperlink"/>
                <w:b/>
                <w:bCs/>
                <w:rtl/>
              </w:rPr>
              <w:t>شاخص‌ها</w:t>
            </w:r>
            <w:r w:rsidR="00DB75E5" w:rsidRPr="005A6AB2">
              <w:rPr>
                <w:rStyle w:val="Hyperlink"/>
                <w:rFonts w:hint="cs"/>
                <w:b/>
                <w:bCs/>
                <w:rtl/>
              </w:rPr>
              <w:t>ی</w:t>
            </w:r>
            <w:r w:rsidR="00DB75E5" w:rsidRPr="005A6AB2">
              <w:rPr>
                <w:rStyle w:val="Hyperlink"/>
                <w:b/>
                <w:bCs/>
                <w:rtl/>
              </w:rPr>
              <w:t xml:space="preserve"> برنامه</w:t>
            </w:r>
            <w:r w:rsidR="00DB75E5" w:rsidRPr="005A6AB2">
              <w:rPr>
                <w:webHidden/>
              </w:rPr>
              <w:tab/>
            </w:r>
            <w:r w:rsidR="00DB75E5" w:rsidRPr="005A6AB2">
              <w:rPr>
                <w:webHidden/>
              </w:rPr>
              <w:fldChar w:fldCharType="begin"/>
            </w:r>
            <w:r w:rsidR="00DB75E5" w:rsidRPr="005A6AB2">
              <w:rPr>
                <w:webHidden/>
              </w:rPr>
              <w:instrText xml:space="preserve"> PAGEREF _Toc220829222 \h </w:instrText>
            </w:r>
            <w:r w:rsidR="00DB75E5" w:rsidRPr="005A6AB2">
              <w:rPr>
                <w:webHidden/>
              </w:rPr>
            </w:r>
            <w:r w:rsidR="00DB75E5" w:rsidRPr="005A6AB2">
              <w:rPr>
                <w:webHidden/>
              </w:rPr>
              <w:fldChar w:fldCharType="separate"/>
            </w:r>
            <w:r w:rsidR="000334C6">
              <w:rPr>
                <w:webHidden/>
                <w:rtl/>
              </w:rPr>
              <w:t>17</w:t>
            </w:r>
            <w:r w:rsidR="00DB75E5" w:rsidRPr="005A6AB2">
              <w:rPr>
                <w:webHidden/>
              </w:rPr>
              <w:fldChar w:fldCharType="end"/>
            </w:r>
          </w:hyperlink>
        </w:p>
        <w:p w14:paraId="704B7F68" w14:textId="0FF30F86" w:rsidR="00DB75E5" w:rsidRPr="005A6AB2" w:rsidRDefault="004F0877" w:rsidP="005A6AB2">
          <w:pPr>
            <w:pStyle w:val="TOC2"/>
            <w:rPr>
              <w:rFonts w:asciiTheme="minorHAnsi" w:hAnsiTheme="minorHAnsi"/>
              <w:sz w:val="22"/>
              <w:szCs w:val="22"/>
              <w:lang w:val="en-US" w:eastAsia="en-US"/>
            </w:rPr>
          </w:pPr>
          <w:hyperlink w:anchor="_Toc220829223" w:history="1">
            <w:r w:rsidR="00DB75E5" w:rsidRPr="005A6AB2">
              <w:rPr>
                <w:rStyle w:val="Hyperlink"/>
                <w:b/>
                <w:bCs/>
                <w:rtl/>
              </w:rPr>
              <w:t>فرم ها</w:t>
            </w:r>
            <w:r w:rsidR="00DB75E5" w:rsidRPr="005A6AB2">
              <w:rPr>
                <w:rStyle w:val="Hyperlink"/>
                <w:rFonts w:hint="cs"/>
                <w:b/>
                <w:bCs/>
                <w:rtl/>
              </w:rPr>
              <w:t>ی</w:t>
            </w:r>
            <w:r w:rsidR="00DB75E5" w:rsidRPr="005A6AB2">
              <w:rPr>
                <w:rStyle w:val="Hyperlink"/>
                <w:b/>
                <w:bCs/>
                <w:rtl/>
              </w:rPr>
              <w:t xml:space="preserve"> اختصاص</w:t>
            </w:r>
            <w:r w:rsidR="00DB75E5" w:rsidRPr="005A6AB2">
              <w:rPr>
                <w:rStyle w:val="Hyperlink"/>
                <w:rFonts w:hint="cs"/>
                <w:b/>
                <w:bCs/>
                <w:rtl/>
              </w:rPr>
              <w:t>ی</w:t>
            </w:r>
            <w:r w:rsidR="00DB75E5" w:rsidRPr="005A6AB2">
              <w:rPr>
                <w:rStyle w:val="Hyperlink"/>
                <w:b/>
                <w:bCs/>
                <w:rtl/>
              </w:rPr>
              <w:t xml:space="preserve"> برنامه</w:t>
            </w:r>
            <w:r w:rsidR="00DB75E5" w:rsidRPr="005A6AB2">
              <w:rPr>
                <w:webHidden/>
              </w:rPr>
              <w:tab/>
            </w:r>
            <w:r w:rsidR="00DB75E5" w:rsidRPr="005A6AB2">
              <w:rPr>
                <w:webHidden/>
              </w:rPr>
              <w:fldChar w:fldCharType="begin"/>
            </w:r>
            <w:r w:rsidR="00DB75E5" w:rsidRPr="005A6AB2">
              <w:rPr>
                <w:webHidden/>
              </w:rPr>
              <w:instrText xml:space="preserve"> PAGEREF _Toc220829223 \h </w:instrText>
            </w:r>
            <w:r w:rsidR="00DB75E5" w:rsidRPr="005A6AB2">
              <w:rPr>
                <w:webHidden/>
              </w:rPr>
            </w:r>
            <w:r w:rsidR="00DB75E5" w:rsidRPr="005A6AB2">
              <w:rPr>
                <w:webHidden/>
              </w:rPr>
              <w:fldChar w:fldCharType="separate"/>
            </w:r>
            <w:r w:rsidR="000334C6">
              <w:rPr>
                <w:webHidden/>
                <w:rtl/>
              </w:rPr>
              <w:t>17</w:t>
            </w:r>
            <w:r w:rsidR="00DB75E5" w:rsidRPr="005A6AB2">
              <w:rPr>
                <w:webHidden/>
              </w:rPr>
              <w:fldChar w:fldCharType="end"/>
            </w:r>
          </w:hyperlink>
        </w:p>
        <w:p w14:paraId="1B639BFD" w14:textId="7DE2B033" w:rsidR="00DB75E5" w:rsidRPr="005A6AB2" w:rsidRDefault="004F0877" w:rsidP="005A6AB2">
          <w:pPr>
            <w:pStyle w:val="TOC2"/>
            <w:rPr>
              <w:rFonts w:asciiTheme="minorHAnsi" w:hAnsiTheme="minorHAnsi"/>
              <w:sz w:val="22"/>
              <w:szCs w:val="22"/>
              <w:lang w:val="en-US" w:eastAsia="en-US"/>
            </w:rPr>
          </w:pPr>
          <w:hyperlink w:anchor="_Toc220829224" w:history="1">
            <w:r w:rsidR="00DB75E5" w:rsidRPr="005A6AB2">
              <w:rPr>
                <w:rStyle w:val="Hyperlink"/>
                <w:b/>
                <w:bCs/>
                <w:rtl/>
              </w:rPr>
              <w:t>منابع</w:t>
            </w:r>
            <w:r w:rsidR="00DB75E5" w:rsidRPr="005A6AB2">
              <w:rPr>
                <w:webHidden/>
              </w:rPr>
              <w:tab/>
            </w:r>
            <w:r w:rsidR="00DB75E5" w:rsidRPr="005A6AB2">
              <w:rPr>
                <w:webHidden/>
              </w:rPr>
              <w:fldChar w:fldCharType="begin"/>
            </w:r>
            <w:r w:rsidR="00DB75E5" w:rsidRPr="005A6AB2">
              <w:rPr>
                <w:webHidden/>
              </w:rPr>
              <w:instrText xml:space="preserve"> PAGEREF _Toc220829224 \h </w:instrText>
            </w:r>
            <w:r w:rsidR="00DB75E5" w:rsidRPr="005A6AB2">
              <w:rPr>
                <w:webHidden/>
              </w:rPr>
            </w:r>
            <w:r w:rsidR="00DB75E5" w:rsidRPr="005A6AB2">
              <w:rPr>
                <w:webHidden/>
              </w:rPr>
              <w:fldChar w:fldCharType="separate"/>
            </w:r>
            <w:r w:rsidR="000334C6">
              <w:rPr>
                <w:webHidden/>
                <w:rtl/>
              </w:rPr>
              <w:t>28</w:t>
            </w:r>
            <w:r w:rsidR="00DB75E5" w:rsidRPr="005A6AB2">
              <w:rPr>
                <w:webHidden/>
              </w:rPr>
              <w:fldChar w:fldCharType="end"/>
            </w:r>
          </w:hyperlink>
        </w:p>
        <w:p w14:paraId="283F995C" w14:textId="1CF24E6E" w:rsidR="002F7E7D" w:rsidRPr="005A6AB2" w:rsidRDefault="002F7E7D" w:rsidP="005A6AB2">
          <w:pPr>
            <w:bidi/>
            <w:spacing w:afterLines="20" w:after="48" w:line="240" w:lineRule="auto"/>
            <w:rPr>
              <w:rtl/>
            </w:rPr>
          </w:pPr>
          <w:r w:rsidRPr="005A6AB2">
            <w:rPr>
              <w:noProof/>
              <w:sz w:val="16"/>
              <w:szCs w:val="22"/>
            </w:rPr>
            <w:fldChar w:fldCharType="end"/>
          </w:r>
        </w:p>
      </w:sdtContent>
    </w:sdt>
    <w:bookmarkStart w:id="2" w:name="_Toc506381228" w:displacedByCustomXml="prev"/>
    <w:bookmarkStart w:id="3" w:name="_Toc115702338" w:displacedByCustomXml="prev"/>
    <w:p w14:paraId="51D1BC31" w14:textId="0CD6D1E9" w:rsidR="004D5911" w:rsidRPr="00BE5A67" w:rsidRDefault="004D5911" w:rsidP="002F7E7D">
      <w:pPr>
        <w:pStyle w:val="Heading1"/>
        <w:bidi/>
        <w:rPr>
          <w:rFonts w:eastAsia="Times New Roman"/>
          <w:bCs w:val="0"/>
          <w:rtl/>
        </w:rPr>
      </w:pPr>
      <w:bookmarkStart w:id="4" w:name="_Toc220829196"/>
      <w:r w:rsidRPr="00BE5A67">
        <w:rPr>
          <w:rFonts w:eastAsia="Times New Roman" w:hint="cs"/>
          <w:rtl/>
        </w:rPr>
        <w:t>مبانی و کلیات</w:t>
      </w:r>
      <w:bookmarkEnd w:id="3"/>
      <w:bookmarkEnd w:id="2"/>
      <w:bookmarkEnd w:id="4"/>
    </w:p>
    <w:p w14:paraId="762D9623" w14:textId="77777777" w:rsidR="004D5911" w:rsidRPr="00BE5A67" w:rsidRDefault="004D5911" w:rsidP="00AD6823">
      <w:pPr>
        <w:pStyle w:val="Heading2"/>
        <w:bidi/>
        <w:rPr>
          <w:rFonts w:eastAsia="Times New Roman"/>
          <w:rtl/>
        </w:rPr>
      </w:pPr>
      <w:bookmarkStart w:id="5" w:name="_Toc506381229"/>
      <w:bookmarkStart w:id="6" w:name="_Toc220829197"/>
      <w:r w:rsidRPr="00BE5A67">
        <w:rPr>
          <w:rFonts w:hint="cs"/>
          <w:rtl/>
        </w:rPr>
        <w:t>مقدمه</w:t>
      </w:r>
      <w:bookmarkEnd w:id="5"/>
      <w:bookmarkEnd w:id="6"/>
    </w:p>
    <w:p w14:paraId="029B88F7" w14:textId="7919CD3D" w:rsidR="004D5911" w:rsidRPr="00BE5A67" w:rsidRDefault="007B7CBC" w:rsidP="003C56F3">
      <w:pPr>
        <w:bidi/>
        <w:jc w:val="both"/>
        <w:rPr>
          <w:rFonts w:eastAsia="Times New Roman"/>
          <w:rtl/>
        </w:rPr>
      </w:pPr>
      <w:r w:rsidRPr="00BE5A67">
        <w:rPr>
          <w:rFonts w:eastAsia="Times New Roman" w:hint="cs"/>
          <w:rtl/>
        </w:rPr>
        <w:t xml:space="preserve">اجرای </w:t>
      </w:r>
      <w:r w:rsidR="004A7E19" w:rsidRPr="00BE5A67">
        <w:rPr>
          <w:rFonts w:eastAsia="Times New Roman"/>
          <w:rtl/>
        </w:rPr>
        <w:t>برن</w:t>
      </w:r>
      <w:r w:rsidR="004D5911" w:rsidRPr="00BE5A67">
        <w:rPr>
          <w:rFonts w:eastAsia="Times New Roman"/>
          <w:rtl/>
        </w:rPr>
        <w:t>امه‌ي كشوري پيشگيري از بروز تالاسمي</w:t>
      </w:r>
      <w:r w:rsidR="0047448F" w:rsidRPr="00BE5A67">
        <w:rPr>
          <w:rFonts w:eastAsia="Times New Roman" w:hint="cs"/>
          <w:rtl/>
        </w:rPr>
        <w:t xml:space="preserve"> ماژور</w:t>
      </w:r>
      <w:r w:rsidR="00913E08" w:rsidRPr="00BE5A67">
        <w:rPr>
          <w:rFonts w:eastAsia="Times New Roman" w:hint="cs"/>
          <w:rtl/>
        </w:rPr>
        <w:t xml:space="preserve"> در کشور</w:t>
      </w:r>
      <w:r w:rsidR="004D5911" w:rsidRPr="00BE5A67">
        <w:rPr>
          <w:rFonts w:eastAsia="Times New Roman"/>
          <w:rtl/>
        </w:rPr>
        <w:t xml:space="preserve"> </w:t>
      </w:r>
      <w:r w:rsidR="004D5911" w:rsidRPr="00BE5A67">
        <w:rPr>
          <w:rFonts w:eastAsia="Times New Roman" w:hint="cs"/>
          <w:rtl/>
        </w:rPr>
        <w:t xml:space="preserve">در </w:t>
      </w:r>
      <w:r w:rsidR="004D5911" w:rsidRPr="00BE5A67">
        <w:rPr>
          <w:rFonts w:eastAsia="Times New Roman"/>
          <w:rtl/>
        </w:rPr>
        <w:t>سال 1376 آغاز</w:t>
      </w:r>
      <w:r w:rsidR="004D5911" w:rsidRPr="00BE5A67">
        <w:rPr>
          <w:rFonts w:eastAsia="Times New Roman" w:hint="cs"/>
          <w:rtl/>
        </w:rPr>
        <w:t xml:space="preserve"> </w:t>
      </w:r>
      <w:r w:rsidR="004D5911" w:rsidRPr="00BE5A67">
        <w:rPr>
          <w:rFonts w:eastAsia="Times New Roman"/>
          <w:rtl/>
        </w:rPr>
        <w:t>شد. پيش از آن بيش از 5 سال، اين برنامه به‌</w:t>
      </w:r>
      <w:r w:rsidR="00913E08" w:rsidRPr="00BE5A67">
        <w:rPr>
          <w:rFonts w:eastAsia="Times New Roman" w:hint="cs"/>
          <w:rtl/>
        </w:rPr>
        <w:t xml:space="preserve"> </w:t>
      </w:r>
      <w:r w:rsidR="004D5911" w:rsidRPr="00BE5A67">
        <w:rPr>
          <w:rFonts w:eastAsia="Times New Roman"/>
          <w:rtl/>
        </w:rPr>
        <w:t>صورت آزمايشي در برخي استان‌هاي كشور اجرا شده‌</w:t>
      </w:r>
      <w:r w:rsidR="004D5911" w:rsidRPr="00BE5A67">
        <w:rPr>
          <w:rFonts w:eastAsia="Times New Roman" w:hint="cs"/>
          <w:rtl/>
        </w:rPr>
        <w:t xml:space="preserve"> </w:t>
      </w:r>
      <w:r w:rsidR="004D5911" w:rsidRPr="00BE5A67">
        <w:rPr>
          <w:rFonts w:eastAsia="Times New Roman"/>
          <w:rtl/>
        </w:rPr>
        <w:t>بود</w:t>
      </w:r>
      <w:r w:rsidR="004D5911" w:rsidRPr="00BE5A67">
        <w:rPr>
          <w:rFonts w:eastAsia="Times New Roman"/>
        </w:rPr>
        <w:t>.</w:t>
      </w:r>
      <w:r w:rsidR="004A7E19" w:rsidRPr="00BE5A67">
        <w:rPr>
          <w:rFonts w:eastAsia="Times New Roman" w:hint="cs"/>
          <w:rtl/>
        </w:rPr>
        <w:t xml:space="preserve"> </w:t>
      </w:r>
      <w:r w:rsidR="00A26CCC" w:rsidRPr="00BE5A67">
        <w:rPr>
          <w:rFonts w:eastAsia="Times New Roman" w:hint="cs"/>
          <w:rtl/>
          <w:lang w:bidi="fa-IR"/>
        </w:rPr>
        <w:t>دستورالعمل کشوری</w:t>
      </w:r>
      <w:r w:rsidRPr="00BE5A67">
        <w:rPr>
          <w:rFonts w:eastAsia="Times New Roman" w:hint="cs"/>
          <w:rtl/>
          <w:lang w:bidi="fa-IR"/>
        </w:rPr>
        <w:t xml:space="preserve"> این برنامه</w:t>
      </w:r>
      <w:r w:rsidR="004A7E19" w:rsidRPr="00BE5A67">
        <w:rPr>
          <w:rFonts w:eastAsia="Times New Roman" w:hint="cs"/>
          <w:rtl/>
          <w:lang w:bidi="fa-IR"/>
        </w:rPr>
        <w:t xml:space="preserve"> در سال</w:t>
      </w:r>
      <w:r w:rsidR="004A7E19" w:rsidRPr="00BE5A67">
        <w:rPr>
          <w:rFonts w:eastAsia="Times New Roman"/>
          <w:rtl/>
          <w:lang w:bidi="fa-IR"/>
        </w:rPr>
        <w:softHyphen/>
      </w:r>
      <w:r w:rsidR="00A26CCC" w:rsidRPr="00BE5A67">
        <w:rPr>
          <w:rFonts w:eastAsia="Times New Roman" w:hint="cs"/>
          <w:rtl/>
          <w:lang w:bidi="fa-IR"/>
        </w:rPr>
        <w:t xml:space="preserve">های </w:t>
      </w:r>
      <w:r w:rsidR="004D5911" w:rsidRPr="00BE5A67">
        <w:rPr>
          <w:rFonts w:eastAsia="Times New Roman" w:hint="cs"/>
          <w:rtl/>
        </w:rPr>
        <w:t>1376</w:t>
      </w:r>
      <w:r w:rsidR="00A26CCC" w:rsidRPr="00BE5A67">
        <w:rPr>
          <w:rFonts w:eastAsia="Times New Roman" w:hint="cs"/>
          <w:rtl/>
        </w:rPr>
        <w:t>،</w:t>
      </w:r>
      <w:r w:rsidR="004D5911" w:rsidRPr="00BE5A67">
        <w:rPr>
          <w:rFonts w:eastAsia="Times New Roman" w:hint="cs"/>
          <w:rtl/>
        </w:rPr>
        <w:t xml:space="preserve"> </w:t>
      </w:r>
      <w:r w:rsidR="008E244A" w:rsidRPr="00BE5A67">
        <w:rPr>
          <w:rFonts w:eastAsia="Times New Roman" w:hint="cs"/>
          <w:rtl/>
        </w:rPr>
        <w:t>1383 و 1394 بازنگری و ابلاغ شده</w:t>
      </w:r>
      <w:r w:rsidR="0047448F" w:rsidRPr="00BE5A67">
        <w:rPr>
          <w:rFonts w:eastAsia="Times New Roman" w:hint="cs"/>
          <w:rtl/>
        </w:rPr>
        <w:t xml:space="preserve"> </w:t>
      </w:r>
      <w:r w:rsidR="004D5911" w:rsidRPr="00BE5A67">
        <w:rPr>
          <w:rFonts w:eastAsia="Times New Roman" w:hint="cs"/>
          <w:rtl/>
        </w:rPr>
        <w:t xml:space="preserve">و این نسخه </w:t>
      </w:r>
      <w:r w:rsidR="003C1AA2" w:rsidRPr="00BE5A67">
        <w:rPr>
          <w:rFonts w:eastAsia="Times New Roman" w:hint="cs"/>
          <w:rtl/>
          <w:lang w:bidi="fa-IR"/>
        </w:rPr>
        <w:t>پنجمین</w:t>
      </w:r>
      <w:r w:rsidR="00A26CCC" w:rsidRPr="00BE5A67">
        <w:rPr>
          <w:rFonts w:eastAsia="Times New Roman"/>
          <w:lang w:bidi="fa-IR"/>
        </w:rPr>
        <w:t xml:space="preserve"> </w:t>
      </w:r>
      <w:r w:rsidR="004D5911" w:rsidRPr="00BE5A67">
        <w:rPr>
          <w:rFonts w:eastAsia="Times New Roman" w:hint="cs"/>
          <w:rtl/>
        </w:rPr>
        <w:t xml:space="preserve">بازنگری دستور العمل </w:t>
      </w:r>
      <w:r w:rsidR="004A7E19" w:rsidRPr="00BE5A67">
        <w:rPr>
          <w:rFonts w:eastAsia="Times New Roman" w:hint="cs"/>
          <w:rtl/>
        </w:rPr>
        <w:t xml:space="preserve">این برنامه </w:t>
      </w:r>
      <w:r w:rsidR="008E244A" w:rsidRPr="00BE5A67">
        <w:rPr>
          <w:rFonts w:eastAsia="Times New Roman" w:hint="cs"/>
          <w:rtl/>
        </w:rPr>
        <w:t xml:space="preserve">در سال 1404 </w:t>
      </w:r>
      <w:r w:rsidR="00E64CBC" w:rsidRPr="00BE5A67">
        <w:rPr>
          <w:rFonts w:eastAsia="Times New Roman" w:hint="cs"/>
          <w:rtl/>
        </w:rPr>
        <w:t>می</w:t>
      </w:r>
      <w:r w:rsidR="00E64CBC" w:rsidRPr="00BE5A67">
        <w:rPr>
          <w:rFonts w:eastAsia="Times New Roman"/>
          <w:rtl/>
        </w:rPr>
        <w:softHyphen/>
      </w:r>
      <w:r w:rsidR="0047448F" w:rsidRPr="00BE5A67">
        <w:rPr>
          <w:rFonts w:eastAsia="Times New Roman" w:hint="cs"/>
          <w:rtl/>
        </w:rPr>
        <w:t>باشد.</w:t>
      </w:r>
    </w:p>
    <w:p w14:paraId="2BBB0FB7" w14:textId="7F466C1C" w:rsidR="007B7CBC" w:rsidRPr="00BE5A67" w:rsidRDefault="007B7CBC" w:rsidP="004307B7">
      <w:pPr>
        <w:bidi/>
        <w:jc w:val="both"/>
        <w:rPr>
          <w:rFonts w:eastAsia="Times New Roman"/>
          <w:rtl/>
        </w:rPr>
      </w:pPr>
      <w:r w:rsidRPr="00BE5A67">
        <w:rPr>
          <w:rFonts w:eastAsia="Times New Roman" w:hint="cs"/>
          <w:rtl/>
        </w:rPr>
        <w:t>اجرای</w:t>
      </w:r>
      <w:r w:rsidRPr="00BE5A67">
        <w:rPr>
          <w:rFonts w:eastAsia="Times New Roman"/>
          <w:rtl/>
        </w:rPr>
        <w:t xml:space="preserve"> برنامه‌ي پيشگيري از بروز بتا تالاسمي ماژور</w:t>
      </w:r>
      <w:r w:rsidR="008E244A" w:rsidRPr="00BE5A67">
        <w:rPr>
          <w:rFonts w:eastAsia="Times New Roman" w:hint="cs"/>
          <w:rtl/>
        </w:rPr>
        <w:t xml:space="preserve"> در قالب شبکه</w:t>
      </w:r>
      <w:r w:rsidR="008E244A" w:rsidRPr="00BE5A67">
        <w:rPr>
          <w:rFonts w:eastAsia="Times New Roman"/>
          <w:rtl/>
        </w:rPr>
        <w:softHyphen/>
      </w:r>
      <w:r w:rsidRPr="00BE5A67">
        <w:rPr>
          <w:rFonts w:eastAsia="Times New Roman" w:hint="cs"/>
          <w:rtl/>
        </w:rPr>
        <w:t xml:space="preserve">های بهداشتی </w:t>
      </w:r>
      <w:r w:rsidR="00DF6B99" w:rsidRPr="00BE5A67">
        <w:rPr>
          <w:rFonts w:eastAsia="Times New Roman" w:hint="cs"/>
          <w:rtl/>
        </w:rPr>
        <w:t>به همراه ای</w:t>
      </w:r>
      <w:r w:rsidR="008E244A" w:rsidRPr="00BE5A67">
        <w:rPr>
          <w:rFonts w:eastAsia="Times New Roman" w:hint="cs"/>
          <w:rtl/>
        </w:rPr>
        <w:t>جاد زیرساخت</w:t>
      </w:r>
      <w:r w:rsidR="008E244A" w:rsidRPr="00BE5A67">
        <w:rPr>
          <w:rFonts w:eastAsia="Times New Roman"/>
          <w:rtl/>
        </w:rPr>
        <w:softHyphen/>
      </w:r>
      <w:r w:rsidR="00DF6B99" w:rsidRPr="00BE5A67">
        <w:rPr>
          <w:rFonts w:eastAsia="Times New Roman" w:hint="cs"/>
          <w:rtl/>
        </w:rPr>
        <w:t>های مشاوره ژنتیک و تشخیص ژنتیک در کشور و توسعه مسیر ارجاعات نظام</w:t>
      </w:r>
      <w:r w:rsidR="00DF6B99" w:rsidRPr="00BE5A67">
        <w:rPr>
          <w:rFonts w:eastAsia="Times New Roman"/>
          <w:rtl/>
        </w:rPr>
        <w:softHyphen/>
      </w:r>
      <w:r w:rsidR="00DF6B99" w:rsidRPr="00BE5A67">
        <w:rPr>
          <w:rFonts w:eastAsia="Times New Roman" w:hint="cs"/>
          <w:rtl/>
        </w:rPr>
        <w:t>مند به سطوح تخصصی و فوق تخصصی نظام سلامت</w:t>
      </w:r>
      <w:r w:rsidRPr="00BE5A67">
        <w:rPr>
          <w:rFonts w:eastAsia="Times New Roman" w:hint="cs"/>
          <w:rtl/>
        </w:rPr>
        <w:t>،</w:t>
      </w:r>
      <w:r w:rsidRPr="00BE5A67">
        <w:rPr>
          <w:rFonts w:eastAsia="Times New Roman"/>
          <w:rtl/>
        </w:rPr>
        <w:t xml:space="preserve"> نمونه‌اي </w:t>
      </w:r>
      <w:r w:rsidRPr="00BE5A67">
        <w:rPr>
          <w:rFonts w:eastAsia="Times New Roman" w:hint="cs"/>
          <w:rtl/>
        </w:rPr>
        <w:t xml:space="preserve">موفق </w:t>
      </w:r>
      <w:r w:rsidRPr="00BE5A67">
        <w:rPr>
          <w:rFonts w:eastAsia="Times New Roman"/>
          <w:rtl/>
        </w:rPr>
        <w:t>از ادغام خدمات ژنتيك در نظام سلامت</w:t>
      </w:r>
      <w:r w:rsidR="00DF6B99" w:rsidRPr="00BE5A67">
        <w:rPr>
          <w:rFonts w:eastAsia="Times New Roman" w:hint="cs"/>
          <w:rtl/>
        </w:rPr>
        <w:t xml:space="preserve"> کشور</w:t>
      </w:r>
      <w:r w:rsidR="00DF6B99" w:rsidRPr="00BE5A67">
        <w:rPr>
          <w:rFonts w:eastAsia="Times New Roman" w:hint="cs"/>
          <w:rtl/>
          <w:lang w:bidi="fa-IR"/>
        </w:rPr>
        <w:t xml:space="preserve"> ایجاد کرد</w:t>
      </w:r>
      <w:r w:rsidRPr="00BE5A67">
        <w:rPr>
          <w:rFonts w:eastAsia="Times New Roman" w:hint="cs"/>
          <w:rtl/>
          <w:lang w:bidi="fa-IR"/>
        </w:rPr>
        <w:t xml:space="preserve"> </w:t>
      </w:r>
      <w:r w:rsidR="00665A0A" w:rsidRPr="00BE5A67">
        <w:rPr>
          <w:rFonts w:eastAsia="Times New Roman" w:hint="cs"/>
          <w:rtl/>
          <w:lang w:bidi="fa-IR"/>
        </w:rPr>
        <w:t>[1]</w:t>
      </w:r>
      <w:r w:rsidR="008E244A" w:rsidRPr="00BE5A67">
        <w:rPr>
          <w:rFonts w:eastAsia="Times New Roman" w:hint="cs"/>
          <w:rtl/>
          <w:lang w:bidi="fa-IR"/>
        </w:rPr>
        <w:t>. این برنامه و زیرساخت</w:t>
      </w:r>
      <w:r w:rsidR="008E244A" w:rsidRPr="00BE5A67">
        <w:rPr>
          <w:rFonts w:eastAsia="Times New Roman"/>
          <w:rtl/>
          <w:lang w:bidi="fa-IR"/>
        </w:rPr>
        <w:softHyphen/>
      </w:r>
      <w:r w:rsidR="00D4795B" w:rsidRPr="00BE5A67">
        <w:rPr>
          <w:rFonts w:eastAsia="Times New Roman" w:hint="cs"/>
          <w:rtl/>
          <w:lang w:bidi="fa-IR"/>
        </w:rPr>
        <w:t xml:space="preserve">های </w:t>
      </w:r>
      <w:r w:rsidR="00C95D2A" w:rsidRPr="00BE5A67">
        <w:rPr>
          <w:rFonts w:eastAsia="Times New Roman" w:hint="cs"/>
          <w:rtl/>
          <w:lang w:bidi="fa-IR"/>
        </w:rPr>
        <w:t>علمی اجرایی خ</w:t>
      </w:r>
      <w:r w:rsidR="00D4795B" w:rsidRPr="00BE5A67">
        <w:rPr>
          <w:rFonts w:eastAsia="Times New Roman" w:hint="cs"/>
          <w:rtl/>
          <w:lang w:bidi="fa-IR"/>
        </w:rPr>
        <w:t>اص آن</w:t>
      </w:r>
      <w:r w:rsidR="00665A0A" w:rsidRPr="00BE5A67">
        <w:rPr>
          <w:rFonts w:eastAsia="Times New Roman" w:hint="cs"/>
          <w:rtl/>
        </w:rPr>
        <w:t xml:space="preserve"> </w:t>
      </w:r>
      <w:r w:rsidRPr="00BE5A67">
        <w:rPr>
          <w:rFonts w:eastAsia="Times New Roman" w:hint="cs"/>
          <w:rtl/>
        </w:rPr>
        <w:t xml:space="preserve">زمینه طراحی </w:t>
      </w:r>
      <w:r w:rsidR="00DF6B99" w:rsidRPr="00BE5A67">
        <w:rPr>
          <w:rFonts w:eastAsia="Times New Roman" w:hint="cs"/>
          <w:rtl/>
        </w:rPr>
        <w:t xml:space="preserve">یک برنامه «جامع» پیشگیری </w:t>
      </w:r>
      <w:r w:rsidR="00C95D2A" w:rsidRPr="00BE5A67">
        <w:rPr>
          <w:rFonts w:eastAsia="Times New Roman" w:hint="cs"/>
          <w:rtl/>
        </w:rPr>
        <w:t>در حوزه ژنتیک سلامت عموم (</w:t>
      </w:r>
      <w:r w:rsidR="00C95D2A" w:rsidRPr="005A2457">
        <w:rPr>
          <w:rFonts w:eastAsia="Times New Roman"/>
          <w:sz w:val="20"/>
          <w:szCs w:val="28"/>
          <w:lang w:val="en-US"/>
        </w:rPr>
        <w:t>Public Health Genetics</w:t>
      </w:r>
      <w:r w:rsidR="00C95D2A" w:rsidRPr="00BE5A67">
        <w:rPr>
          <w:rFonts w:eastAsia="Times New Roman" w:hint="cs"/>
          <w:rtl/>
        </w:rPr>
        <w:t>)</w:t>
      </w:r>
      <w:r w:rsidR="00DF6B99" w:rsidRPr="00BE5A67">
        <w:rPr>
          <w:rFonts w:eastAsia="Times New Roman" w:hint="cs"/>
          <w:rtl/>
        </w:rPr>
        <w:t xml:space="preserve"> </w:t>
      </w:r>
      <w:r w:rsidRPr="00BE5A67">
        <w:rPr>
          <w:rFonts w:eastAsia="Times New Roman" w:hint="cs"/>
          <w:rtl/>
        </w:rPr>
        <w:t>ب</w:t>
      </w:r>
      <w:r w:rsidR="00DF6B99" w:rsidRPr="00BE5A67">
        <w:rPr>
          <w:rFonts w:eastAsia="Times New Roman" w:hint="cs"/>
          <w:rtl/>
        </w:rPr>
        <w:t>ه نام</w:t>
      </w:r>
      <w:r w:rsidRPr="00BE5A67">
        <w:rPr>
          <w:rFonts w:eastAsia="Times New Roman" w:hint="cs"/>
          <w:rtl/>
        </w:rPr>
        <w:t xml:space="preserve"> </w:t>
      </w:r>
      <w:r w:rsidR="00DF6B99" w:rsidRPr="00BE5A67">
        <w:rPr>
          <w:rFonts w:eastAsia="Times New Roman" w:hint="cs"/>
          <w:rtl/>
        </w:rPr>
        <w:t>«</w:t>
      </w:r>
      <w:r w:rsidRPr="00BE5A67">
        <w:rPr>
          <w:rFonts w:eastAsia="Times New Roman" w:hint="cs"/>
          <w:rtl/>
        </w:rPr>
        <w:t>ژنتیک اجتماعی</w:t>
      </w:r>
      <w:r w:rsidR="00DF6B99" w:rsidRPr="00BE5A67">
        <w:rPr>
          <w:rFonts w:eastAsia="Times New Roman" w:hint="cs"/>
          <w:rtl/>
        </w:rPr>
        <w:t>»</w:t>
      </w:r>
      <w:r w:rsidRPr="00BE5A67">
        <w:rPr>
          <w:rFonts w:eastAsia="Times New Roman" w:hint="cs"/>
          <w:rtl/>
        </w:rPr>
        <w:t xml:space="preserve"> (</w:t>
      </w:r>
      <w:r w:rsidRPr="005A2457">
        <w:rPr>
          <w:rFonts w:eastAsia="Times New Roman"/>
          <w:sz w:val="20"/>
          <w:szCs w:val="28"/>
          <w:lang w:val="en-US"/>
        </w:rPr>
        <w:t>Community Genetics</w:t>
      </w:r>
      <w:r w:rsidRPr="00BE5A67">
        <w:rPr>
          <w:rFonts w:eastAsia="Times New Roman" w:hint="cs"/>
          <w:rtl/>
        </w:rPr>
        <w:t xml:space="preserve">) </w:t>
      </w:r>
      <w:r w:rsidR="00DF6B99" w:rsidRPr="00BE5A67">
        <w:rPr>
          <w:rFonts w:eastAsia="Times New Roman" w:hint="cs"/>
          <w:rtl/>
        </w:rPr>
        <w:t xml:space="preserve">را </w:t>
      </w:r>
      <w:r w:rsidRPr="002B6EAC">
        <w:rPr>
          <w:rFonts w:eastAsia="Times New Roman" w:hint="cs"/>
          <w:rtl/>
        </w:rPr>
        <w:t xml:space="preserve">هموار کرد </w:t>
      </w:r>
      <w:r w:rsidR="00665A0A" w:rsidRPr="002B6EAC">
        <w:rPr>
          <w:rFonts w:eastAsia="Times New Roman" w:hint="cs"/>
          <w:rtl/>
        </w:rPr>
        <w:t>[2و 3]</w:t>
      </w:r>
      <w:r w:rsidRPr="002B6EAC">
        <w:rPr>
          <w:rFonts w:eastAsia="Times New Roman" w:hint="cs"/>
          <w:rtl/>
        </w:rPr>
        <w:t xml:space="preserve">. </w:t>
      </w:r>
      <w:r w:rsidR="00A26CCC" w:rsidRPr="002B6EAC">
        <w:rPr>
          <w:rFonts w:eastAsia="Times New Roman" w:hint="cs"/>
          <w:rtl/>
        </w:rPr>
        <w:t>با</w:t>
      </w:r>
      <w:r w:rsidR="00A26CCC" w:rsidRPr="00BE5A67">
        <w:rPr>
          <w:rFonts w:eastAsia="Times New Roman" w:hint="cs"/>
          <w:rtl/>
        </w:rPr>
        <w:t xml:space="preserve"> </w:t>
      </w:r>
      <w:r w:rsidR="00276786" w:rsidRPr="00BE5A67">
        <w:rPr>
          <w:rFonts w:eastAsia="Times New Roman" w:hint="cs"/>
          <w:rtl/>
        </w:rPr>
        <w:t>ابلاغ دستورالعمل «ژنتیک اجت</w:t>
      </w:r>
      <w:r w:rsidRPr="00BE5A67">
        <w:rPr>
          <w:rFonts w:eastAsia="Times New Roman" w:hint="cs"/>
          <w:rtl/>
        </w:rPr>
        <w:t>ماعی» در سال 1396، تمامی برنامه</w:t>
      </w:r>
      <w:r w:rsidRPr="00BE5A67">
        <w:rPr>
          <w:rFonts w:eastAsia="Times New Roman"/>
          <w:rtl/>
        </w:rPr>
        <w:softHyphen/>
      </w:r>
      <w:r w:rsidR="00276786" w:rsidRPr="00BE5A67">
        <w:rPr>
          <w:rFonts w:eastAsia="Times New Roman" w:hint="cs"/>
          <w:rtl/>
        </w:rPr>
        <w:t xml:space="preserve">های </w:t>
      </w:r>
      <w:r w:rsidRPr="00BE5A67">
        <w:rPr>
          <w:rFonts w:eastAsia="Times New Roman" w:hint="cs"/>
          <w:rtl/>
        </w:rPr>
        <w:t>منفرد پیشگیری بیماری</w:t>
      </w:r>
      <w:r w:rsidRPr="00BE5A67">
        <w:rPr>
          <w:rFonts w:eastAsia="Times New Roman"/>
          <w:rtl/>
        </w:rPr>
        <w:softHyphen/>
      </w:r>
      <w:r w:rsidR="00276786" w:rsidRPr="00BE5A67">
        <w:rPr>
          <w:rFonts w:eastAsia="Times New Roman" w:hint="cs"/>
          <w:rtl/>
        </w:rPr>
        <w:t xml:space="preserve">های ژنتیک </w:t>
      </w:r>
      <w:r w:rsidR="00DF6B99" w:rsidRPr="00BE5A67">
        <w:rPr>
          <w:rFonts w:eastAsia="Times New Roman" w:hint="cs"/>
          <w:rtl/>
        </w:rPr>
        <w:t>-</w:t>
      </w:r>
      <w:r w:rsidR="00276786" w:rsidRPr="00BE5A67">
        <w:rPr>
          <w:rFonts w:eastAsia="Times New Roman" w:hint="cs"/>
          <w:rtl/>
        </w:rPr>
        <w:t xml:space="preserve">شامل برنامه کشوری پیشگیری از بروز </w:t>
      </w:r>
      <w:r w:rsidR="001433A9" w:rsidRPr="00BE5A67">
        <w:rPr>
          <w:rFonts w:eastAsia="Times New Roman" w:hint="cs"/>
          <w:rtl/>
        </w:rPr>
        <w:t xml:space="preserve">بتا </w:t>
      </w:r>
      <w:r w:rsidR="00276786" w:rsidRPr="00BE5A67">
        <w:rPr>
          <w:rFonts w:eastAsia="Times New Roman" w:hint="cs"/>
          <w:rtl/>
        </w:rPr>
        <w:t>تالاسمی ماژور</w:t>
      </w:r>
      <w:r w:rsidR="00DF6B99" w:rsidRPr="00BE5A67">
        <w:rPr>
          <w:rFonts w:eastAsia="Times New Roman" w:hint="cs"/>
          <w:rtl/>
        </w:rPr>
        <w:t>-</w:t>
      </w:r>
      <w:r w:rsidR="00276786" w:rsidRPr="00BE5A67">
        <w:rPr>
          <w:rFonts w:eastAsia="Times New Roman" w:hint="cs"/>
          <w:rtl/>
        </w:rPr>
        <w:t xml:space="preserve"> به عنوان زیر</w:t>
      </w:r>
      <w:r w:rsidR="00A26CCC" w:rsidRPr="00BE5A67">
        <w:rPr>
          <w:rFonts w:eastAsia="Times New Roman" w:hint="cs"/>
          <w:rtl/>
        </w:rPr>
        <w:t xml:space="preserve"> </w:t>
      </w:r>
      <w:r w:rsidRPr="00BE5A67">
        <w:rPr>
          <w:rFonts w:eastAsia="Times New Roman" w:hint="cs"/>
          <w:rtl/>
        </w:rPr>
        <w:t>برنامه</w:t>
      </w:r>
      <w:r w:rsidRPr="00BE5A67">
        <w:rPr>
          <w:rFonts w:eastAsia="Times New Roman"/>
          <w:rtl/>
        </w:rPr>
        <w:softHyphen/>
      </w:r>
      <w:r w:rsidR="00DF6B99" w:rsidRPr="00BE5A67">
        <w:rPr>
          <w:rFonts w:eastAsia="Times New Roman" w:hint="cs"/>
          <w:rtl/>
        </w:rPr>
        <w:t>ه</w:t>
      </w:r>
      <w:r w:rsidRPr="00BE5A67">
        <w:rPr>
          <w:rFonts w:eastAsia="Times New Roman" w:hint="cs"/>
          <w:rtl/>
        </w:rPr>
        <w:t>ا</w:t>
      </w:r>
      <w:r w:rsidR="00DF6B99" w:rsidRPr="00BE5A67">
        <w:rPr>
          <w:rFonts w:eastAsia="Times New Roman" w:hint="cs"/>
          <w:rtl/>
        </w:rPr>
        <w:t>ی</w:t>
      </w:r>
      <w:r w:rsidRPr="00BE5A67">
        <w:rPr>
          <w:rFonts w:eastAsia="Times New Roman" w:hint="cs"/>
          <w:rtl/>
        </w:rPr>
        <w:t>ی از این برنامه جامع اجرا می</w:t>
      </w:r>
      <w:r w:rsidRPr="00BE5A67">
        <w:rPr>
          <w:rFonts w:eastAsia="Times New Roman"/>
          <w:rtl/>
        </w:rPr>
        <w:softHyphen/>
      </w:r>
      <w:r w:rsidR="00276786" w:rsidRPr="00BE5A67">
        <w:rPr>
          <w:rFonts w:eastAsia="Times New Roman" w:hint="cs"/>
          <w:rtl/>
        </w:rPr>
        <w:t xml:space="preserve">گردد. </w:t>
      </w:r>
    </w:p>
    <w:p w14:paraId="76A40BC5" w14:textId="142EE87E" w:rsidR="00276786" w:rsidRPr="00BE5A67" w:rsidRDefault="00276786" w:rsidP="00A61BE5">
      <w:pPr>
        <w:bidi/>
        <w:jc w:val="both"/>
        <w:rPr>
          <w:rFonts w:eastAsia="Times New Roman"/>
          <w:rtl/>
          <w:lang w:bidi="fa-IR"/>
        </w:rPr>
      </w:pPr>
      <w:r w:rsidRPr="00BE5A67">
        <w:rPr>
          <w:rFonts w:eastAsia="Times New Roman" w:hint="cs"/>
          <w:rtl/>
        </w:rPr>
        <w:t xml:space="preserve">برنامه ژنتیک اجتماعی دارای 5 </w:t>
      </w:r>
      <w:r w:rsidR="00A61BE5">
        <w:rPr>
          <w:rFonts w:eastAsia="Times New Roman" w:hint="cs"/>
          <w:rtl/>
        </w:rPr>
        <w:t>راهبرد (</w:t>
      </w:r>
      <w:r w:rsidR="00A61BE5">
        <w:rPr>
          <w:rFonts w:eastAsia="Times New Roman"/>
          <w:lang w:val="en-US"/>
        </w:rPr>
        <w:t>Strategy</w:t>
      </w:r>
      <w:r w:rsidR="00A61BE5">
        <w:rPr>
          <w:rFonts w:eastAsia="Times New Roman" w:hint="cs"/>
          <w:rtl/>
        </w:rPr>
        <w:t xml:space="preserve">) </w:t>
      </w:r>
      <w:r w:rsidR="009D661D" w:rsidRPr="00BE5A67">
        <w:rPr>
          <w:rFonts w:eastAsia="Times New Roman" w:hint="cs"/>
          <w:rtl/>
        </w:rPr>
        <w:t xml:space="preserve">اصلی </w:t>
      </w:r>
      <w:r w:rsidRPr="00BE5A67">
        <w:rPr>
          <w:rFonts w:eastAsia="Times New Roman" w:hint="cs"/>
          <w:rtl/>
        </w:rPr>
        <w:t>«شناسایی»، «مشاوره ژنتیک»، «مراقبت ژنتیک»، «تشخیص ژنتیک» و «آموزش سواد سلامت ژن</w:t>
      </w:r>
      <w:r w:rsidR="00DF6B99" w:rsidRPr="00BE5A67">
        <w:rPr>
          <w:rFonts w:eastAsia="Times New Roman" w:hint="cs"/>
          <w:rtl/>
        </w:rPr>
        <w:t>تیک» می</w:t>
      </w:r>
      <w:r w:rsidR="00DF6B99" w:rsidRPr="00BE5A67">
        <w:rPr>
          <w:rFonts w:eastAsia="Times New Roman"/>
          <w:rtl/>
        </w:rPr>
        <w:softHyphen/>
      </w:r>
      <w:r w:rsidRPr="00BE5A67">
        <w:rPr>
          <w:rFonts w:eastAsia="Times New Roman" w:hint="cs"/>
          <w:rtl/>
        </w:rPr>
        <w:t xml:space="preserve">باشد. به جز </w:t>
      </w:r>
      <w:r w:rsidR="00A61BE5">
        <w:rPr>
          <w:rFonts w:eastAsia="Times New Roman" w:hint="cs"/>
          <w:rtl/>
        </w:rPr>
        <w:t xml:space="preserve"> راهبرد</w:t>
      </w:r>
      <w:r w:rsidR="00A61BE5" w:rsidRPr="00BE5A67">
        <w:rPr>
          <w:rFonts w:eastAsia="Times New Roman" w:hint="cs"/>
          <w:rtl/>
        </w:rPr>
        <w:t xml:space="preserve"> </w:t>
      </w:r>
      <w:r w:rsidRPr="00BE5A67">
        <w:rPr>
          <w:rFonts w:eastAsia="Times New Roman" w:hint="cs"/>
          <w:rtl/>
        </w:rPr>
        <w:t xml:space="preserve">«شناسایی»، سایر </w:t>
      </w:r>
      <w:r w:rsidR="00BF5E44">
        <w:rPr>
          <w:rFonts w:eastAsia="Times New Roman" w:hint="cs"/>
          <w:rtl/>
        </w:rPr>
        <w:t>راهبرد</w:t>
      </w:r>
      <w:r w:rsidR="00A61BE5" w:rsidRPr="00BE5A67">
        <w:rPr>
          <w:rFonts w:eastAsia="Times New Roman" w:hint="cs"/>
          <w:rtl/>
        </w:rPr>
        <w:t xml:space="preserve">های </w:t>
      </w:r>
      <w:r w:rsidRPr="00BE5A67">
        <w:rPr>
          <w:rFonts w:eastAsia="Times New Roman" w:hint="cs"/>
          <w:rtl/>
        </w:rPr>
        <w:t>برنامه ساختار اجرایی مشترک دارند که ت</w:t>
      </w:r>
      <w:r w:rsidR="00DF6B99" w:rsidRPr="00BE5A67">
        <w:rPr>
          <w:rFonts w:eastAsia="Times New Roman" w:hint="cs"/>
          <w:rtl/>
        </w:rPr>
        <w:t>عاریف، نحوه اجرا و شرح وظایف آن</w:t>
      </w:r>
      <w:r w:rsidR="00DF6B99" w:rsidRPr="00BE5A67">
        <w:rPr>
          <w:rFonts w:eastAsia="Times New Roman"/>
          <w:rtl/>
        </w:rPr>
        <w:softHyphen/>
      </w:r>
      <w:r w:rsidRPr="00BE5A67">
        <w:rPr>
          <w:rFonts w:eastAsia="Times New Roman" w:hint="cs"/>
          <w:rtl/>
        </w:rPr>
        <w:t>ها به تفکیک سطوح ستادی و اجرایی وزارت بهداشت، درمان و آموزش پزشکی در دستورالعمل ژنتیک اجتماعی آمده است. با توجه به تفاوت</w:t>
      </w:r>
      <w:r w:rsidR="00DF6B99" w:rsidRPr="00BE5A67">
        <w:rPr>
          <w:rFonts w:eastAsia="Times New Roman" w:hint="cs"/>
          <w:rtl/>
        </w:rPr>
        <w:t xml:space="preserve"> فرایندهای شناسایی در زیر</w:t>
      </w:r>
      <w:r w:rsidR="00913E08" w:rsidRPr="00BE5A67">
        <w:rPr>
          <w:rFonts w:eastAsia="Times New Roman" w:hint="cs"/>
          <w:rtl/>
        </w:rPr>
        <w:t xml:space="preserve"> </w:t>
      </w:r>
      <w:r w:rsidR="00DF6B99" w:rsidRPr="00BE5A67">
        <w:rPr>
          <w:rFonts w:eastAsia="Times New Roman" w:hint="cs"/>
          <w:rtl/>
        </w:rPr>
        <w:t>برنامه</w:t>
      </w:r>
      <w:r w:rsidR="00DF6B99" w:rsidRPr="00BE5A67">
        <w:rPr>
          <w:rFonts w:eastAsia="Times New Roman"/>
          <w:rtl/>
        </w:rPr>
        <w:softHyphen/>
      </w:r>
      <w:r w:rsidR="00DF6B99" w:rsidRPr="00BE5A67">
        <w:rPr>
          <w:rFonts w:eastAsia="Times New Roman" w:hint="cs"/>
          <w:rtl/>
        </w:rPr>
        <w:t>های اختصاصی پیشگیری بیماری</w:t>
      </w:r>
      <w:r w:rsidR="00DF6B99" w:rsidRPr="00BE5A67">
        <w:rPr>
          <w:rFonts w:eastAsia="Times New Roman"/>
          <w:rtl/>
        </w:rPr>
        <w:softHyphen/>
      </w:r>
      <w:r w:rsidRPr="00BE5A67">
        <w:rPr>
          <w:rFonts w:eastAsia="Times New Roman" w:hint="cs"/>
          <w:rtl/>
        </w:rPr>
        <w:t>های مختلف ژنتیک، د</w:t>
      </w:r>
      <w:r w:rsidR="00DF6B99" w:rsidRPr="00BE5A67">
        <w:rPr>
          <w:rFonts w:eastAsia="Times New Roman" w:hint="cs"/>
          <w:rtl/>
        </w:rPr>
        <w:t>ستورالعمل فرایند شناسایی بیماری</w:t>
      </w:r>
      <w:r w:rsidR="00DF6B99" w:rsidRPr="00BE5A67">
        <w:rPr>
          <w:rFonts w:eastAsia="Times New Roman"/>
          <w:rtl/>
        </w:rPr>
        <w:softHyphen/>
      </w:r>
      <w:r w:rsidRPr="00BE5A67">
        <w:rPr>
          <w:rFonts w:eastAsia="Times New Roman" w:hint="cs"/>
          <w:rtl/>
        </w:rPr>
        <w:t xml:space="preserve">های مختلف به صورت ضمیمه برنامه ژنتیک اجتماعی </w:t>
      </w:r>
      <w:r w:rsidR="00893ABF" w:rsidRPr="00BE5A67">
        <w:rPr>
          <w:rFonts w:eastAsia="Times New Roman" w:hint="cs"/>
          <w:rtl/>
        </w:rPr>
        <w:t>تدوین</w:t>
      </w:r>
      <w:r w:rsidR="003C1AA2" w:rsidRPr="00BE5A67">
        <w:rPr>
          <w:rFonts w:eastAsia="Times New Roman" w:hint="cs"/>
          <w:rtl/>
        </w:rPr>
        <w:t xml:space="preserve"> و ابلاغ</w:t>
      </w:r>
      <w:r w:rsidR="00811077" w:rsidRPr="00BE5A67">
        <w:rPr>
          <w:rFonts w:eastAsia="Times New Roman" w:hint="cs"/>
          <w:rtl/>
        </w:rPr>
        <w:t xml:space="preserve"> می</w:t>
      </w:r>
      <w:r w:rsidR="00811077" w:rsidRPr="00BE5A67">
        <w:rPr>
          <w:rFonts w:eastAsia="Times New Roman"/>
          <w:rtl/>
        </w:rPr>
        <w:softHyphen/>
      </w:r>
      <w:r w:rsidR="00893ABF" w:rsidRPr="00BE5A67">
        <w:rPr>
          <w:rFonts w:eastAsia="Times New Roman" w:hint="cs"/>
          <w:rtl/>
        </w:rPr>
        <w:t>گردند</w:t>
      </w:r>
      <w:r w:rsidR="00C95D2A" w:rsidRPr="00BE5A67">
        <w:rPr>
          <w:rFonts w:eastAsia="Times New Roman"/>
        </w:rPr>
        <w:t>.</w:t>
      </w:r>
    </w:p>
    <w:p w14:paraId="23E221FB" w14:textId="428EA5B2" w:rsidR="004D5911" w:rsidRPr="00BE5A67" w:rsidRDefault="004D5911" w:rsidP="00BD4FB1">
      <w:pPr>
        <w:pStyle w:val="Heading2"/>
        <w:bidi/>
        <w:rPr>
          <w:rFonts w:eastAsia="Times New Roman"/>
          <w:rtl/>
        </w:rPr>
      </w:pPr>
      <w:bookmarkStart w:id="7" w:name="_Toc506381230"/>
      <w:bookmarkStart w:id="8" w:name="_Toc220829198"/>
      <w:r w:rsidRPr="00BE5A67">
        <w:rPr>
          <w:rFonts w:eastAsia="Times New Roman" w:hint="cs"/>
          <w:rtl/>
        </w:rPr>
        <w:t>آشنایی</w:t>
      </w:r>
      <w:r w:rsidRPr="00BE5A67">
        <w:rPr>
          <w:rFonts w:eastAsia="Times New Roman"/>
          <w:rtl/>
        </w:rPr>
        <w:t xml:space="preserve"> </w:t>
      </w:r>
      <w:r w:rsidRPr="00BE5A67">
        <w:rPr>
          <w:rFonts w:eastAsia="Times New Roman" w:hint="cs"/>
          <w:rtl/>
        </w:rPr>
        <w:t>با</w:t>
      </w:r>
      <w:r w:rsidRPr="00BE5A67">
        <w:rPr>
          <w:rFonts w:eastAsia="Times New Roman"/>
          <w:rtl/>
        </w:rPr>
        <w:t xml:space="preserve"> </w:t>
      </w:r>
      <w:bookmarkEnd w:id="7"/>
      <w:r w:rsidRPr="00BE5A67">
        <w:rPr>
          <w:rFonts w:eastAsia="Times New Roman" w:hint="cs"/>
          <w:rtl/>
        </w:rPr>
        <w:t>بیماری تالاسمی</w:t>
      </w:r>
      <w:r w:rsidR="00BD4FB1" w:rsidRPr="00BE5A67">
        <w:rPr>
          <w:rFonts w:eastAsia="Times New Roman" w:hint="cs"/>
          <w:rtl/>
        </w:rPr>
        <w:t>،</w:t>
      </w:r>
      <w:r w:rsidR="001433A9" w:rsidRPr="00BE5A67">
        <w:rPr>
          <w:rFonts w:eastAsia="Times New Roman" w:hint="cs"/>
          <w:rtl/>
        </w:rPr>
        <w:t xml:space="preserve"> انواع </w:t>
      </w:r>
      <w:r w:rsidR="00BD4FB1" w:rsidRPr="00BE5A67">
        <w:rPr>
          <w:rFonts w:eastAsia="Times New Roman" w:hint="cs"/>
          <w:rtl/>
        </w:rPr>
        <w:t xml:space="preserve">و نحوه توارث </w:t>
      </w:r>
      <w:r w:rsidR="001433A9" w:rsidRPr="00BE5A67">
        <w:rPr>
          <w:rFonts w:eastAsia="Times New Roman" w:hint="cs"/>
          <w:rtl/>
        </w:rPr>
        <w:t>آن</w:t>
      </w:r>
      <w:bookmarkEnd w:id="8"/>
    </w:p>
    <w:p w14:paraId="0DE8D8F5" w14:textId="21FAB597" w:rsidR="00E47FAE" w:rsidRPr="00BE5A67" w:rsidRDefault="004D5911" w:rsidP="002D5D97">
      <w:pPr>
        <w:bidi/>
        <w:jc w:val="both"/>
        <w:rPr>
          <w:rFonts w:eastAsia="Times New Roman"/>
          <w:rtl/>
        </w:rPr>
      </w:pPr>
      <w:r w:rsidRPr="00BE5A67">
        <w:rPr>
          <w:rFonts w:eastAsia="Times New Roman" w:hint="cs"/>
          <w:rtl/>
        </w:rPr>
        <w:t>تالاسمي يک اختلال خوني ارثی است که با عنوان کم‌خوني</w:t>
      </w:r>
      <w:r w:rsidR="00123351" w:rsidRPr="00BE5A67">
        <w:rPr>
          <w:rFonts w:eastAsia="Times New Roman"/>
        </w:rPr>
        <w:t xml:space="preserve"> </w:t>
      </w:r>
      <w:r w:rsidR="00123351" w:rsidRPr="00BE5A67">
        <w:rPr>
          <w:rFonts w:eastAsia="Times New Roman" w:hint="cs"/>
          <w:rtl/>
          <w:lang w:bidi="fa-IR"/>
        </w:rPr>
        <w:t>(آنمی)</w:t>
      </w:r>
      <w:r w:rsidRPr="00BE5A67">
        <w:rPr>
          <w:rFonts w:eastAsia="Times New Roman" w:hint="cs"/>
          <w:rtl/>
        </w:rPr>
        <w:t xml:space="preserve"> مديترانه‌اي نيز شناخته مي‌شود و در زمره مهم‌ترین و شایع‌ترین اختلالات ژنتیکی در سطح جمعیتی قرار دارد. تالاسمی به علت وجود جهش در ژن آلفا (</w:t>
      </w:r>
      <w:r w:rsidRPr="005A2457">
        <w:rPr>
          <w:rFonts w:eastAsia="Times New Roman"/>
          <w:sz w:val="20"/>
          <w:szCs w:val="28"/>
        </w:rPr>
        <w:t>HBA</w:t>
      </w:r>
      <w:r w:rsidRPr="005A2457">
        <w:rPr>
          <w:rFonts w:eastAsia="Times New Roman"/>
          <w:sz w:val="20"/>
          <w:szCs w:val="28"/>
          <w:vertAlign w:val="subscript"/>
        </w:rPr>
        <w:t>1</w:t>
      </w:r>
      <w:r w:rsidRPr="005A2457">
        <w:rPr>
          <w:rFonts w:eastAsia="Times New Roman"/>
          <w:sz w:val="20"/>
          <w:szCs w:val="28"/>
        </w:rPr>
        <w:t>/HBA</w:t>
      </w:r>
      <w:r w:rsidRPr="005A2457">
        <w:rPr>
          <w:rFonts w:eastAsia="Times New Roman"/>
          <w:sz w:val="20"/>
          <w:szCs w:val="28"/>
          <w:vertAlign w:val="subscript"/>
        </w:rPr>
        <w:t>2</w:t>
      </w:r>
      <w:r w:rsidRPr="00BE5A67">
        <w:rPr>
          <w:rFonts w:eastAsia="Times New Roman" w:hint="cs"/>
          <w:rtl/>
        </w:rPr>
        <w:t>) یا بتای (</w:t>
      </w:r>
      <w:r w:rsidRPr="005A2457">
        <w:rPr>
          <w:rFonts w:eastAsia="Times New Roman"/>
          <w:sz w:val="20"/>
          <w:szCs w:val="28"/>
        </w:rPr>
        <w:t>HBB</w:t>
      </w:r>
      <w:r w:rsidRPr="00BE5A67">
        <w:rPr>
          <w:rFonts w:eastAsia="Times New Roman" w:hint="cs"/>
          <w:rtl/>
        </w:rPr>
        <w:t>) زنجیره گلوبین فرد مبتلا ایجاد می‌شود. در اين بيماري توليد هموگلوبين کاهش مي‌يابد، در حالي که در افراد سالم در فواصل چند ماهه اين کاهش و جايگزيني به‌صورت طبيعي اتفاق مي‌افتد. هموگلوبين مولکولي در گلبول‌هاي قرمز است که کار حمل کردن اکسيژن به بافت‌هاي بدن را بر عهده دارد. علايم اين بيماري زماني ظاهر مي‌شود که اکسيژن کافي به بافت‌هاي مختلف بدن به دليل مقدار اندک هموگلوبين و کم‌خوني نرسد</w:t>
      </w:r>
      <w:r w:rsidR="002D5D97" w:rsidRPr="00BE5A67">
        <w:rPr>
          <w:rFonts w:eastAsia="Times New Roman" w:hint="cs"/>
          <w:rtl/>
        </w:rPr>
        <w:t>.</w:t>
      </w:r>
    </w:p>
    <w:p w14:paraId="35219372" w14:textId="5D8A275B" w:rsidR="004D5911" w:rsidRPr="00BE5A67" w:rsidRDefault="004D5911" w:rsidP="004324DB">
      <w:pPr>
        <w:bidi/>
        <w:jc w:val="both"/>
        <w:rPr>
          <w:rFonts w:eastAsia="Times New Roman"/>
          <w:rtl/>
        </w:rPr>
      </w:pPr>
      <w:r w:rsidRPr="00BE5A67">
        <w:rPr>
          <w:rFonts w:eastAsia="Times New Roman" w:hint="cs"/>
          <w:rtl/>
        </w:rPr>
        <w:t>ساخت زنجیره‌های گلوبین در سلول‌های پیش</w:t>
      </w:r>
      <w:r w:rsidR="00913E08" w:rsidRPr="00BE5A67">
        <w:rPr>
          <w:rFonts w:eastAsia="Times New Roman" w:hint="cs"/>
          <w:rtl/>
        </w:rPr>
        <w:t xml:space="preserve"> </w:t>
      </w:r>
      <w:r w:rsidR="003C1AA2" w:rsidRPr="00BE5A67">
        <w:rPr>
          <w:rFonts w:eastAsia="Times New Roman" w:hint="cs"/>
          <w:rtl/>
        </w:rPr>
        <w:t>س</w:t>
      </w:r>
      <w:r w:rsidRPr="00BE5A67">
        <w:rPr>
          <w:rFonts w:eastAsia="Times New Roman" w:hint="cs"/>
          <w:rtl/>
        </w:rPr>
        <w:t xml:space="preserve">از گلبول قرمز در مراکز خون‌ساز بدن شامل مغز استخوان، صورت می‌گیرد. ساخت زنجیره‌های </w:t>
      </w:r>
      <w:r w:rsidRPr="00BE5A67">
        <w:rPr>
          <w:rFonts w:eastAsia="Times New Roman" w:hint="cs"/>
        </w:rPr>
        <w:t>α</w:t>
      </w:r>
      <w:r w:rsidRPr="00BE5A67">
        <w:rPr>
          <w:rFonts w:eastAsia="Times New Roman" w:hint="cs"/>
          <w:rtl/>
        </w:rPr>
        <w:t xml:space="preserve"> توسط دو جفت ژن بر روی کروموزوم 16 و ساخت زنجیره‌های </w:t>
      </w:r>
      <w:r w:rsidRPr="00BE5A67">
        <w:rPr>
          <w:rFonts w:eastAsia="Times New Roman" w:hint="cs"/>
        </w:rPr>
        <w:t>β</w:t>
      </w:r>
      <w:r w:rsidRPr="00BE5A67">
        <w:rPr>
          <w:rFonts w:eastAsia="Times New Roman" w:hint="cs"/>
          <w:rtl/>
        </w:rPr>
        <w:t xml:space="preserve"> توسط یک جفت ژن بر روی کروموزوم 11 رمزگذاری می‌شود. </w:t>
      </w:r>
      <w:r w:rsidR="00196510" w:rsidRPr="00BE5A67">
        <w:rPr>
          <w:rFonts w:eastAsia="Times New Roman" w:hint="cs"/>
          <w:rtl/>
        </w:rPr>
        <w:t xml:space="preserve"> انواع </w:t>
      </w:r>
      <w:r w:rsidRPr="00BE5A67">
        <w:rPr>
          <w:rFonts w:eastAsia="Times New Roman" w:hint="cs"/>
          <w:rtl/>
        </w:rPr>
        <w:t>تالاسمی بر اساس نوع ژن معیوب و انواع فنوتیپ حاصل از این ژن‌های جهش</w:t>
      </w:r>
      <w:r w:rsidR="003C1AA2" w:rsidRPr="00BE5A67">
        <w:rPr>
          <w:rFonts w:eastAsia="Times New Roman" w:hint="cs"/>
          <w:rtl/>
        </w:rPr>
        <w:t xml:space="preserve"> </w:t>
      </w:r>
      <w:r w:rsidRPr="00BE5A67">
        <w:rPr>
          <w:rFonts w:eastAsia="Times New Roman" w:hint="cs"/>
          <w:rtl/>
        </w:rPr>
        <w:t>‌یافته دسته‌بندی می‌شوند. بر این اساس  تالاسمی‌ به دو دسته بزرگ</w:t>
      </w:r>
      <w:r w:rsidR="008E5726" w:rsidRPr="00BE5A67">
        <w:rPr>
          <w:rFonts w:eastAsia="Times New Roman" w:hint="cs"/>
          <w:rtl/>
        </w:rPr>
        <w:t xml:space="preserve"> آلفا (</w:t>
      </w:r>
      <w:r w:rsidR="008E5726" w:rsidRPr="00BE5A67">
        <w:rPr>
          <w:rFonts w:eastAsia="Times New Roman" w:hint="cs"/>
        </w:rPr>
        <w:t>α</w:t>
      </w:r>
      <w:r w:rsidR="008E5726" w:rsidRPr="00BE5A67">
        <w:rPr>
          <w:rFonts w:eastAsia="Times New Roman" w:hint="cs"/>
          <w:rtl/>
        </w:rPr>
        <w:t xml:space="preserve">) </w:t>
      </w:r>
      <w:r w:rsidRPr="00BE5A67">
        <w:rPr>
          <w:rFonts w:eastAsia="Times New Roman" w:hint="cs"/>
          <w:rtl/>
        </w:rPr>
        <w:t xml:space="preserve">و </w:t>
      </w:r>
      <w:r w:rsidR="008E5726" w:rsidRPr="00BE5A67">
        <w:rPr>
          <w:rFonts w:eastAsia="Times New Roman" w:hint="cs"/>
          <w:rtl/>
        </w:rPr>
        <w:t xml:space="preserve"> بتا (</w:t>
      </w:r>
      <w:r w:rsidR="008E5726" w:rsidRPr="00BE5A67">
        <w:rPr>
          <w:rFonts w:eastAsia="Times New Roman" w:hint="cs"/>
        </w:rPr>
        <w:t>β</w:t>
      </w:r>
      <w:r w:rsidR="008E5726" w:rsidRPr="00BE5A67">
        <w:rPr>
          <w:rFonts w:eastAsia="Times New Roman" w:hint="cs"/>
          <w:rtl/>
        </w:rPr>
        <w:t xml:space="preserve">) </w:t>
      </w:r>
      <w:r w:rsidR="002D5D97" w:rsidRPr="00BE5A67">
        <w:rPr>
          <w:rFonts w:eastAsia="Times New Roman" w:hint="cs"/>
          <w:rtl/>
        </w:rPr>
        <w:t>به شرح زیر</w:t>
      </w:r>
      <w:r w:rsidRPr="00BE5A67">
        <w:rPr>
          <w:rFonts w:eastAsia="Times New Roman" w:hint="cs"/>
          <w:rtl/>
        </w:rPr>
        <w:t>تقسیم می‌شوند</w:t>
      </w:r>
      <w:r w:rsidR="002D5D97" w:rsidRPr="00BE5A67">
        <w:rPr>
          <w:rFonts w:eastAsia="Times New Roman" w:hint="cs"/>
          <w:rtl/>
        </w:rPr>
        <w:t>:</w:t>
      </w:r>
    </w:p>
    <w:p w14:paraId="1B17B639" w14:textId="77777777" w:rsidR="004324DB" w:rsidRPr="00BE5A67" w:rsidRDefault="004324DB" w:rsidP="004324DB">
      <w:pPr>
        <w:bidi/>
        <w:jc w:val="both"/>
        <w:rPr>
          <w:rFonts w:eastAsia="Times New Roman"/>
          <w:sz w:val="22"/>
          <w:rtl/>
          <w:lang w:bidi="fa-IR"/>
        </w:rPr>
      </w:pPr>
    </w:p>
    <w:p w14:paraId="5D01BE7B" w14:textId="19EDBAB9" w:rsidR="008E5726" w:rsidRPr="00BE5A67" w:rsidRDefault="008E5726" w:rsidP="00BD4FB1">
      <w:pPr>
        <w:bidi/>
        <w:spacing w:after="0"/>
        <w:jc w:val="both"/>
        <w:rPr>
          <w:rFonts w:eastAsia="Times New Roman"/>
          <w:b/>
          <w:bCs/>
          <w:color w:val="000000"/>
          <w:sz w:val="24"/>
          <w:rtl/>
          <w:lang w:bidi="fa-IR"/>
        </w:rPr>
      </w:pPr>
      <w:r w:rsidRPr="00BE5A67">
        <w:rPr>
          <w:rFonts w:eastAsia="Times New Roman" w:hint="cs"/>
          <w:b/>
          <w:bCs/>
          <w:color w:val="000000"/>
          <w:sz w:val="24"/>
          <w:rtl/>
          <w:lang w:bidi="fa-IR"/>
        </w:rPr>
        <w:t>الف) تالاسمی بتا:</w:t>
      </w:r>
    </w:p>
    <w:p w14:paraId="64224F6F" w14:textId="10C8FEBA" w:rsidR="004D5911" w:rsidRPr="00BE5A67" w:rsidRDefault="008E5726" w:rsidP="00BD4FB1">
      <w:pPr>
        <w:bidi/>
        <w:spacing w:after="0"/>
        <w:ind w:left="720"/>
        <w:jc w:val="both"/>
        <w:rPr>
          <w:rFonts w:eastAsia="Times New Roman"/>
          <w:b/>
          <w:bCs/>
          <w:sz w:val="24"/>
          <w:rtl/>
          <w:lang w:bidi="fa-IR"/>
        </w:rPr>
      </w:pPr>
      <w:r w:rsidRPr="00BE5A67">
        <w:rPr>
          <w:rFonts w:eastAsia="Times New Roman" w:hint="cs"/>
          <w:b/>
          <w:bCs/>
          <w:sz w:val="24"/>
          <w:rtl/>
          <w:lang w:bidi="fa-IR"/>
        </w:rPr>
        <w:t xml:space="preserve">الف-1) </w:t>
      </w:r>
      <w:r w:rsidR="004D5911" w:rsidRPr="00BE5A67">
        <w:rPr>
          <w:rFonts w:eastAsia="Times New Roman" w:hint="cs"/>
          <w:b/>
          <w:bCs/>
          <w:sz w:val="24"/>
          <w:rtl/>
          <w:lang w:bidi="fa-IR"/>
        </w:rPr>
        <w:t>تالاسمی ماژور (هموزیگوت):</w:t>
      </w:r>
    </w:p>
    <w:p w14:paraId="134E390F" w14:textId="6A2A2D72" w:rsidR="004D5911" w:rsidRPr="00BE5A67" w:rsidRDefault="004D5911" w:rsidP="00BD4FB1">
      <w:pPr>
        <w:bidi/>
        <w:spacing w:after="0"/>
        <w:ind w:left="720"/>
        <w:jc w:val="both"/>
        <w:rPr>
          <w:rFonts w:eastAsia="Times New Roman"/>
          <w:sz w:val="24"/>
          <w:rtl/>
        </w:rPr>
      </w:pPr>
      <w:r w:rsidRPr="00BE5A67">
        <w:rPr>
          <w:rFonts w:eastAsia="Times New Roman" w:hint="cs"/>
          <w:sz w:val="24"/>
          <w:rtl/>
        </w:rPr>
        <w:t>تالاسمی ماژور ناشی از وجود جهش در هر دو نسخه ژن در ل</w:t>
      </w:r>
      <w:r w:rsidR="00FA2BB8" w:rsidRPr="00BE5A67">
        <w:rPr>
          <w:rFonts w:eastAsia="Times New Roman" w:hint="cs"/>
          <w:sz w:val="24"/>
          <w:rtl/>
        </w:rPr>
        <w:t>و</w:t>
      </w:r>
      <w:r w:rsidRPr="00BE5A67">
        <w:rPr>
          <w:rFonts w:eastAsia="Times New Roman" w:hint="cs"/>
          <w:sz w:val="24"/>
          <w:rtl/>
        </w:rPr>
        <w:t xml:space="preserve">کوس بتاگلوبین است و از لحاظ بالینی بیماری شدیدی است. شرایط بالینی در زمان تولد نسبتاً طبیعی است کودک به تدریج تا سن 6 ماهگی آنمی همولیتیک و میکروسیتیک را بروز می‌دهد و تابلوی کم خونی بر حسب سرعت جایگزینی تا 2-3 سال کامل می‌شود. عدم تعادل زنجیره‌های هموگلوبین </w:t>
      </w:r>
      <w:r w:rsidRPr="00BE5A67">
        <w:rPr>
          <w:rFonts w:eastAsia="Times New Roman" w:hint="cs"/>
          <w:sz w:val="24"/>
        </w:rPr>
        <w:t>α</w:t>
      </w:r>
      <w:r w:rsidRPr="00BE5A67">
        <w:rPr>
          <w:rFonts w:eastAsia="Times New Roman" w:hint="cs"/>
          <w:sz w:val="24"/>
          <w:rtl/>
        </w:rPr>
        <w:t xml:space="preserve"> و </w:t>
      </w:r>
      <w:r w:rsidRPr="005A2457">
        <w:rPr>
          <w:rFonts w:eastAsia="Times New Roman" w:hint="cs"/>
          <w:sz w:val="20"/>
          <w:szCs w:val="20"/>
        </w:rPr>
        <w:t>β</w:t>
      </w:r>
      <w:r w:rsidRPr="00BE5A67">
        <w:rPr>
          <w:rFonts w:eastAsia="Times New Roman" w:hint="cs"/>
          <w:sz w:val="24"/>
          <w:rtl/>
        </w:rPr>
        <w:t xml:space="preserve"> منجر به رسوب زنجیره </w:t>
      </w:r>
      <w:r w:rsidRPr="00BE5A67">
        <w:rPr>
          <w:rFonts w:eastAsia="Times New Roman" w:hint="cs"/>
          <w:sz w:val="24"/>
        </w:rPr>
        <w:t>α</w:t>
      </w:r>
      <w:r w:rsidRPr="00BE5A67">
        <w:rPr>
          <w:rFonts w:eastAsia="Times New Roman" w:hint="cs"/>
          <w:sz w:val="24"/>
          <w:rtl/>
        </w:rPr>
        <w:t xml:space="preserve"> در گلبول قرمز و لیز گلبول‌های قرمز می‌شود</w:t>
      </w:r>
      <w:r w:rsidR="003C1AA2" w:rsidRPr="00BE5A67">
        <w:rPr>
          <w:rFonts w:eastAsia="Times New Roman" w:hint="cs"/>
          <w:sz w:val="24"/>
          <w:rtl/>
        </w:rPr>
        <w:t xml:space="preserve"> و </w:t>
      </w:r>
      <w:r w:rsidRPr="00BE5A67">
        <w:rPr>
          <w:rFonts w:eastAsia="Times New Roman" w:hint="cs"/>
          <w:sz w:val="24"/>
          <w:rtl/>
        </w:rPr>
        <w:t>به طور معمول تزریق خون در دوره‌های 4 تا 8 هفته ضروری خواهد بود. سایر عوار</w:t>
      </w:r>
      <w:r w:rsidR="00913E08" w:rsidRPr="00BE5A67">
        <w:rPr>
          <w:rFonts w:eastAsia="Times New Roman" w:hint="cs"/>
          <w:sz w:val="24"/>
          <w:rtl/>
        </w:rPr>
        <w:t>ض بیماری شامل بزرگ شدن ارگان‌ها</w:t>
      </w:r>
      <w:r w:rsidR="002217F1" w:rsidRPr="00BE5A67">
        <w:rPr>
          <w:rFonts w:eastAsia="Times New Roman" w:hint="cs"/>
          <w:sz w:val="24"/>
          <w:rtl/>
        </w:rPr>
        <w:t xml:space="preserve"> شامل کبد و طحال،</w:t>
      </w:r>
      <w:r w:rsidRPr="00BE5A67">
        <w:rPr>
          <w:rFonts w:eastAsia="Times New Roman" w:hint="cs"/>
          <w:sz w:val="24"/>
          <w:rtl/>
        </w:rPr>
        <w:t xml:space="preserve"> </w:t>
      </w:r>
      <w:r w:rsidR="00711040">
        <w:rPr>
          <w:rFonts w:eastAsia="Times New Roman" w:hint="cs"/>
          <w:sz w:val="24"/>
          <w:rtl/>
          <w:lang w:bidi="fa-IR"/>
        </w:rPr>
        <w:t xml:space="preserve">تغییر شکل </w:t>
      </w:r>
      <w:r w:rsidR="005F4960">
        <w:rPr>
          <w:rFonts w:eastAsia="Times New Roman" w:hint="cs"/>
          <w:sz w:val="24"/>
          <w:rtl/>
          <w:lang w:bidi="fa-IR"/>
        </w:rPr>
        <w:t>استخوان</w:t>
      </w:r>
      <w:r w:rsidR="005F4960">
        <w:rPr>
          <w:rFonts w:eastAsia="Times New Roman"/>
          <w:sz w:val="24"/>
          <w:rtl/>
          <w:lang w:bidi="fa-IR"/>
        </w:rPr>
        <w:softHyphen/>
      </w:r>
      <w:r w:rsidR="005F4960">
        <w:rPr>
          <w:rFonts w:eastAsia="Times New Roman" w:hint="cs"/>
          <w:sz w:val="24"/>
          <w:rtl/>
          <w:lang w:bidi="fa-IR"/>
        </w:rPr>
        <w:t>های پهن</w:t>
      </w:r>
      <w:r w:rsidR="00711040">
        <w:rPr>
          <w:rFonts w:eastAsia="Times New Roman" w:hint="cs"/>
          <w:sz w:val="24"/>
          <w:rtl/>
          <w:lang w:bidi="fa-IR"/>
        </w:rPr>
        <w:t>،</w:t>
      </w:r>
      <w:r w:rsidR="005F4960">
        <w:rPr>
          <w:rFonts w:eastAsia="Times New Roman" w:hint="cs"/>
          <w:sz w:val="24"/>
          <w:rtl/>
          <w:lang w:bidi="fa-IR"/>
        </w:rPr>
        <w:t xml:space="preserve"> </w:t>
      </w:r>
      <w:r w:rsidRPr="00BE5A67">
        <w:rPr>
          <w:rFonts w:eastAsia="Times New Roman" w:hint="cs"/>
          <w:sz w:val="24"/>
          <w:rtl/>
        </w:rPr>
        <w:t>نازکی جدار استخوان</w:t>
      </w:r>
      <w:r w:rsidRPr="00BE5A67">
        <w:rPr>
          <w:rFonts w:eastAsia="Times New Roman"/>
          <w:sz w:val="24"/>
          <w:rtl/>
        </w:rPr>
        <w:softHyphen/>
      </w:r>
      <w:r w:rsidRPr="00BE5A67">
        <w:rPr>
          <w:rFonts w:eastAsia="Times New Roman" w:hint="cs"/>
          <w:sz w:val="24"/>
          <w:rtl/>
        </w:rPr>
        <w:t>ها و مستعد شدن آن‌ها به شکستگی، مستعد شدن به عفونت و تأخیر رشد و عوارض رسوب آهن در قلب، پانکراس، کبد و در نتیجه نارسایی قلب، کبد و دیابت است.</w:t>
      </w:r>
      <w:r w:rsidR="00BD4FB1" w:rsidRPr="00BE5A67">
        <w:rPr>
          <w:rFonts w:eastAsia="Times New Roman" w:hint="cs"/>
          <w:sz w:val="24"/>
          <w:rtl/>
        </w:rPr>
        <w:t xml:space="preserve"> </w:t>
      </w:r>
    </w:p>
    <w:p w14:paraId="327881F8" w14:textId="3B25747E" w:rsidR="005E379E" w:rsidRPr="00BE5A67" w:rsidRDefault="008E5726" w:rsidP="00BD4FB1">
      <w:pPr>
        <w:bidi/>
        <w:spacing w:after="0"/>
        <w:ind w:left="720"/>
        <w:jc w:val="both"/>
        <w:rPr>
          <w:rFonts w:eastAsia="Times New Roman"/>
          <w:b/>
          <w:bCs/>
          <w:sz w:val="24"/>
          <w:rtl/>
          <w:lang w:bidi="fa-IR"/>
        </w:rPr>
      </w:pPr>
      <w:r w:rsidRPr="00BE5A67">
        <w:rPr>
          <w:rFonts w:eastAsia="Times New Roman" w:hint="cs"/>
          <w:b/>
          <w:bCs/>
          <w:sz w:val="24"/>
          <w:rtl/>
          <w:lang w:bidi="fa-IR"/>
        </w:rPr>
        <w:t xml:space="preserve">الف-2) </w:t>
      </w:r>
      <w:r w:rsidR="004D5911" w:rsidRPr="00BE5A67">
        <w:rPr>
          <w:rFonts w:eastAsia="Times New Roman" w:hint="cs"/>
          <w:b/>
          <w:bCs/>
          <w:sz w:val="24"/>
          <w:rtl/>
          <w:lang w:bidi="fa-IR"/>
        </w:rPr>
        <w:t>تالاسمی مینور (هتروزیگوت):</w:t>
      </w:r>
    </w:p>
    <w:p w14:paraId="0A73B28E" w14:textId="63DA35FC" w:rsidR="00D96E77" w:rsidRPr="00BE5A67" w:rsidRDefault="004D5911" w:rsidP="00711040">
      <w:pPr>
        <w:bidi/>
        <w:spacing w:after="0"/>
        <w:ind w:left="720"/>
        <w:jc w:val="both"/>
        <w:rPr>
          <w:rFonts w:eastAsia="Times New Roman"/>
          <w:sz w:val="24"/>
          <w:rtl/>
        </w:rPr>
      </w:pPr>
      <w:r w:rsidRPr="00BE5A67">
        <w:rPr>
          <w:rFonts w:eastAsia="Times New Roman" w:hint="cs"/>
          <w:sz w:val="24"/>
          <w:rtl/>
        </w:rPr>
        <w:t>تالاسمی مینور (</w:t>
      </w:r>
      <w:r w:rsidRPr="00BE5A67">
        <w:rPr>
          <w:rFonts w:eastAsia="Times New Roman"/>
          <w:sz w:val="20"/>
          <w:szCs w:val="20"/>
        </w:rPr>
        <w:t>Trait</w:t>
      </w:r>
      <w:r w:rsidRPr="00BE5A67">
        <w:rPr>
          <w:rFonts w:eastAsia="Times New Roman" w:hint="cs"/>
          <w:sz w:val="24"/>
          <w:rtl/>
        </w:rPr>
        <w:t>) ناشی از وجود جهش تنها در یک نسخه ژن در ل</w:t>
      </w:r>
      <w:r w:rsidR="00585E69" w:rsidRPr="00BE5A67">
        <w:rPr>
          <w:rFonts w:eastAsia="Times New Roman" w:hint="cs"/>
          <w:sz w:val="24"/>
          <w:rtl/>
        </w:rPr>
        <w:t>و</w:t>
      </w:r>
      <w:r w:rsidRPr="00BE5A67">
        <w:rPr>
          <w:rFonts w:eastAsia="Times New Roman" w:hint="cs"/>
          <w:sz w:val="24"/>
          <w:rtl/>
        </w:rPr>
        <w:t>کوس بتاگلوبین است</w:t>
      </w:r>
      <w:r w:rsidR="003C1AA2" w:rsidRPr="00BE5A67">
        <w:rPr>
          <w:rFonts w:eastAsia="Times New Roman" w:hint="cs"/>
          <w:sz w:val="24"/>
          <w:rtl/>
        </w:rPr>
        <w:t xml:space="preserve"> که </w:t>
      </w:r>
      <w:r w:rsidRPr="00BE5A67">
        <w:rPr>
          <w:rFonts w:eastAsia="Times New Roman" w:hint="cs"/>
          <w:sz w:val="24"/>
          <w:rtl/>
        </w:rPr>
        <w:t xml:space="preserve">اغلب تظاهرات شدید و آشکار بالینی ندارد. افرادی که تالاسمی </w:t>
      </w:r>
      <w:r w:rsidRPr="00BE5A67">
        <w:rPr>
          <w:rFonts w:eastAsia="Times New Roman" w:hint="cs"/>
          <w:sz w:val="24"/>
        </w:rPr>
        <w:t>β</w:t>
      </w:r>
      <w:r w:rsidRPr="00BE5A67">
        <w:rPr>
          <w:rFonts w:eastAsia="Times New Roman" w:hint="cs"/>
          <w:sz w:val="24"/>
          <w:rtl/>
        </w:rPr>
        <w:t xml:space="preserve"> مینور دارند،</w:t>
      </w:r>
      <w:r w:rsidR="003C1AA2" w:rsidRPr="00BE5A67">
        <w:rPr>
          <w:rFonts w:eastAsia="Times New Roman" w:hint="cs"/>
          <w:sz w:val="24"/>
          <w:rtl/>
        </w:rPr>
        <w:t xml:space="preserve"> آنمی خفیف داشته و </w:t>
      </w:r>
      <w:r w:rsidR="00FB69E1" w:rsidRPr="00BE5A67">
        <w:rPr>
          <w:rFonts w:eastAsia="Times New Roman" w:hint="cs"/>
          <w:sz w:val="24"/>
          <w:rtl/>
        </w:rPr>
        <w:t>در بیشتر موارد</w:t>
      </w:r>
      <w:r w:rsidR="00BD4FB1" w:rsidRPr="00BE5A67">
        <w:rPr>
          <w:rFonts w:eastAsia="Times New Roman" w:hint="cs"/>
          <w:sz w:val="24"/>
          <w:rtl/>
        </w:rPr>
        <w:t xml:space="preserve"> </w:t>
      </w:r>
      <w:r w:rsidRPr="00BE5A67">
        <w:rPr>
          <w:rFonts w:eastAsia="Times New Roman"/>
          <w:sz w:val="20"/>
          <w:szCs w:val="20"/>
        </w:rPr>
        <w:t>HbA</w:t>
      </w:r>
      <w:r w:rsidRPr="00BE5A67">
        <w:rPr>
          <w:rFonts w:eastAsia="Times New Roman"/>
          <w:sz w:val="20"/>
          <w:szCs w:val="20"/>
          <w:vertAlign w:val="subscript"/>
        </w:rPr>
        <w:t>2</w:t>
      </w:r>
      <w:r w:rsidRPr="00BE5A67">
        <w:rPr>
          <w:rFonts w:eastAsia="Times New Roman" w:hint="cs"/>
          <w:sz w:val="24"/>
          <w:rtl/>
        </w:rPr>
        <w:t xml:space="preserve"> </w:t>
      </w:r>
      <w:r w:rsidR="0083659E" w:rsidRPr="00BE5A67">
        <w:rPr>
          <w:rFonts w:eastAsia="Times New Roman" w:hint="cs"/>
          <w:sz w:val="24"/>
          <w:rtl/>
        </w:rPr>
        <w:t>و</w:t>
      </w:r>
      <w:r w:rsidR="000D7202" w:rsidRPr="00BE5A67">
        <w:rPr>
          <w:rFonts w:eastAsia="Times New Roman" w:hint="cs"/>
          <w:sz w:val="24"/>
          <w:rtl/>
        </w:rPr>
        <w:t xml:space="preserve"> بعضا</w:t>
      </w:r>
      <w:r w:rsidR="00BD4FB1" w:rsidRPr="00BE5A67">
        <w:rPr>
          <w:rFonts w:eastAsia="Times New Roman" w:hint="cs"/>
          <w:sz w:val="24"/>
          <w:rtl/>
        </w:rPr>
        <w:t>ً</w:t>
      </w:r>
      <w:r w:rsidR="0083659E" w:rsidRPr="00BE5A67">
        <w:rPr>
          <w:rFonts w:eastAsia="Times New Roman" w:hint="cs"/>
          <w:sz w:val="24"/>
          <w:rtl/>
        </w:rPr>
        <w:t xml:space="preserve"> </w:t>
      </w:r>
      <w:r w:rsidR="00FB69E1" w:rsidRPr="00BE5A67">
        <w:rPr>
          <w:rFonts w:eastAsia="Times New Roman"/>
          <w:sz w:val="20"/>
          <w:szCs w:val="20"/>
          <w:lang w:val="en-US"/>
        </w:rPr>
        <w:t>Hb</w:t>
      </w:r>
      <w:r w:rsidR="0083659E" w:rsidRPr="00BE5A67">
        <w:rPr>
          <w:rFonts w:eastAsia="Times New Roman"/>
          <w:sz w:val="20"/>
          <w:szCs w:val="20"/>
        </w:rPr>
        <w:t>F</w:t>
      </w:r>
      <w:r w:rsidR="0083659E" w:rsidRPr="00BE5A67">
        <w:rPr>
          <w:rFonts w:eastAsia="Times New Roman" w:hint="cs"/>
          <w:sz w:val="24"/>
          <w:rtl/>
        </w:rPr>
        <w:t xml:space="preserve"> </w:t>
      </w:r>
      <w:r w:rsidR="005F4960">
        <w:rPr>
          <w:rFonts w:eastAsia="Times New Roman" w:hint="cs"/>
          <w:sz w:val="24"/>
          <w:rtl/>
        </w:rPr>
        <w:t>(هموگلوبین جنینی)</w:t>
      </w:r>
      <w:r w:rsidR="00BD4FB1" w:rsidRPr="00BE5A67">
        <w:rPr>
          <w:rFonts w:eastAsia="Times New Roman" w:hint="cs"/>
          <w:sz w:val="24"/>
          <w:rtl/>
        </w:rPr>
        <w:t xml:space="preserve"> افزایش می</w:t>
      </w:r>
      <w:r w:rsidR="00BD4FB1" w:rsidRPr="00BE5A67">
        <w:rPr>
          <w:rFonts w:eastAsia="Times New Roman"/>
          <w:sz w:val="24"/>
        </w:rPr>
        <w:softHyphen/>
      </w:r>
      <w:r w:rsidR="00BD4FB1" w:rsidRPr="00BE5A67">
        <w:rPr>
          <w:rFonts w:eastAsia="Times New Roman" w:hint="cs"/>
          <w:sz w:val="24"/>
          <w:rtl/>
        </w:rPr>
        <w:t xml:space="preserve">یابد. </w:t>
      </w:r>
      <w:r w:rsidR="00C825DB" w:rsidRPr="00BE5A67">
        <w:rPr>
          <w:rFonts w:eastAsia="Times New Roman" w:hint="cs"/>
          <w:sz w:val="24"/>
          <w:rtl/>
        </w:rPr>
        <w:t xml:space="preserve">از آنجا که افراد مبتلا به تالاسمی مینور، </w:t>
      </w:r>
      <w:r w:rsidR="00BD4FB1" w:rsidRPr="00BE5A67">
        <w:rPr>
          <w:rFonts w:eastAsia="Times New Roman" w:hint="cs"/>
          <w:sz w:val="24"/>
          <w:rtl/>
        </w:rPr>
        <w:t>«</w:t>
      </w:r>
      <w:r w:rsidR="00C825DB" w:rsidRPr="00BE5A67">
        <w:rPr>
          <w:rFonts w:eastAsia="Times New Roman" w:hint="cs"/>
          <w:sz w:val="24"/>
          <w:rtl/>
        </w:rPr>
        <w:t>ناقل ژن بتا تالاسمی</w:t>
      </w:r>
      <w:r w:rsidR="00BD4FB1" w:rsidRPr="00BE5A67">
        <w:rPr>
          <w:rFonts w:eastAsia="Times New Roman" w:hint="cs"/>
          <w:sz w:val="24"/>
          <w:rtl/>
        </w:rPr>
        <w:t>»</w:t>
      </w:r>
      <w:r w:rsidR="00C825DB" w:rsidRPr="00BE5A67">
        <w:rPr>
          <w:rFonts w:eastAsia="Times New Roman" w:hint="cs"/>
          <w:sz w:val="24"/>
          <w:rtl/>
        </w:rPr>
        <w:t xml:space="preserve"> م</w:t>
      </w:r>
      <w:r w:rsidR="00BD4FB1" w:rsidRPr="00BE5A67">
        <w:rPr>
          <w:rFonts w:eastAsia="Times New Roman" w:hint="cs"/>
          <w:sz w:val="24"/>
          <w:rtl/>
        </w:rPr>
        <w:t>ی</w:t>
      </w:r>
      <w:r w:rsidR="00BD4FB1" w:rsidRPr="00BE5A67">
        <w:rPr>
          <w:rFonts w:eastAsia="Times New Roman"/>
          <w:sz w:val="24"/>
          <w:rtl/>
        </w:rPr>
        <w:softHyphen/>
      </w:r>
      <w:r w:rsidR="00C825DB" w:rsidRPr="00BE5A67">
        <w:rPr>
          <w:rFonts w:eastAsia="Times New Roman" w:hint="cs"/>
          <w:sz w:val="24"/>
          <w:rtl/>
        </w:rPr>
        <w:t xml:space="preserve">باشند، در انتقال ژن بیماری به نسل بعد حائز اهمیت </w:t>
      </w:r>
      <w:r w:rsidR="00BD4FB1" w:rsidRPr="00BE5A67">
        <w:rPr>
          <w:rFonts w:eastAsia="Times New Roman" w:hint="cs"/>
          <w:sz w:val="24"/>
          <w:rtl/>
        </w:rPr>
        <w:t>هستند.</w:t>
      </w:r>
    </w:p>
    <w:p w14:paraId="5684522F" w14:textId="7827A802" w:rsidR="004D5911" w:rsidRPr="00BE5A67" w:rsidRDefault="008E5726" w:rsidP="00BD4FB1">
      <w:pPr>
        <w:bidi/>
        <w:spacing w:after="0"/>
        <w:jc w:val="both"/>
        <w:rPr>
          <w:rFonts w:eastAsia="Times New Roman"/>
          <w:b/>
          <w:bCs/>
          <w:color w:val="000000"/>
          <w:sz w:val="24"/>
          <w:rtl/>
          <w:lang w:bidi="fa-IR"/>
        </w:rPr>
      </w:pPr>
      <w:r w:rsidRPr="00BE5A67">
        <w:rPr>
          <w:rFonts w:eastAsia="Times New Roman" w:hint="cs"/>
          <w:b/>
          <w:bCs/>
          <w:color w:val="000000"/>
          <w:sz w:val="24"/>
          <w:rtl/>
          <w:lang w:bidi="fa-IR"/>
        </w:rPr>
        <w:t xml:space="preserve">ب) </w:t>
      </w:r>
      <w:r w:rsidR="004D5911" w:rsidRPr="00BE5A67">
        <w:rPr>
          <w:rFonts w:eastAsia="Times New Roman" w:hint="cs"/>
          <w:b/>
          <w:bCs/>
          <w:color w:val="000000"/>
          <w:sz w:val="24"/>
          <w:rtl/>
          <w:lang w:bidi="fa-IR"/>
        </w:rPr>
        <w:t>تالاسمی آلفا:</w:t>
      </w:r>
    </w:p>
    <w:p w14:paraId="34A6F68A" w14:textId="41CE7C40" w:rsidR="004D5911" w:rsidRPr="00BE5A67" w:rsidRDefault="004D5911" w:rsidP="008153B8">
      <w:pPr>
        <w:bidi/>
        <w:spacing w:after="0"/>
        <w:ind w:left="720"/>
        <w:jc w:val="both"/>
        <w:rPr>
          <w:rFonts w:eastAsia="Times New Roman"/>
          <w:sz w:val="24"/>
          <w:rtl/>
        </w:rPr>
      </w:pPr>
      <w:r w:rsidRPr="00BE5A67">
        <w:rPr>
          <w:rFonts w:eastAsia="Times New Roman" w:hint="cs"/>
          <w:sz w:val="24"/>
          <w:rtl/>
        </w:rPr>
        <w:t>در این</w:t>
      </w:r>
      <w:r w:rsidR="003065CC" w:rsidRPr="00BE5A67">
        <w:rPr>
          <w:rFonts w:eastAsia="Times New Roman" w:hint="cs"/>
          <w:sz w:val="24"/>
          <w:rtl/>
        </w:rPr>
        <w:t xml:space="preserve"> </w:t>
      </w:r>
      <w:r w:rsidR="003C1AA2" w:rsidRPr="00BE5A67">
        <w:rPr>
          <w:rFonts w:eastAsia="Times New Roman" w:hint="cs"/>
          <w:sz w:val="24"/>
          <w:rtl/>
        </w:rPr>
        <w:t>اختلال</w:t>
      </w:r>
      <w:r w:rsidRPr="00BE5A67">
        <w:rPr>
          <w:rFonts w:eastAsia="Times New Roman" w:hint="cs"/>
          <w:sz w:val="24"/>
          <w:rtl/>
        </w:rPr>
        <w:t xml:space="preserve"> ساخت زنجیره </w:t>
      </w:r>
      <w:r w:rsidRPr="00BE5A67">
        <w:rPr>
          <w:rFonts w:eastAsia="Times New Roman" w:hint="cs"/>
          <w:sz w:val="24"/>
        </w:rPr>
        <w:t>α</w:t>
      </w:r>
      <w:r w:rsidRPr="00BE5A67">
        <w:rPr>
          <w:rFonts w:eastAsia="Times New Roman" w:hint="cs"/>
          <w:sz w:val="24"/>
          <w:rtl/>
        </w:rPr>
        <w:t xml:space="preserve"> دستخوش صدمه می‌شود. در آلفا تالاسمی تظاهرات متنوع‌تری از نظر بالینی در صورت جهش در هر یک از نسخ ژنی رخ می‌دهد. جهش شایع ژنی آلفا تالاسمی، از نوع حذف ژنی است. در این شرایط همزمان می‌تواند بیش از یک نسخه ژنی بر روی یک رشته کروموزومی حذف گردد. بدین ترتیب با به ارث رسیدن انواع حالات ژن‌های جهش‌ یافته از والدین واجد جهش به فرزندان، انواع اشکال بالینی آلفا تالاسمی بوجود می‌آید.</w:t>
      </w:r>
      <w:r w:rsidRPr="00BE5A67">
        <w:rPr>
          <w:rFonts w:eastAsia="Times New Roman"/>
          <w:sz w:val="24"/>
          <w:rtl/>
        </w:rPr>
        <w:t xml:space="preserve"> </w:t>
      </w:r>
      <w:r w:rsidRPr="00BE5A67">
        <w:rPr>
          <w:rFonts w:eastAsia="Times New Roman" w:hint="cs"/>
          <w:sz w:val="24"/>
          <w:rtl/>
        </w:rPr>
        <w:t>اهمیت آلفا تالاسمی ب</w:t>
      </w:r>
      <w:r w:rsidR="004324DB" w:rsidRPr="00BE5A67">
        <w:rPr>
          <w:rFonts w:eastAsia="Times New Roman" w:hint="cs"/>
          <w:sz w:val="24"/>
          <w:rtl/>
        </w:rPr>
        <w:t xml:space="preserve">ه </w:t>
      </w:r>
      <w:r w:rsidRPr="00BE5A67">
        <w:rPr>
          <w:rFonts w:eastAsia="Times New Roman" w:hint="cs"/>
          <w:sz w:val="24"/>
          <w:rtl/>
        </w:rPr>
        <w:t>ویژه در من</w:t>
      </w:r>
      <w:r w:rsidR="004324DB" w:rsidRPr="00BE5A67">
        <w:rPr>
          <w:rFonts w:eastAsia="Times New Roman" w:hint="cs"/>
          <w:sz w:val="24"/>
          <w:rtl/>
        </w:rPr>
        <w:t>اطقی که این سندرم در کنار سندرم</w:t>
      </w:r>
      <w:r w:rsidR="004324DB" w:rsidRPr="00BE5A67">
        <w:rPr>
          <w:rFonts w:eastAsia="Times New Roman"/>
          <w:sz w:val="24"/>
          <w:rtl/>
        </w:rPr>
        <w:softHyphen/>
      </w:r>
      <w:r w:rsidRPr="00BE5A67">
        <w:rPr>
          <w:rFonts w:eastAsia="Times New Roman" w:hint="cs"/>
          <w:sz w:val="24"/>
          <w:rtl/>
        </w:rPr>
        <w:t xml:space="preserve">های بتا تالاسمی شایع است، عمدتاً تداخل در تشخیص افتراقی </w:t>
      </w:r>
      <w:r w:rsidR="00196510" w:rsidRPr="00BE5A67">
        <w:rPr>
          <w:rFonts w:eastAsia="Times New Roman" w:hint="cs"/>
          <w:sz w:val="24"/>
          <w:rtl/>
        </w:rPr>
        <w:t xml:space="preserve">ناقلین </w:t>
      </w:r>
      <w:r w:rsidRPr="00BE5A67">
        <w:rPr>
          <w:rFonts w:eastAsia="Times New Roman" w:hint="cs"/>
          <w:sz w:val="24"/>
          <w:rtl/>
        </w:rPr>
        <w:t xml:space="preserve">است. علاوه بر حالات یاد شده، در شرایط نادر ترکیبی از اختلالات ژنی کمّی و ساختاری مربوط به گلوبین می‌تواند رخ دهند و تظاهرات ترکیب خونی و فنوتیپی را متفاوت سازد و ترکیب‌های متنوعی از تظاهرات بالینی و هماتولوژیکی را به وجود آورد. </w:t>
      </w:r>
    </w:p>
    <w:p w14:paraId="79305F82" w14:textId="238E5BBA" w:rsidR="00BD4FB1" w:rsidRPr="00BE5A67" w:rsidRDefault="00BD4FB1" w:rsidP="00BD4FB1">
      <w:pPr>
        <w:bidi/>
        <w:spacing w:after="0"/>
        <w:jc w:val="both"/>
        <w:rPr>
          <w:rFonts w:eastAsia="Times New Roman"/>
          <w:b/>
          <w:bCs/>
          <w:color w:val="000000"/>
          <w:sz w:val="24"/>
          <w:rtl/>
          <w:lang w:bidi="fa-IR"/>
        </w:rPr>
      </w:pPr>
      <w:r w:rsidRPr="00BE5A67">
        <w:rPr>
          <w:rFonts w:eastAsia="Times New Roman" w:hint="cs"/>
          <w:b/>
          <w:bCs/>
          <w:color w:val="000000"/>
          <w:sz w:val="24"/>
          <w:rtl/>
          <w:lang w:bidi="fa-IR"/>
        </w:rPr>
        <w:t>نحوه توارث تالاسمی</w:t>
      </w:r>
      <w:r w:rsidR="00711040">
        <w:rPr>
          <w:rFonts w:eastAsia="Times New Roman" w:hint="cs"/>
          <w:b/>
          <w:bCs/>
          <w:color w:val="000000"/>
          <w:sz w:val="24"/>
          <w:rtl/>
          <w:lang w:bidi="fa-IR"/>
        </w:rPr>
        <w:t xml:space="preserve"> ماژور</w:t>
      </w:r>
      <w:r w:rsidRPr="00BE5A67">
        <w:rPr>
          <w:rFonts w:eastAsia="Times New Roman" w:hint="cs"/>
          <w:b/>
          <w:bCs/>
          <w:color w:val="000000"/>
          <w:sz w:val="24"/>
          <w:rtl/>
          <w:lang w:bidi="fa-IR"/>
        </w:rPr>
        <w:t>:</w:t>
      </w:r>
    </w:p>
    <w:p w14:paraId="4FCD0852" w14:textId="107861BF" w:rsidR="00BD4FB1" w:rsidRPr="00BE5A67" w:rsidRDefault="00BD4FB1" w:rsidP="00711040">
      <w:pPr>
        <w:bidi/>
        <w:spacing w:after="0"/>
        <w:ind w:left="720"/>
        <w:jc w:val="both"/>
        <w:rPr>
          <w:rFonts w:eastAsia="Times New Roman"/>
          <w:sz w:val="24"/>
        </w:rPr>
      </w:pPr>
      <w:r w:rsidRPr="00BE5A67">
        <w:rPr>
          <w:rFonts w:eastAsia="Times New Roman" w:hint="cs"/>
          <w:sz w:val="24"/>
          <w:rtl/>
        </w:rPr>
        <w:t xml:space="preserve">بیماری تالاسمی </w:t>
      </w:r>
      <w:r w:rsidR="00711040">
        <w:rPr>
          <w:rFonts w:eastAsia="Times New Roman" w:hint="cs"/>
          <w:sz w:val="24"/>
          <w:rtl/>
        </w:rPr>
        <w:t xml:space="preserve">ماژور </w:t>
      </w:r>
      <w:r w:rsidRPr="00BE5A67">
        <w:rPr>
          <w:rFonts w:eastAsia="Times New Roman" w:hint="cs"/>
          <w:sz w:val="24"/>
          <w:rtl/>
        </w:rPr>
        <w:t xml:space="preserve">از طریق الگوی مشخص ارثی اتوزومال مغلوب، از والدین به فرزندان به ارث می‌رسد. در شرایطی که پدر و مادر ناقل </w:t>
      </w:r>
      <w:r w:rsidR="00711040">
        <w:rPr>
          <w:rFonts w:eastAsia="Times New Roman" w:hint="cs"/>
          <w:sz w:val="24"/>
          <w:rtl/>
        </w:rPr>
        <w:t>جهش بتا</w:t>
      </w:r>
      <w:r w:rsidR="00711040" w:rsidRPr="00BE5A67">
        <w:rPr>
          <w:rFonts w:eastAsia="Times New Roman" w:hint="cs"/>
          <w:sz w:val="24"/>
          <w:rtl/>
        </w:rPr>
        <w:t xml:space="preserve"> </w:t>
      </w:r>
      <w:r w:rsidRPr="00BE5A67">
        <w:rPr>
          <w:rFonts w:eastAsia="Times New Roman" w:hint="cs"/>
          <w:sz w:val="24"/>
          <w:rtl/>
        </w:rPr>
        <w:t>تالاسمی باشند، در هر حاملگی با احتمال یک به چهار فرزندان مبتلا یا سالم و به احتمال 50 درصد فرزند ناقل ژن خواهند داشت. حدود دویست نوع نقص ژنتیکی برای ژن بتا گلوبین گزارش شده است. این آلل‌ها همگی در جمعیت</w:t>
      </w:r>
      <w:r w:rsidRPr="00BE5A67">
        <w:rPr>
          <w:rFonts w:eastAsia="Times New Roman"/>
          <w:sz w:val="24"/>
          <w:rtl/>
        </w:rPr>
        <w:softHyphen/>
      </w:r>
      <w:r w:rsidRPr="00BE5A67">
        <w:rPr>
          <w:rFonts w:eastAsia="Times New Roman" w:hint="cs"/>
          <w:sz w:val="24"/>
          <w:rtl/>
        </w:rPr>
        <w:t>ها شایع نیستند بلکه غالباً حدود 20% آنها نزدیک به 80% اختلالات کلینیکی تالاسمی بتا را ایجاد می</w:t>
      </w:r>
      <w:r w:rsidRPr="00BE5A67">
        <w:rPr>
          <w:rFonts w:eastAsia="Times New Roman"/>
          <w:sz w:val="24"/>
          <w:rtl/>
        </w:rPr>
        <w:softHyphen/>
      </w:r>
      <w:r w:rsidRPr="00BE5A67">
        <w:rPr>
          <w:rFonts w:eastAsia="Times New Roman" w:hint="cs"/>
          <w:sz w:val="24"/>
          <w:rtl/>
        </w:rPr>
        <w:t xml:space="preserve">کنند. </w:t>
      </w:r>
      <w:r w:rsidR="001A2E6E" w:rsidRPr="00BE5A67">
        <w:rPr>
          <w:rFonts w:eastAsia="Times New Roman" w:hint="cs"/>
          <w:sz w:val="24"/>
          <w:rtl/>
        </w:rPr>
        <w:t>انواع جهش‌های ژنتیکی متنوعی انواع تالاسمی را ایجاد می‌کنند که فراوانی این جهش‌ها در مناطق مختلف جهان با هم متفاوت است</w:t>
      </w:r>
      <w:r w:rsidR="008153B8" w:rsidRPr="00BE5A67">
        <w:rPr>
          <w:rFonts w:eastAsia="Times New Roman" w:hint="cs"/>
          <w:sz w:val="24"/>
          <w:rtl/>
        </w:rPr>
        <w:t xml:space="preserve"> [4]</w:t>
      </w:r>
      <w:r w:rsidR="001A2E6E" w:rsidRPr="00BE5A67">
        <w:rPr>
          <w:rFonts w:eastAsia="Times New Roman" w:hint="cs"/>
          <w:sz w:val="24"/>
          <w:rtl/>
        </w:rPr>
        <w:t>.</w:t>
      </w:r>
    </w:p>
    <w:p w14:paraId="044CD7BD" w14:textId="0F85A34B" w:rsidR="004D5911" w:rsidRPr="00BE5A67" w:rsidRDefault="004324DB" w:rsidP="00BD4FB1">
      <w:pPr>
        <w:pStyle w:val="Heading2"/>
        <w:bidi/>
        <w:rPr>
          <w:rFonts w:eastAsia="Times New Roman"/>
          <w:rtl/>
        </w:rPr>
      </w:pPr>
      <w:bookmarkStart w:id="9" w:name="_Toc220829199"/>
      <w:r w:rsidRPr="00BE5A67">
        <w:rPr>
          <w:rFonts w:eastAsia="Times New Roman" w:hint="cs"/>
          <w:rtl/>
        </w:rPr>
        <w:t xml:space="preserve">اپیدمیولوژی بتا تالاسمی ماژور و </w:t>
      </w:r>
      <w:r w:rsidR="004D5911" w:rsidRPr="00BE5A67">
        <w:rPr>
          <w:rFonts w:eastAsia="Times New Roman" w:hint="cs"/>
          <w:rtl/>
        </w:rPr>
        <w:t>ضرورت</w:t>
      </w:r>
      <w:r w:rsidR="004D5911" w:rsidRPr="00BE5A67">
        <w:rPr>
          <w:rFonts w:eastAsia="Times New Roman"/>
          <w:rtl/>
        </w:rPr>
        <w:t xml:space="preserve"> </w:t>
      </w:r>
      <w:r w:rsidR="00BD4FB1" w:rsidRPr="00BE5A67">
        <w:rPr>
          <w:rFonts w:eastAsia="Times New Roman" w:hint="cs"/>
          <w:rtl/>
        </w:rPr>
        <w:t>پیشگیری از بروز بتا تالاسمی ماژور</w:t>
      </w:r>
      <w:r w:rsidR="004D5911" w:rsidRPr="00BE5A67">
        <w:rPr>
          <w:rFonts w:eastAsia="Times New Roman" w:hint="cs"/>
          <w:rtl/>
        </w:rPr>
        <w:t xml:space="preserve"> در کشور</w:t>
      </w:r>
      <w:bookmarkEnd w:id="9"/>
    </w:p>
    <w:p w14:paraId="35DC061A" w14:textId="2AA24C09" w:rsidR="00117DEA" w:rsidRPr="00BE5A67" w:rsidRDefault="004D5911" w:rsidP="005F4960">
      <w:pPr>
        <w:widowControl w:val="0"/>
        <w:bidi/>
        <w:spacing w:after="20" w:line="252" w:lineRule="auto"/>
        <w:ind w:firstLine="397"/>
        <w:jc w:val="both"/>
        <w:rPr>
          <w:rFonts w:eastAsia="Times New Roman"/>
          <w:rtl/>
        </w:rPr>
      </w:pPr>
      <w:r w:rsidRPr="00BE5A67">
        <w:rPr>
          <w:rFonts w:eastAsia="Times New Roman" w:hint="cs"/>
          <w:rtl/>
        </w:rPr>
        <w:t xml:space="preserve">تالاسمى ماژور، شایع‌ترین بیماری‌ </w:t>
      </w:r>
      <w:r w:rsidRPr="00BF5E44">
        <w:rPr>
          <w:rFonts w:eastAsia="Times New Roman" w:hint="cs"/>
          <w:rtl/>
        </w:rPr>
        <w:t>خونی</w:t>
      </w:r>
      <w:r w:rsidRPr="00BE5A67">
        <w:rPr>
          <w:rFonts w:eastAsia="Times New Roman" w:hint="cs"/>
          <w:rtl/>
        </w:rPr>
        <w:t xml:space="preserve"> ارثی کشور است. میانگین شیوع ناقلی ژن تالاسمی در کشور 4% است که به صورت واضحی بالاتر از میانگین این شاخص در جهان (1.5%) است. پراکندگى شیوع ناقلی ژن بيمارى تالاسمی در نقاط مختلف کشور يکسان نيست و در </w:t>
      </w:r>
      <w:r w:rsidR="00CE2A3B" w:rsidRPr="00BE5A67">
        <w:rPr>
          <w:rFonts w:eastAsia="Times New Roman" w:hint="cs"/>
          <w:rtl/>
        </w:rPr>
        <w:t xml:space="preserve">مناطق مالاریا </w:t>
      </w:r>
      <w:r w:rsidR="003013E9" w:rsidRPr="00BE5A67">
        <w:rPr>
          <w:rFonts w:eastAsia="Times New Roman" w:hint="cs"/>
          <w:rtl/>
        </w:rPr>
        <w:t>خیز</w:t>
      </w:r>
      <w:r w:rsidR="003013E9" w:rsidRPr="00BE5A67">
        <w:rPr>
          <w:rStyle w:val="FootnoteReference"/>
          <w:rFonts w:eastAsia="Times New Roman"/>
          <w:rtl/>
        </w:rPr>
        <w:footnoteReference w:id="1"/>
      </w:r>
      <w:r w:rsidR="003D1469" w:rsidRPr="00BE5A67">
        <w:rPr>
          <w:rFonts w:eastAsia="Times New Roman" w:hint="cs"/>
          <w:rtl/>
        </w:rPr>
        <w:t xml:space="preserve"> </w:t>
      </w:r>
      <w:r w:rsidRPr="00BE5A67">
        <w:rPr>
          <w:rFonts w:eastAsia="Times New Roman" w:hint="cs"/>
          <w:rtl/>
        </w:rPr>
        <w:t xml:space="preserve">حاشيه‌‌ي درياى مازندران در شمال و خليج ‌فارس و درياى عمان در </w:t>
      </w:r>
      <w:r w:rsidR="00711040">
        <w:rPr>
          <w:rFonts w:eastAsia="Times New Roman" w:hint="cs"/>
          <w:rtl/>
        </w:rPr>
        <w:t>جنوب</w:t>
      </w:r>
      <w:r w:rsidR="005F4960">
        <w:rPr>
          <w:rFonts w:eastAsia="Times New Roman" w:hint="cs"/>
          <w:rtl/>
        </w:rPr>
        <w:t xml:space="preserve"> کشور</w:t>
      </w:r>
      <w:r w:rsidRPr="00BE5A67">
        <w:rPr>
          <w:rFonts w:eastAsia="Times New Roman" w:hint="cs"/>
          <w:rtl/>
        </w:rPr>
        <w:t xml:space="preserve"> شايع‌تر از ساير مناطق است. برآوردها نشان مي‌دهد که استان‌هاى خوزستان، بوشهر، هرمزگان، سيستان و بلوچستان، کرمان، گيلان، مازندران و حتي در </w:t>
      </w:r>
      <w:r w:rsidR="00CE2A3B" w:rsidRPr="00BE5A67">
        <w:rPr>
          <w:rFonts w:eastAsia="Times New Roman" w:hint="cs"/>
          <w:rtl/>
        </w:rPr>
        <w:t xml:space="preserve">بعضی از </w:t>
      </w:r>
      <w:r w:rsidRPr="00BE5A67">
        <w:rPr>
          <w:rFonts w:eastAsia="Times New Roman" w:hint="cs"/>
          <w:rtl/>
        </w:rPr>
        <w:t>استان‌هاي نواحي مرکزي مانند</w:t>
      </w:r>
      <w:r w:rsidR="00117DEA" w:rsidRPr="00BE5A67">
        <w:rPr>
          <w:rFonts w:eastAsia="Times New Roman" w:hint="cs"/>
          <w:rtl/>
        </w:rPr>
        <w:t xml:space="preserve"> </w:t>
      </w:r>
      <w:r w:rsidRPr="00BE5A67">
        <w:rPr>
          <w:rFonts w:eastAsia="Times New Roman" w:hint="cs"/>
          <w:rtl/>
        </w:rPr>
        <w:t>فارس تا 10 درصد از مردم حامل ژن بيمارى هستند</w:t>
      </w:r>
      <w:r w:rsidR="008153B8" w:rsidRPr="00BE5A67">
        <w:rPr>
          <w:rFonts w:eastAsia="Times New Roman" w:hint="cs"/>
          <w:rtl/>
        </w:rPr>
        <w:t xml:space="preserve"> </w:t>
      </w:r>
      <w:r w:rsidR="008153B8" w:rsidRPr="00BE5A67">
        <w:rPr>
          <w:rFonts w:eastAsia="Times New Roman" w:hint="cs"/>
          <w:sz w:val="24"/>
          <w:rtl/>
        </w:rPr>
        <w:t>[4]</w:t>
      </w:r>
      <w:r w:rsidRPr="00BE5A67">
        <w:rPr>
          <w:rFonts w:eastAsia="Times New Roman" w:hint="cs"/>
          <w:rtl/>
        </w:rPr>
        <w:t xml:space="preserve">. </w:t>
      </w:r>
    </w:p>
    <w:p w14:paraId="3C3BFC7B" w14:textId="4ECAA7DE" w:rsidR="003D1469" w:rsidRPr="00BE5A67" w:rsidRDefault="004D5911" w:rsidP="005E6143">
      <w:pPr>
        <w:widowControl w:val="0"/>
        <w:bidi/>
        <w:spacing w:after="20" w:line="252" w:lineRule="auto"/>
        <w:ind w:firstLine="397"/>
        <w:jc w:val="both"/>
        <w:rPr>
          <w:rFonts w:eastAsia="Times New Roman"/>
          <w:rtl/>
        </w:rPr>
      </w:pPr>
      <w:r w:rsidRPr="00BE5A67">
        <w:rPr>
          <w:rFonts w:eastAsia="Times New Roman" w:hint="cs"/>
          <w:rtl/>
        </w:rPr>
        <w:t>بر اساس ثبت موارد در مراکز تزریق خون سراسر کشور تعداد کل بیماران مبتلا به انواع اختلالات هموگلوبین شدید نیازمند تزریق خون در کشور در سال 1394 برابر با 18،983 نفر بوده که تعداد 17،342 نفر از ایشان مبتلا به بتا تالاسمی ماژور</w:t>
      </w:r>
      <w:r w:rsidR="00FC3F16" w:rsidRPr="00BE5A67">
        <w:rPr>
          <w:rFonts w:eastAsia="Times New Roman" w:hint="cs"/>
          <w:rtl/>
        </w:rPr>
        <w:t xml:space="preserve"> بوده اند</w:t>
      </w:r>
      <w:r w:rsidR="00AD6823" w:rsidRPr="00BE5A67">
        <w:rPr>
          <w:rFonts w:eastAsia="Times New Roman" w:hint="cs"/>
          <w:rtl/>
        </w:rPr>
        <w:t xml:space="preserve">. </w:t>
      </w:r>
      <w:r w:rsidRPr="00BE5A67">
        <w:rPr>
          <w:rFonts w:eastAsia="Times New Roman" w:hint="cs"/>
          <w:rtl/>
        </w:rPr>
        <w:t xml:space="preserve">این در حالی است که این رقم در سال 1376 بالغ بر 14،000 نفر بوده است. به دلیل اجرای برنامه درمانی خاص برای بیماران تالاسمی بتا در ایران، مرگ و میر این بیماران هر سال روند نزولی داشته و کیفیت زندگی بیماران به طور روزافزون افزایش یافته است. </w:t>
      </w:r>
    </w:p>
    <w:p w14:paraId="3BE365E0" w14:textId="41E6779A" w:rsidR="004D5911" w:rsidRPr="00BE5A67" w:rsidRDefault="004D5911" w:rsidP="004307B7">
      <w:pPr>
        <w:widowControl w:val="0"/>
        <w:bidi/>
        <w:spacing w:after="20" w:line="252" w:lineRule="auto"/>
        <w:ind w:firstLine="397"/>
        <w:jc w:val="both"/>
        <w:rPr>
          <w:rFonts w:eastAsia="Times New Roman"/>
          <w:rtl/>
        </w:rPr>
      </w:pPr>
      <w:r w:rsidRPr="00BE5A67">
        <w:rPr>
          <w:rFonts w:eastAsia="Times New Roman" w:hint="cs"/>
          <w:rtl/>
        </w:rPr>
        <w:t xml:space="preserve">بروز مورد انتظار سالانه تالاسمی بتا در ایران بر اساس شیوع ناقلی ژن در کشور قبل از شروع مداخلات پیشگیرانه، متوسط 1 مورد به ازای 1،000 تولد زنده بوده است. بنابراین در صورت عدم اجرای برنامه پیشگیری از بروز بتا تالاسمی ماژور انتظار می رود به ازای یک میلیون تولد، 1000 مورد بیمار تالاسمی متولد شود. بر اساس مطالعه هزینه اثربخشی انجام شده در کشور هزینه نگهداری سالانه هر بیمار تالاسمی نزدیک به 8،000 دلار تعیین شده است. با در نظر گرفتن امید به زندگی 50 سال برای بیماران تالاسمی در کشور و با اعمال </w:t>
      </w:r>
      <w:r w:rsidR="00FA2BB8" w:rsidRPr="00BE5A67">
        <w:rPr>
          <w:rFonts w:eastAsia="Times New Roman" w:hint="cs"/>
          <w:rtl/>
        </w:rPr>
        <w:t>ن</w:t>
      </w:r>
      <w:r w:rsidRPr="00BE5A67">
        <w:rPr>
          <w:rFonts w:eastAsia="Times New Roman" w:hint="cs"/>
          <w:rtl/>
        </w:rPr>
        <w:t xml:space="preserve">رخ تنزیل </w:t>
      </w:r>
      <w:r w:rsidRPr="00BE5A67">
        <w:rPr>
          <w:rFonts w:eastAsia="Times New Roman"/>
          <w:rtl/>
        </w:rPr>
        <w:t>5</w:t>
      </w:r>
      <w:r w:rsidRPr="00BE5A67">
        <w:rPr>
          <w:rFonts w:eastAsia="Times New Roman" w:hint="cs"/>
          <w:rtl/>
        </w:rPr>
        <w:t xml:space="preserve"> درصد، </w:t>
      </w:r>
      <w:r w:rsidRPr="00BE5A67">
        <w:rPr>
          <w:rFonts w:eastAsia="Times New Roman"/>
          <w:rtl/>
        </w:rPr>
        <w:t>ارزش فعل</w:t>
      </w:r>
      <w:r w:rsidRPr="00BE5A67">
        <w:rPr>
          <w:rFonts w:eastAsia="Times New Roman" w:hint="cs"/>
          <w:rtl/>
        </w:rPr>
        <w:t>ی</w:t>
      </w:r>
      <w:r w:rsidRPr="00BE5A67">
        <w:rPr>
          <w:rFonts w:eastAsia="Times New Roman"/>
          <w:rtl/>
        </w:rPr>
        <w:t xml:space="preserve"> هز</w:t>
      </w:r>
      <w:r w:rsidRPr="00BE5A67">
        <w:rPr>
          <w:rFonts w:eastAsia="Times New Roman" w:hint="cs"/>
          <w:rtl/>
        </w:rPr>
        <w:t>ی</w:t>
      </w:r>
      <w:r w:rsidRPr="00BE5A67">
        <w:rPr>
          <w:rFonts w:eastAsia="Times New Roman" w:hint="eastAsia"/>
          <w:rtl/>
        </w:rPr>
        <w:t>نه</w:t>
      </w:r>
      <w:r w:rsidR="004307B7">
        <w:rPr>
          <w:rFonts w:ascii="Cambria" w:eastAsia="Times New Roman" w:hAnsi="Cambria" w:cs="Cambria" w:hint="cs"/>
          <w:rtl/>
        </w:rPr>
        <w:t xml:space="preserve"> </w:t>
      </w:r>
      <w:r w:rsidRPr="00BE5A67">
        <w:rPr>
          <w:rFonts w:eastAsia="Times New Roman" w:hint="cs"/>
          <w:rtl/>
        </w:rPr>
        <w:t>های</w:t>
      </w:r>
      <w:r w:rsidRPr="00BE5A67">
        <w:rPr>
          <w:rFonts w:eastAsia="Times New Roman"/>
          <w:rtl/>
        </w:rPr>
        <w:t xml:space="preserve"> 50 سال درمان </w:t>
      </w:r>
      <w:r w:rsidRPr="00BE5A67">
        <w:rPr>
          <w:rFonts w:eastAsia="Times New Roman" w:hint="cs"/>
          <w:rtl/>
        </w:rPr>
        <w:t xml:space="preserve">هر </w:t>
      </w:r>
      <w:r w:rsidRPr="00BE5A67">
        <w:rPr>
          <w:rFonts w:eastAsia="Times New Roman"/>
          <w:rtl/>
        </w:rPr>
        <w:t>ب</w:t>
      </w:r>
      <w:r w:rsidRPr="00BE5A67">
        <w:rPr>
          <w:rFonts w:eastAsia="Times New Roman" w:hint="cs"/>
          <w:rtl/>
        </w:rPr>
        <w:t>ی</w:t>
      </w:r>
      <w:r w:rsidRPr="00BE5A67">
        <w:rPr>
          <w:rFonts w:eastAsia="Times New Roman" w:hint="eastAsia"/>
          <w:rtl/>
        </w:rPr>
        <w:t>مار</w:t>
      </w:r>
      <w:r w:rsidRPr="00BE5A67">
        <w:rPr>
          <w:rFonts w:eastAsia="Times New Roman"/>
          <w:rtl/>
        </w:rPr>
        <w:t xml:space="preserve"> </w:t>
      </w:r>
      <w:r w:rsidR="001433A9" w:rsidRPr="00BE5A67">
        <w:rPr>
          <w:rFonts w:eastAsia="Times New Roman" w:hint="cs"/>
          <w:rtl/>
        </w:rPr>
        <w:t xml:space="preserve">بتا </w:t>
      </w:r>
      <w:r w:rsidRPr="00BE5A67">
        <w:rPr>
          <w:rFonts w:eastAsia="Times New Roman"/>
          <w:rtl/>
        </w:rPr>
        <w:t>تالاسم</w:t>
      </w:r>
      <w:r w:rsidRPr="00BE5A67">
        <w:rPr>
          <w:rFonts w:eastAsia="Times New Roman" w:hint="cs"/>
          <w:rtl/>
        </w:rPr>
        <w:t>ی</w:t>
      </w:r>
      <w:r w:rsidRPr="00BE5A67">
        <w:rPr>
          <w:rFonts w:eastAsia="Times New Roman"/>
          <w:rtl/>
        </w:rPr>
        <w:t xml:space="preserve"> ماژور </w:t>
      </w:r>
      <w:r w:rsidR="00555F39" w:rsidRPr="00BE5A67">
        <w:rPr>
          <w:rFonts w:eastAsia="Times New Roman" w:hint="cs"/>
          <w:rtl/>
        </w:rPr>
        <w:t>برابر با 157،000 دلار می</w:t>
      </w:r>
      <w:r w:rsidR="00555F39" w:rsidRPr="00BE5A67">
        <w:rPr>
          <w:rFonts w:eastAsia="Times New Roman"/>
          <w:rtl/>
        </w:rPr>
        <w:softHyphen/>
      </w:r>
      <w:r w:rsidRPr="00BE5A67">
        <w:rPr>
          <w:rFonts w:eastAsia="Times New Roman" w:hint="cs"/>
          <w:rtl/>
        </w:rPr>
        <w:t xml:space="preserve">باشد. بنابراین در صورت عدم اجرای برنامه پیشگیری از بروز بتا تالاسمی ماژور در کشور سالانه 8،000،000 دلار به هزینه های درمانی </w:t>
      </w:r>
      <w:r w:rsidR="004307B7">
        <w:rPr>
          <w:rFonts w:eastAsia="Times New Roman" w:hint="cs"/>
          <w:rtl/>
        </w:rPr>
        <w:t>این بیماران اختصاص خواهد یافت.</w:t>
      </w:r>
    </w:p>
    <w:p w14:paraId="0DF9ACD8" w14:textId="0B1F9CDA" w:rsidR="00AD6823" w:rsidRPr="00BE5A67" w:rsidRDefault="00CD0F0F" w:rsidP="005E6143">
      <w:pPr>
        <w:widowControl w:val="0"/>
        <w:bidi/>
        <w:spacing w:after="20" w:line="252" w:lineRule="auto"/>
        <w:ind w:firstLine="397"/>
        <w:jc w:val="both"/>
        <w:rPr>
          <w:rFonts w:eastAsia="Times New Roman"/>
          <w:rtl/>
        </w:rPr>
      </w:pPr>
      <w:r w:rsidRPr="00BE5A67">
        <w:rPr>
          <w:rFonts w:eastAsia="Times New Roman" w:hint="cs"/>
          <w:rtl/>
        </w:rPr>
        <w:t xml:space="preserve">در شرایط اجرای برنامه </w:t>
      </w:r>
      <w:r w:rsidR="004D5911" w:rsidRPr="00BE5A67">
        <w:rPr>
          <w:rFonts w:eastAsia="Times New Roman" w:hint="cs"/>
          <w:rtl/>
        </w:rPr>
        <w:t>پیشگیری از بیماری، بروز به تناسب موفقیت برنامه در هر استان و در نتیجه در کل کشور کاهش یافته است. به صورتی که میزان بروز از برآورد 1 مورد در هزار تولد زنده در  سال 1375 (قبل از شروع اجرای برنامه) به نزدیک به 1 مورد در ده</w:t>
      </w:r>
      <w:r w:rsidR="004D5911" w:rsidRPr="00BE5A67">
        <w:rPr>
          <w:rFonts w:eastAsia="Times New Roman"/>
          <w:rtl/>
        </w:rPr>
        <w:softHyphen/>
      </w:r>
      <w:r w:rsidR="004D5911" w:rsidRPr="00BE5A67">
        <w:rPr>
          <w:rFonts w:eastAsia="Times New Roman" w:hint="cs"/>
          <w:rtl/>
        </w:rPr>
        <w:t>هزار تولد زنده در سال 1398 کاهش یافته است</w:t>
      </w:r>
      <w:r w:rsidR="00555F39" w:rsidRPr="00BE5A67">
        <w:rPr>
          <w:rFonts w:eastAsia="Times New Roman" w:hint="cs"/>
          <w:rtl/>
        </w:rPr>
        <w:t xml:space="preserve"> [5]</w:t>
      </w:r>
      <w:r w:rsidR="004D5911" w:rsidRPr="00BE5A67">
        <w:rPr>
          <w:rFonts w:eastAsia="Times New Roman" w:hint="cs"/>
          <w:rtl/>
        </w:rPr>
        <w:t>.</w:t>
      </w:r>
    </w:p>
    <w:p w14:paraId="17148A72" w14:textId="2D8D6EEF" w:rsidR="004D5911" w:rsidRPr="00BE5A67" w:rsidRDefault="004D5911" w:rsidP="00D96E77">
      <w:pPr>
        <w:pStyle w:val="Heading1"/>
        <w:bidi/>
        <w:rPr>
          <w:rFonts w:eastAsia="Times New Roman"/>
          <w:rtl/>
        </w:rPr>
      </w:pPr>
      <w:bookmarkStart w:id="10" w:name="_Toc506381235"/>
      <w:bookmarkStart w:id="11" w:name="_Toc115702339"/>
      <w:bookmarkStart w:id="12" w:name="_Toc220829200"/>
      <w:r w:rsidRPr="00BE5A67">
        <w:rPr>
          <w:rFonts w:eastAsia="Times New Roman" w:hint="cs"/>
          <w:rtl/>
        </w:rPr>
        <w:t>اهداف‌،</w:t>
      </w:r>
      <w:r w:rsidRPr="00BE5A67">
        <w:rPr>
          <w:rFonts w:eastAsia="Times New Roman"/>
          <w:rtl/>
        </w:rPr>
        <w:t xml:space="preserve"> </w:t>
      </w:r>
      <w:r w:rsidR="00CD5FBB" w:rsidRPr="00BE5A67">
        <w:rPr>
          <w:rFonts w:eastAsia="Times New Roman" w:hint="cs"/>
          <w:rtl/>
        </w:rPr>
        <w:t>راهبرد</w:t>
      </w:r>
      <w:r w:rsidRPr="00BE5A67">
        <w:rPr>
          <w:rFonts w:eastAsia="Times New Roman" w:hint="cs"/>
          <w:rtl/>
        </w:rPr>
        <w:t>‌ها</w:t>
      </w:r>
      <w:r w:rsidRPr="00BE5A67">
        <w:rPr>
          <w:rFonts w:eastAsia="Times New Roman"/>
          <w:rtl/>
        </w:rPr>
        <w:t xml:space="preserve"> </w:t>
      </w:r>
      <w:r w:rsidRPr="00BE5A67">
        <w:rPr>
          <w:rFonts w:eastAsia="Times New Roman" w:hint="cs"/>
          <w:rtl/>
        </w:rPr>
        <w:t>و فعالیت</w:t>
      </w:r>
      <w:r w:rsidRPr="00BE5A67">
        <w:rPr>
          <w:rFonts w:eastAsia="Times New Roman" w:hint="eastAsia"/>
          <w:rtl/>
        </w:rPr>
        <w:t>‌</w:t>
      </w:r>
      <w:r w:rsidRPr="00BE5A67">
        <w:rPr>
          <w:rFonts w:eastAsia="Times New Roman" w:hint="cs"/>
          <w:rtl/>
        </w:rPr>
        <w:t>ها</w:t>
      </w:r>
      <w:bookmarkEnd w:id="10"/>
      <w:bookmarkEnd w:id="11"/>
      <w:bookmarkEnd w:id="12"/>
    </w:p>
    <w:p w14:paraId="2087B4EF" w14:textId="0BEAD0AB" w:rsidR="004D5911" w:rsidRPr="00BE5A67" w:rsidRDefault="004D5911" w:rsidP="005E379E">
      <w:pPr>
        <w:bidi/>
        <w:jc w:val="both"/>
        <w:rPr>
          <w:rFonts w:eastAsia="Times New Roman"/>
          <w:b/>
          <w:bCs/>
          <w:rtl/>
        </w:rPr>
      </w:pPr>
      <w:r w:rsidRPr="00BE5A67">
        <w:rPr>
          <w:rFonts w:eastAsia="Times New Roman" w:hint="eastAsia"/>
          <w:b/>
          <w:bCs/>
          <w:rtl/>
        </w:rPr>
        <w:t>هدف</w:t>
      </w:r>
      <w:r w:rsidRPr="00BE5A67">
        <w:rPr>
          <w:rFonts w:eastAsia="Times New Roman"/>
          <w:b/>
          <w:bCs/>
          <w:rtl/>
        </w:rPr>
        <w:t xml:space="preserve"> كلي</w:t>
      </w:r>
      <w:r w:rsidRPr="00BE5A67">
        <w:rPr>
          <w:rFonts w:eastAsia="Times New Roman" w:hint="cs"/>
          <w:b/>
          <w:bCs/>
          <w:rtl/>
        </w:rPr>
        <w:t>:</w:t>
      </w:r>
      <w:r w:rsidR="005E379E" w:rsidRPr="00BE5A67">
        <w:rPr>
          <w:rFonts w:eastAsia="Times New Roman" w:hint="cs"/>
          <w:b/>
          <w:bCs/>
          <w:rtl/>
        </w:rPr>
        <w:t xml:space="preserve"> </w:t>
      </w:r>
      <w:r w:rsidRPr="00BE5A67">
        <w:rPr>
          <w:rFonts w:eastAsia="Times New Roman" w:hint="eastAsia"/>
          <w:rtl/>
        </w:rPr>
        <w:t>پيشگيري</w:t>
      </w:r>
      <w:r w:rsidRPr="00BE5A67">
        <w:rPr>
          <w:rFonts w:eastAsia="Times New Roman"/>
          <w:rtl/>
        </w:rPr>
        <w:t xml:space="preserve"> از بروز </w:t>
      </w:r>
      <w:r w:rsidR="00C825DB" w:rsidRPr="00BE5A67">
        <w:rPr>
          <w:rFonts w:eastAsia="Times New Roman" w:hint="cs"/>
          <w:rtl/>
        </w:rPr>
        <w:t xml:space="preserve">بتا </w:t>
      </w:r>
      <w:r w:rsidRPr="00BE5A67">
        <w:rPr>
          <w:rFonts w:eastAsia="Times New Roman"/>
          <w:rtl/>
        </w:rPr>
        <w:t>تالاسمي ماژور</w:t>
      </w:r>
      <w:r w:rsidR="00C825DB" w:rsidRPr="00BE5A67">
        <w:rPr>
          <w:rFonts w:eastAsia="Times New Roman" w:hint="cs"/>
          <w:rtl/>
        </w:rPr>
        <w:t xml:space="preserve"> در کشور</w:t>
      </w:r>
    </w:p>
    <w:p w14:paraId="1134E9CD" w14:textId="77777777" w:rsidR="004D5911" w:rsidRPr="00BE5A67" w:rsidRDefault="004D5911" w:rsidP="004D5911">
      <w:pPr>
        <w:bidi/>
        <w:jc w:val="both"/>
        <w:rPr>
          <w:rFonts w:eastAsia="Times New Roman"/>
          <w:b/>
          <w:bCs/>
          <w:rtl/>
        </w:rPr>
      </w:pPr>
      <w:r w:rsidRPr="00BE5A67">
        <w:rPr>
          <w:rFonts w:eastAsia="Times New Roman" w:hint="eastAsia"/>
          <w:b/>
          <w:bCs/>
          <w:rtl/>
        </w:rPr>
        <w:t>اهداف</w:t>
      </w:r>
      <w:r w:rsidRPr="00BE5A67">
        <w:rPr>
          <w:rFonts w:eastAsia="Times New Roman"/>
          <w:b/>
          <w:bCs/>
          <w:rtl/>
        </w:rPr>
        <w:t xml:space="preserve"> اختصاصي</w:t>
      </w:r>
      <w:r w:rsidRPr="00BE5A67">
        <w:rPr>
          <w:rFonts w:eastAsia="Times New Roman" w:hint="cs"/>
          <w:b/>
          <w:bCs/>
          <w:rtl/>
        </w:rPr>
        <w:t>:</w:t>
      </w:r>
    </w:p>
    <w:p w14:paraId="35FA210F" w14:textId="51530E31" w:rsidR="004D5911" w:rsidRPr="00BE5A67" w:rsidRDefault="00C825DB" w:rsidP="00D4795B">
      <w:pPr>
        <w:pStyle w:val="ListParagraph"/>
        <w:numPr>
          <w:ilvl w:val="0"/>
          <w:numId w:val="7"/>
        </w:numPr>
        <w:bidi/>
        <w:jc w:val="both"/>
        <w:rPr>
          <w:rFonts w:eastAsia="Times New Roman"/>
          <w:rtl/>
          <w:lang w:bidi="he-IL"/>
        </w:rPr>
      </w:pPr>
      <w:r w:rsidRPr="00BE5A67">
        <w:rPr>
          <w:rFonts w:eastAsia="Times New Roman"/>
          <w:rtl/>
        </w:rPr>
        <w:t>شناسايي زوج</w:t>
      </w:r>
      <w:r w:rsidRPr="00BE5A67">
        <w:rPr>
          <w:rFonts w:eastAsia="Times New Roman"/>
          <w:rtl/>
        </w:rPr>
        <w:softHyphen/>
      </w:r>
      <w:r w:rsidR="004D5911" w:rsidRPr="00BE5A67">
        <w:rPr>
          <w:rFonts w:eastAsia="Times New Roman"/>
          <w:rtl/>
        </w:rPr>
        <w:t>هاي ناقل</w:t>
      </w:r>
      <w:r w:rsidR="004D5911" w:rsidRPr="00BE5A67">
        <w:rPr>
          <w:rFonts w:eastAsia="Times New Roman" w:hint="cs"/>
          <w:rtl/>
        </w:rPr>
        <w:t xml:space="preserve"> بتا</w:t>
      </w:r>
      <w:r w:rsidR="004D5911" w:rsidRPr="00BE5A67">
        <w:rPr>
          <w:rFonts w:eastAsia="Times New Roman"/>
          <w:rtl/>
        </w:rPr>
        <w:t xml:space="preserve"> تالاسمي در سراسر كشور به ميزان </w:t>
      </w:r>
      <w:r w:rsidR="004D5911" w:rsidRPr="00BE5A67">
        <w:rPr>
          <w:rFonts w:eastAsia="Times New Roman"/>
          <w:rtl/>
          <w:lang w:bidi="he-IL"/>
        </w:rPr>
        <w:t>100</w:t>
      </w:r>
      <w:r w:rsidR="004D5911" w:rsidRPr="00BE5A67">
        <w:rPr>
          <w:rFonts w:eastAsia="Times New Roman" w:hint="cs"/>
          <w:rtl/>
          <w:lang w:bidi="fa-IR"/>
        </w:rPr>
        <w:t>%</w:t>
      </w:r>
    </w:p>
    <w:p w14:paraId="57D31025" w14:textId="535D890D" w:rsidR="004D5911" w:rsidRPr="00BE5A67" w:rsidRDefault="00C825DB" w:rsidP="00D4795B">
      <w:pPr>
        <w:pStyle w:val="ListParagraph"/>
        <w:numPr>
          <w:ilvl w:val="0"/>
          <w:numId w:val="7"/>
        </w:numPr>
        <w:bidi/>
        <w:jc w:val="both"/>
        <w:rPr>
          <w:rFonts w:eastAsia="Times New Roman"/>
          <w:lang w:bidi="he-IL"/>
        </w:rPr>
      </w:pPr>
      <w:r w:rsidRPr="00BE5A67">
        <w:rPr>
          <w:rFonts w:eastAsia="Times New Roman"/>
          <w:rtl/>
        </w:rPr>
        <w:t>مراقبت ژنتیک زوج</w:t>
      </w:r>
      <w:r w:rsidRPr="00BE5A67">
        <w:rPr>
          <w:rFonts w:eastAsia="Times New Roman"/>
          <w:rtl/>
        </w:rPr>
        <w:softHyphen/>
      </w:r>
      <w:r w:rsidR="004D5911" w:rsidRPr="00BE5A67">
        <w:rPr>
          <w:rFonts w:eastAsia="Times New Roman"/>
          <w:rtl/>
        </w:rPr>
        <w:t xml:space="preserve">هاي ناقل تالاسمي شناسايي شده واجد شرايط مراقبت، در سراسر كشور به ميزان </w:t>
      </w:r>
      <w:r w:rsidR="004D5911" w:rsidRPr="00BE5A67">
        <w:rPr>
          <w:rFonts w:eastAsia="Times New Roman"/>
          <w:rtl/>
          <w:lang w:bidi="he-IL"/>
        </w:rPr>
        <w:t>100</w:t>
      </w:r>
      <w:r w:rsidR="004D5911" w:rsidRPr="00BE5A67">
        <w:rPr>
          <w:rFonts w:eastAsia="Times New Roman" w:hint="cs"/>
          <w:rtl/>
          <w:lang w:bidi="fa-IR"/>
        </w:rPr>
        <w:t>%</w:t>
      </w:r>
    </w:p>
    <w:p w14:paraId="571F3129" w14:textId="77777777" w:rsidR="004D5911" w:rsidRPr="00BE5A67" w:rsidRDefault="004D5911" w:rsidP="004D5911">
      <w:pPr>
        <w:bidi/>
        <w:ind w:left="720"/>
        <w:contextualSpacing/>
        <w:jc w:val="both"/>
        <w:rPr>
          <w:rFonts w:eastAsia="Times New Roman"/>
          <w:lang w:bidi="he-IL"/>
        </w:rPr>
      </w:pPr>
    </w:p>
    <w:p w14:paraId="62ADC3F0" w14:textId="75922A5D" w:rsidR="004D5911" w:rsidRPr="00BE5A67" w:rsidRDefault="004D5911" w:rsidP="00324583">
      <w:pPr>
        <w:bidi/>
        <w:spacing w:after="120" w:line="240" w:lineRule="auto"/>
        <w:jc w:val="both"/>
        <w:rPr>
          <w:rFonts w:eastAsia="Times New Roman"/>
          <w:b/>
          <w:bCs/>
          <w:rtl/>
        </w:rPr>
      </w:pPr>
      <w:r w:rsidRPr="00BE5A67">
        <w:rPr>
          <w:rFonts w:eastAsia="Times New Roman" w:hint="cs"/>
          <w:b/>
          <w:bCs/>
          <w:rtl/>
        </w:rPr>
        <w:t>راهبرد</w:t>
      </w:r>
      <w:r w:rsidRPr="00BE5A67">
        <w:rPr>
          <w:rFonts w:eastAsia="Times New Roman"/>
          <w:b/>
          <w:bCs/>
          <w:rtl/>
          <w:lang w:bidi="fa-IR"/>
        </w:rPr>
        <w:t>شناسايي زوج هاي ناقل</w:t>
      </w:r>
      <w:r w:rsidRPr="00BE5A67">
        <w:rPr>
          <w:rFonts w:eastAsia="Times New Roman" w:hint="cs"/>
          <w:b/>
          <w:bCs/>
          <w:rtl/>
          <w:lang w:bidi="fa-IR"/>
        </w:rPr>
        <w:t xml:space="preserve"> بتا</w:t>
      </w:r>
      <w:r w:rsidRPr="00BE5A67">
        <w:rPr>
          <w:rFonts w:eastAsia="Times New Roman"/>
          <w:b/>
          <w:bCs/>
          <w:rtl/>
          <w:lang w:bidi="fa-IR"/>
        </w:rPr>
        <w:t xml:space="preserve"> تالاسمي</w:t>
      </w:r>
      <w:r w:rsidRPr="00BE5A67">
        <w:rPr>
          <w:rFonts w:eastAsia="Times New Roman" w:hint="cs"/>
          <w:b/>
          <w:bCs/>
          <w:rtl/>
          <w:lang w:bidi="fa-IR"/>
        </w:rPr>
        <w:t>:</w:t>
      </w:r>
    </w:p>
    <w:p w14:paraId="3F42CA6B" w14:textId="74267F83" w:rsidR="004D5911" w:rsidRPr="00BE5A67" w:rsidRDefault="00711040" w:rsidP="00324583">
      <w:pPr>
        <w:numPr>
          <w:ilvl w:val="0"/>
          <w:numId w:val="2"/>
        </w:numPr>
        <w:bidi/>
        <w:spacing w:after="120" w:line="240" w:lineRule="auto"/>
        <w:contextualSpacing/>
        <w:jc w:val="both"/>
        <w:rPr>
          <w:rFonts w:eastAsia="Times New Roman"/>
          <w:lang w:bidi="he-IL"/>
        </w:rPr>
      </w:pPr>
      <w:r>
        <w:rPr>
          <w:rFonts w:eastAsia="Times New Roman" w:hint="cs"/>
          <w:b/>
          <w:bCs/>
          <w:rtl/>
        </w:rPr>
        <w:t xml:space="preserve">نوع </w:t>
      </w:r>
      <w:r w:rsidRPr="00BE5A67">
        <w:rPr>
          <w:rFonts w:eastAsia="Times New Roman"/>
          <w:b/>
          <w:bCs/>
          <w:rtl/>
          <w:lang w:bidi="he-IL"/>
        </w:rPr>
        <w:t xml:space="preserve"> </w:t>
      </w:r>
      <w:r w:rsidR="004D5911" w:rsidRPr="00BE5A67">
        <w:rPr>
          <w:rFonts w:eastAsia="Times New Roman" w:hint="cs"/>
          <w:b/>
          <w:bCs/>
          <w:rtl/>
        </w:rPr>
        <w:t xml:space="preserve">اول </w:t>
      </w:r>
      <w:r w:rsidR="004D5911" w:rsidRPr="00BE5A67">
        <w:rPr>
          <w:rFonts w:eastAsia="Times New Roman" w:hint="cs"/>
          <w:b/>
          <w:bCs/>
          <w:rtl/>
          <w:lang w:bidi="he-IL"/>
        </w:rPr>
        <w:t>(</w:t>
      </w:r>
      <w:r w:rsidR="004D5911" w:rsidRPr="00BE5A67">
        <w:rPr>
          <w:rFonts w:eastAsia="Times New Roman"/>
          <w:b/>
          <w:bCs/>
          <w:lang w:bidi="he-IL"/>
        </w:rPr>
        <w:t>S</w:t>
      </w:r>
      <w:r w:rsidR="004D5911" w:rsidRPr="00BE5A67">
        <w:rPr>
          <w:rFonts w:eastAsia="Times New Roman"/>
          <w:b/>
          <w:bCs/>
          <w:vertAlign w:val="subscript"/>
          <w:lang w:bidi="he-IL"/>
        </w:rPr>
        <w:t>1</w:t>
      </w:r>
      <w:r w:rsidR="004D5911" w:rsidRPr="00BE5A67">
        <w:rPr>
          <w:rFonts w:eastAsia="Times New Roman" w:hint="cs"/>
          <w:b/>
          <w:bCs/>
          <w:rtl/>
          <w:lang w:bidi="he-IL"/>
        </w:rPr>
        <w:t>):</w:t>
      </w:r>
      <w:r w:rsidR="004D5911" w:rsidRPr="00BE5A67">
        <w:rPr>
          <w:rFonts w:eastAsia="Times New Roman" w:hint="cs"/>
          <w:b/>
          <w:bCs/>
          <w:rtl/>
          <w:lang w:bidi="fa-IR"/>
        </w:rPr>
        <w:t xml:space="preserve"> </w:t>
      </w:r>
      <w:r w:rsidR="004D5911" w:rsidRPr="00BE5A67">
        <w:rPr>
          <w:rFonts w:eastAsia="Times New Roman" w:hint="cs"/>
          <w:rtl/>
          <w:lang w:bidi="fa-IR"/>
        </w:rPr>
        <w:t>غربالگری ناقلی بتا تالاسمی زمان ازدواج. این</w:t>
      </w:r>
      <w:r w:rsidR="004D5911" w:rsidRPr="00BE5A67">
        <w:rPr>
          <w:rFonts w:eastAsia="Times New Roman"/>
          <w:rtl/>
        </w:rPr>
        <w:t xml:space="preserve"> استراتژي‌ طي چندين سال كشوري</w:t>
      </w:r>
      <w:r w:rsidR="004D5911" w:rsidRPr="00BE5A67">
        <w:rPr>
          <w:rFonts w:eastAsia="Times New Roman" w:hint="cs"/>
          <w:rtl/>
        </w:rPr>
        <w:t xml:space="preserve"> </w:t>
      </w:r>
      <w:r w:rsidR="004D5911" w:rsidRPr="00BE5A67">
        <w:rPr>
          <w:rFonts w:eastAsia="Times New Roman"/>
          <w:rtl/>
        </w:rPr>
        <w:t>‌بودن برنامه به‌طور مستمر اعمال</w:t>
      </w:r>
      <w:r w:rsidR="004D5911" w:rsidRPr="00BE5A67">
        <w:rPr>
          <w:rFonts w:eastAsia="Times New Roman" w:hint="cs"/>
          <w:rtl/>
        </w:rPr>
        <w:t xml:space="preserve"> </w:t>
      </w:r>
      <w:r w:rsidR="004D5911" w:rsidRPr="00BE5A67">
        <w:rPr>
          <w:rFonts w:eastAsia="Times New Roman"/>
          <w:rtl/>
        </w:rPr>
        <w:t>‌‌شده و با زحم</w:t>
      </w:r>
      <w:r w:rsidR="004D5911" w:rsidRPr="00BE5A67">
        <w:rPr>
          <w:rFonts w:eastAsia="Times New Roman" w:hint="cs"/>
          <w:rtl/>
        </w:rPr>
        <w:t>ا</w:t>
      </w:r>
      <w:r w:rsidR="004D5911" w:rsidRPr="00BE5A67">
        <w:rPr>
          <w:rFonts w:eastAsia="Times New Roman"/>
          <w:rtl/>
        </w:rPr>
        <w:t>ت تمام نيروهاي بهداشتي</w:t>
      </w:r>
      <w:r w:rsidR="004D5911" w:rsidRPr="00BE5A67">
        <w:rPr>
          <w:rFonts w:eastAsia="Times New Roman" w:hint="cs"/>
          <w:rtl/>
        </w:rPr>
        <w:t xml:space="preserve"> </w:t>
      </w:r>
      <w:r w:rsidR="004D5911" w:rsidRPr="00BE5A67">
        <w:rPr>
          <w:rFonts w:eastAsia="Times New Roman"/>
          <w:rtl/>
        </w:rPr>
        <w:t>‌درماني و مديريت قابل‌</w:t>
      </w:r>
      <w:r w:rsidR="004D5911" w:rsidRPr="00BE5A67">
        <w:rPr>
          <w:rFonts w:eastAsia="Times New Roman" w:hint="cs"/>
          <w:rtl/>
        </w:rPr>
        <w:t xml:space="preserve"> </w:t>
      </w:r>
      <w:r w:rsidR="004D5911" w:rsidRPr="00BE5A67">
        <w:rPr>
          <w:rFonts w:eastAsia="Times New Roman"/>
          <w:rtl/>
        </w:rPr>
        <w:t xml:space="preserve">قبول دانشگاهي و مركزي موفق به استقرار يك نظام ساختاري براي </w:t>
      </w:r>
      <w:r w:rsidR="00CE2A3B" w:rsidRPr="00BE5A67">
        <w:rPr>
          <w:rFonts w:eastAsia="Times New Roman" w:hint="cs"/>
          <w:rtl/>
        </w:rPr>
        <w:t>مدیریت</w:t>
      </w:r>
      <w:r w:rsidR="004D5911" w:rsidRPr="00BE5A67">
        <w:rPr>
          <w:rFonts w:eastAsia="Times New Roman"/>
          <w:rtl/>
        </w:rPr>
        <w:t xml:space="preserve"> موارد بروز در زوج‌هاي آتي شده‌است</w:t>
      </w:r>
      <w:r w:rsidR="004D5911" w:rsidRPr="00BE5A67">
        <w:rPr>
          <w:rFonts w:eastAsia="Times New Roman"/>
          <w:rtl/>
          <w:lang w:bidi="he-IL"/>
        </w:rPr>
        <w:t xml:space="preserve">. </w:t>
      </w:r>
      <w:r w:rsidR="004D5911" w:rsidRPr="00BE5A67">
        <w:rPr>
          <w:rFonts w:eastAsia="Times New Roman"/>
          <w:rtl/>
        </w:rPr>
        <w:t xml:space="preserve">اين </w:t>
      </w:r>
      <w:r w:rsidR="0071298F" w:rsidRPr="00BE5A67">
        <w:rPr>
          <w:rFonts w:eastAsia="Times New Roman" w:hint="cs"/>
          <w:rtl/>
        </w:rPr>
        <w:t>راهبرد</w:t>
      </w:r>
      <w:r w:rsidR="004D5911" w:rsidRPr="00BE5A67">
        <w:rPr>
          <w:rFonts w:eastAsia="Times New Roman"/>
          <w:rtl/>
        </w:rPr>
        <w:t xml:space="preserve"> آينده</w:t>
      </w:r>
      <w:r w:rsidR="004D5911" w:rsidRPr="00BE5A67">
        <w:rPr>
          <w:rFonts w:eastAsia="Times New Roman" w:hint="cs"/>
          <w:rtl/>
        </w:rPr>
        <w:t xml:space="preserve"> </w:t>
      </w:r>
      <w:r w:rsidR="004D5911" w:rsidRPr="00BE5A67">
        <w:rPr>
          <w:rFonts w:eastAsia="Times New Roman"/>
          <w:rtl/>
        </w:rPr>
        <w:t>‌نگر  است</w:t>
      </w:r>
      <w:r w:rsidR="004D5911" w:rsidRPr="00BE5A67">
        <w:rPr>
          <w:rFonts w:eastAsia="Times New Roman"/>
          <w:rtl/>
          <w:lang w:bidi="he-IL"/>
        </w:rPr>
        <w:t xml:space="preserve">. </w:t>
      </w:r>
    </w:p>
    <w:p w14:paraId="005C4ADC" w14:textId="68695E4C" w:rsidR="004D5911" w:rsidRPr="00BE5A67" w:rsidRDefault="00711040" w:rsidP="00324583">
      <w:pPr>
        <w:numPr>
          <w:ilvl w:val="0"/>
          <w:numId w:val="2"/>
        </w:numPr>
        <w:bidi/>
        <w:spacing w:after="120" w:line="240" w:lineRule="auto"/>
        <w:contextualSpacing/>
        <w:jc w:val="both"/>
        <w:rPr>
          <w:rFonts w:eastAsia="Times New Roman"/>
          <w:rtl/>
          <w:lang w:bidi="he-IL"/>
        </w:rPr>
      </w:pPr>
      <w:r>
        <w:rPr>
          <w:rFonts w:eastAsia="Times New Roman" w:hint="cs"/>
          <w:b/>
          <w:bCs/>
          <w:rtl/>
        </w:rPr>
        <w:t xml:space="preserve">نوع </w:t>
      </w:r>
      <w:r w:rsidRPr="00BE5A67">
        <w:rPr>
          <w:rFonts w:eastAsia="Times New Roman"/>
          <w:b/>
          <w:bCs/>
          <w:rtl/>
          <w:lang w:bidi="he-IL"/>
        </w:rPr>
        <w:t xml:space="preserve"> </w:t>
      </w:r>
      <w:r w:rsidR="004D5911" w:rsidRPr="00BE5A67">
        <w:rPr>
          <w:rFonts w:eastAsia="Times New Roman" w:hint="cs"/>
          <w:b/>
          <w:bCs/>
          <w:rtl/>
        </w:rPr>
        <w:t xml:space="preserve">دوم </w:t>
      </w:r>
      <w:r w:rsidR="004D5911" w:rsidRPr="00BE5A67">
        <w:rPr>
          <w:rFonts w:eastAsia="Times New Roman" w:hint="cs"/>
          <w:b/>
          <w:bCs/>
          <w:rtl/>
          <w:lang w:bidi="he-IL"/>
        </w:rPr>
        <w:t>(</w:t>
      </w:r>
      <w:r w:rsidR="004D5911" w:rsidRPr="00BE5A67">
        <w:rPr>
          <w:rFonts w:eastAsia="Times New Roman"/>
          <w:b/>
          <w:bCs/>
          <w:lang w:bidi="he-IL"/>
        </w:rPr>
        <w:t>S</w:t>
      </w:r>
      <w:r w:rsidR="004D5911" w:rsidRPr="00BE5A67">
        <w:rPr>
          <w:rFonts w:eastAsia="Times New Roman"/>
          <w:b/>
          <w:bCs/>
          <w:vertAlign w:val="subscript"/>
          <w:lang w:bidi="he-IL"/>
        </w:rPr>
        <w:t>2</w:t>
      </w:r>
      <w:r w:rsidR="004D5911" w:rsidRPr="00BE5A67">
        <w:rPr>
          <w:rFonts w:eastAsia="Times New Roman" w:hint="cs"/>
          <w:b/>
          <w:bCs/>
          <w:rtl/>
          <w:lang w:bidi="he-IL"/>
        </w:rPr>
        <w:t>):</w:t>
      </w:r>
      <w:r w:rsidR="004D5911" w:rsidRPr="00BE5A67">
        <w:rPr>
          <w:rFonts w:eastAsia="Times New Roman"/>
          <w:rtl/>
        </w:rPr>
        <w:t xml:space="preserve"> </w:t>
      </w:r>
      <w:r w:rsidR="004D5911" w:rsidRPr="00BE5A67">
        <w:rPr>
          <w:rFonts w:eastAsia="Times New Roman" w:hint="cs"/>
          <w:rtl/>
        </w:rPr>
        <w:t xml:space="preserve">شناسایی والدین بیماران مبتلا به بتا تالاسمی. </w:t>
      </w:r>
      <w:r w:rsidR="004D5911" w:rsidRPr="00BE5A67">
        <w:rPr>
          <w:rFonts w:eastAsia="Times New Roman"/>
          <w:rtl/>
        </w:rPr>
        <w:t xml:space="preserve">اين </w:t>
      </w:r>
      <w:r w:rsidR="0071298F" w:rsidRPr="00BE5A67">
        <w:rPr>
          <w:rFonts w:eastAsia="Times New Roman" w:hint="cs"/>
          <w:rtl/>
        </w:rPr>
        <w:t>راهبرد</w:t>
      </w:r>
      <w:r w:rsidR="004D5911" w:rsidRPr="00BE5A67">
        <w:rPr>
          <w:rFonts w:eastAsia="Times New Roman"/>
          <w:rtl/>
        </w:rPr>
        <w:t xml:space="preserve"> گذشته</w:t>
      </w:r>
      <w:r w:rsidR="004D5911" w:rsidRPr="00BE5A67">
        <w:rPr>
          <w:rFonts w:eastAsia="Times New Roman" w:hint="cs"/>
          <w:rtl/>
        </w:rPr>
        <w:t xml:space="preserve"> </w:t>
      </w:r>
      <w:r w:rsidR="004D5911" w:rsidRPr="00BE5A67">
        <w:rPr>
          <w:rFonts w:eastAsia="Times New Roman"/>
          <w:rtl/>
        </w:rPr>
        <w:t xml:space="preserve">‌نگر </w:t>
      </w:r>
      <w:r w:rsidR="00CD0F0F" w:rsidRPr="00BE5A67">
        <w:rPr>
          <w:rFonts w:eastAsia="Times New Roman" w:hint="cs"/>
          <w:rtl/>
        </w:rPr>
        <w:t xml:space="preserve">و ویژه </w:t>
      </w:r>
      <w:r w:rsidR="004D5911" w:rsidRPr="00BE5A67">
        <w:rPr>
          <w:rFonts w:eastAsia="Times New Roman" w:hint="cs"/>
          <w:rtl/>
        </w:rPr>
        <w:t>زوجی</w:t>
      </w:r>
      <w:r w:rsidR="00CD0F0F" w:rsidRPr="00BE5A67">
        <w:rPr>
          <w:rFonts w:eastAsia="Times New Roman" w:hint="cs"/>
          <w:rtl/>
        </w:rPr>
        <w:t>نی</w:t>
      </w:r>
      <w:r w:rsidR="004D5911" w:rsidRPr="00BE5A67">
        <w:rPr>
          <w:rFonts w:eastAsia="Times New Roman" w:hint="cs"/>
          <w:rtl/>
        </w:rPr>
        <w:t xml:space="preserve"> است که</w:t>
      </w:r>
      <w:r w:rsidR="00CD0F0F" w:rsidRPr="00BE5A67">
        <w:rPr>
          <w:rFonts w:eastAsia="Times New Roman" w:hint="cs"/>
          <w:rtl/>
        </w:rPr>
        <w:t xml:space="preserve"> به واسطه ابتلای فرزند به </w:t>
      </w:r>
      <w:r w:rsidR="001433A9" w:rsidRPr="00BE5A67">
        <w:rPr>
          <w:rFonts w:eastAsia="Times New Roman" w:hint="cs"/>
          <w:rtl/>
        </w:rPr>
        <w:t xml:space="preserve">بتا </w:t>
      </w:r>
      <w:r w:rsidR="00CD0F0F" w:rsidRPr="00BE5A67">
        <w:rPr>
          <w:rFonts w:eastAsia="Times New Roman" w:hint="cs"/>
          <w:rtl/>
        </w:rPr>
        <w:t>تالاسمی ماژور برای اولین بار شناسایی می شوند و</w:t>
      </w:r>
      <w:r w:rsidR="004D5911" w:rsidRPr="00BE5A67">
        <w:rPr>
          <w:rFonts w:eastAsia="Times New Roman" w:hint="cs"/>
          <w:rtl/>
        </w:rPr>
        <w:t xml:space="preserve"> به دلیل عدم انجام غربالگری یا عدم شناسایی در زمان غربالگری تحت مراقبت ژنتیک نبوده اند.</w:t>
      </w:r>
      <w:r w:rsidR="00CD0F0F" w:rsidRPr="00BE5A67">
        <w:rPr>
          <w:rFonts w:eastAsia="Times New Roman" w:hint="cs"/>
          <w:rtl/>
        </w:rPr>
        <w:t xml:space="preserve"> در سال های ابتدایی اجرای برنامه،</w:t>
      </w:r>
      <w:r w:rsidR="004D5911" w:rsidRPr="00BE5A67">
        <w:rPr>
          <w:rFonts w:eastAsia="Times New Roman"/>
          <w:rtl/>
        </w:rPr>
        <w:t xml:space="preserve"> </w:t>
      </w:r>
      <w:r w:rsidR="00CD0F0F" w:rsidRPr="00BE5A67">
        <w:rPr>
          <w:rFonts w:eastAsia="Times New Roman"/>
          <w:rtl/>
        </w:rPr>
        <w:t xml:space="preserve">با اجراي </w:t>
      </w:r>
      <w:r w:rsidR="00CD0F0F" w:rsidRPr="00BE5A67">
        <w:rPr>
          <w:rFonts w:eastAsia="Times New Roman" w:hint="cs"/>
          <w:rtl/>
        </w:rPr>
        <w:t xml:space="preserve">این </w:t>
      </w:r>
      <w:r w:rsidR="0071298F" w:rsidRPr="00BE5A67">
        <w:rPr>
          <w:rFonts w:eastAsia="Times New Roman" w:hint="cs"/>
          <w:rtl/>
        </w:rPr>
        <w:t>راهبرد</w:t>
      </w:r>
      <w:r w:rsidR="004D5911" w:rsidRPr="00BE5A67">
        <w:rPr>
          <w:rFonts w:eastAsia="Times New Roman" w:hint="cs"/>
          <w:rtl/>
          <w:lang w:bidi="fa-IR"/>
        </w:rPr>
        <w:t>،</w:t>
      </w:r>
      <w:r w:rsidR="004D5911" w:rsidRPr="00BE5A67">
        <w:rPr>
          <w:rFonts w:eastAsia="Times New Roman"/>
          <w:rtl/>
          <w:lang w:bidi="he-IL"/>
        </w:rPr>
        <w:t xml:space="preserve"> </w:t>
      </w:r>
      <w:r w:rsidR="004D5911" w:rsidRPr="00BE5A67">
        <w:rPr>
          <w:rFonts w:eastAsia="Times New Roman"/>
          <w:rtl/>
        </w:rPr>
        <w:t xml:space="preserve">بروز در مقطع زماني </w:t>
      </w:r>
      <w:r w:rsidR="00CD0F0F" w:rsidRPr="00BE5A67">
        <w:rPr>
          <w:rFonts w:eastAsia="Times New Roman" w:hint="cs"/>
          <w:rtl/>
        </w:rPr>
        <w:t>کوتاه</w:t>
      </w:r>
      <w:r w:rsidR="004D5911" w:rsidRPr="00BE5A67">
        <w:rPr>
          <w:rFonts w:eastAsia="Times New Roman"/>
          <w:rtl/>
        </w:rPr>
        <w:t xml:space="preserve"> به‌</w:t>
      </w:r>
      <w:r w:rsidR="00196510" w:rsidRPr="00BE5A67">
        <w:rPr>
          <w:rFonts w:eastAsia="Times New Roman" w:hint="cs"/>
          <w:rtl/>
        </w:rPr>
        <w:t xml:space="preserve"> </w:t>
      </w:r>
      <w:r w:rsidR="004D5911" w:rsidRPr="00BE5A67">
        <w:rPr>
          <w:rFonts w:eastAsia="Times New Roman"/>
          <w:rtl/>
        </w:rPr>
        <w:t>شدت كاهش ‌يافت و به‌همين دليل، دانشگاه‌ها از اجراي آن بسيار استقبال‌كردند</w:t>
      </w:r>
      <w:r w:rsidR="004D5911" w:rsidRPr="00BE5A67">
        <w:rPr>
          <w:rFonts w:eastAsia="Times New Roman"/>
          <w:rtl/>
          <w:lang w:bidi="he-IL"/>
        </w:rPr>
        <w:t xml:space="preserve">. </w:t>
      </w:r>
    </w:p>
    <w:p w14:paraId="5BBE7361" w14:textId="7C62CCEC" w:rsidR="00CD0F0F" w:rsidRPr="00BE5A67" w:rsidRDefault="00711040" w:rsidP="00324583">
      <w:pPr>
        <w:bidi/>
        <w:spacing w:after="120" w:line="240" w:lineRule="auto"/>
        <w:ind w:left="720"/>
        <w:contextualSpacing/>
        <w:jc w:val="both"/>
        <w:rPr>
          <w:rFonts w:eastAsia="Times New Roman"/>
          <w:lang w:bidi="he-IL"/>
        </w:rPr>
      </w:pPr>
      <w:r>
        <w:rPr>
          <w:rFonts w:eastAsia="Times New Roman" w:hint="cs"/>
          <w:b/>
          <w:bCs/>
          <w:rtl/>
        </w:rPr>
        <w:t>نوع</w:t>
      </w:r>
      <w:r w:rsidRPr="00BE5A67">
        <w:rPr>
          <w:rFonts w:eastAsia="Times New Roman"/>
          <w:b/>
          <w:bCs/>
          <w:rtl/>
          <w:lang w:bidi="he-IL"/>
        </w:rPr>
        <w:t xml:space="preserve"> </w:t>
      </w:r>
      <w:r w:rsidR="004D5911" w:rsidRPr="00BE5A67">
        <w:rPr>
          <w:rFonts w:eastAsia="Times New Roman" w:hint="cs"/>
          <w:b/>
          <w:bCs/>
          <w:rtl/>
        </w:rPr>
        <w:t xml:space="preserve">سوم </w:t>
      </w:r>
      <w:r w:rsidR="004D5911" w:rsidRPr="00BE5A67">
        <w:rPr>
          <w:rFonts w:eastAsia="Times New Roman" w:hint="cs"/>
          <w:b/>
          <w:bCs/>
          <w:rtl/>
          <w:lang w:bidi="he-IL"/>
        </w:rPr>
        <w:t>(</w:t>
      </w:r>
      <w:r w:rsidR="004D5911" w:rsidRPr="00BE5A67">
        <w:rPr>
          <w:rFonts w:eastAsia="Times New Roman"/>
          <w:b/>
          <w:bCs/>
          <w:lang w:bidi="he-IL"/>
        </w:rPr>
        <w:t>S</w:t>
      </w:r>
      <w:r w:rsidR="004D5911" w:rsidRPr="00BE5A67">
        <w:rPr>
          <w:rFonts w:eastAsia="Times New Roman"/>
          <w:b/>
          <w:bCs/>
          <w:vertAlign w:val="subscript"/>
          <w:lang w:bidi="he-IL"/>
        </w:rPr>
        <w:t>3</w:t>
      </w:r>
      <w:r w:rsidR="004D5911" w:rsidRPr="00BE5A67">
        <w:rPr>
          <w:rFonts w:eastAsia="Times New Roman" w:hint="cs"/>
          <w:b/>
          <w:bCs/>
          <w:rtl/>
          <w:lang w:bidi="he-IL"/>
        </w:rPr>
        <w:t>):</w:t>
      </w:r>
      <w:r w:rsidR="004D5911" w:rsidRPr="00BE5A67">
        <w:rPr>
          <w:rFonts w:eastAsia="Times New Roman" w:hint="cs"/>
          <w:rtl/>
          <w:lang w:bidi="fa-IR"/>
        </w:rPr>
        <w:t xml:space="preserve"> غربالگری ناقلی بتا تالاسمی در زوجین فاقد سابقه غربالگری.</w:t>
      </w:r>
      <w:r w:rsidR="004D5911" w:rsidRPr="00BE5A67">
        <w:rPr>
          <w:rFonts w:eastAsia="Times New Roman"/>
          <w:rtl/>
          <w:lang w:bidi="he-IL"/>
        </w:rPr>
        <w:t xml:space="preserve"> </w:t>
      </w:r>
      <w:r w:rsidR="004D5911" w:rsidRPr="00BE5A67">
        <w:rPr>
          <w:rFonts w:eastAsia="Times New Roman" w:hint="cs"/>
          <w:rtl/>
          <w:lang w:bidi="fa-IR"/>
        </w:rPr>
        <w:t xml:space="preserve">این </w:t>
      </w:r>
      <w:r w:rsidR="0071298F" w:rsidRPr="00BE5A67">
        <w:rPr>
          <w:rFonts w:eastAsia="Times New Roman" w:hint="cs"/>
          <w:rtl/>
        </w:rPr>
        <w:t>راهبرد</w:t>
      </w:r>
      <w:r w:rsidR="004D5911" w:rsidRPr="00BE5A67">
        <w:rPr>
          <w:rFonts w:eastAsia="Times New Roman"/>
          <w:rtl/>
        </w:rPr>
        <w:t xml:space="preserve"> نيز گذشته‌نگر است؛ و زوج‌هايي را كه در زمان ازدواج، به هر دليل </w:t>
      </w:r>
      <w:r w:rsidR="004D5911" w:rsidRPr="00BE5A67">
        <w:rPr>
          <w:rFonts w:eastAsia="Times New Roman" w:hint="cs"/>
          <w:rtl/>
        </w:rPr>
        <w:t xml:space="preserve">آزمایش غربالگری </w:t>
      </w:r>
      <w:r w:rsidR="00264C0A" w:rsidRPr="00BE5A67">
        <w:rPr>
          <w:rFonts w:eastAsia="Times New Roman"/>
          <w:rtl/>
        </w:rPr>
        <w:t xml:space="preserve">تالاسمي </w:t>
      </w:r>
      <w:r w:rsidR="00264C0A" w:rsidRPr="00BE5A67">
        <w:rPr>
          <w:rFonts w:eastAsia="Times New Roman" w:hint="cs"/>
          <w:rtl/>
          <w:lang w:bidi="fa-IR"/>
        </w:rPr>
        <w:t xml:space="preserve">نداده اند را </w:t>
      </w:r>
      <w:r w:rsidR="004D5911" w:rsidRPr="00BE5A67">
        <w:rPr>
          <w:rFonts w:eastAsia="Times New Roman" w:hint="cs"/>
          <w:rtl/>
        </w:rPr>
        <w:t>پوشش</w:t>
      </w:r>
      <w:r w:rsidR="004D5911" w:rsidRPr="00BE5A67">
        <w:rPr>
          <w:rFonts w:eastAsia="Times New Roman"/>
          <w:rtl/>
          <w:lang w:bidi="he-IL"/>
        </w:rPr>
        <w:t xml:space="preserve"> </w:t>
      </w:r>
      <w:r w:rsidR="004D5911" w:rsidRPr="00BE5A67">
        <w:rPr>
          <w:rFonts w:eastAsia="Times New Roman" w:hint="cs"/>
          <w:rtl/>
        </w:rPr>
        <w:t>مي</w:t>
      </w:r>
      <w:r w:rsidR="004D5911" w:rsidRPr="00BE5A67">
        <w:rPr>
          <w:rFonts w:ascii="Cambria" w:eastAsia="Times New Roman" w:hAnsi="Cambria" w:cs="Cambria"/>
          <w:rtl/>
          <w:lang w:bidi="he-IL"/>
        </w:rPr>
        <w:softHyphen/>
      </w:r>
      <w:r w:rsidR="004D5911" w:rsidRPr="00BE5A67">
        <w:rPr>
          <w:rFonts w:eastAsia="Times New Roman" w:hint="cs"/>
          <w:rtl/>
        </w:rPr>
        <w:t>دهد</w:t>
      </w:r>
      <w:r w:rsidR="004D5911" w:rsidRPr="00BE5A67">
        <w:rPr>
          <w:rFonts w:eastAsia="Times New Roman" w:hint="cs"/>
          <w:rtl/>
          <w:lang w:bidi="he-IL"/>
        </w:rPr>
        <w:t>.</w:t>
      </w:r>
      <w:r w:rsidR="00796F98" w:rsidRPr="00BE5A67">
        <w:rPr>
          <w:rFonts w:eastAsia="Times New Roman" w:hint="eastAsia"/>
          <w:sz w:val="24"/>
          <w:rtl/>
          <w:lang w:bidi="fa-IR"/>
        </w:rPr>
        <w:t xml:space="preserve"> موارد</w:t>
      </w:r>
      <w:r w:rsidR="00796F98" w:rsidRPr="00BE5A67">
        <w:rPr>
          <w:rFonts w:eastAsia="Times New Roman" w:hint="cs"/>
          <w:sz w:val="24"/>
          <w:rtl/>
          <w:lang w:bidi="fa-IR"/>
        </w:rPr>
        <w:t>ی مثل ثبت ازدواج قبل از</w:t>
      </w:r>
      <w:r w:rsidR="00796F98" w:rsidRPr="00BE5A67">
        <w:rPr>
          <w:rFonts w:eastAsia="Times New Roman"/>
          <w:sz w:val="24"/>
          <w:rtl/>
          <w:lang w:bidi="fa-IR"/>
        </w:rPr>
        <w:t xml:space="preserve"> </w:t>
      </w:r>
      <w:r w:rsidR="00796F98" w:rsidRPr="00BE5A67">
        <w:rPr>
          <w:rFonts w:eastAsia="Times New Roman" w:hint="cs"/>
          <w:sz w:val="24"/>
          <w:rtl/>
          <w:lang w:bidi="fa-IR"/>
        </w:rPr>
        <w:t xml:space="preserve">سال </w:t>
      </w:r>
      <w:r w:rsidR="00796F98" w:rsidRPr="00BE5A67">
        <w:rPr>
          <w:rFonts w:eastAsia="Times New Roman" w:hint="eastAsia"/>
          <w:sz w:val="24"/>
          <w:rtl/>
          <w:lang w:bidi="fa-IR"/>
        </w:rPr>
        <w:t>شروع</w:t>
      </w:r>
      <w:r w:rsidR="00796F98" w:rsidRPr="00BE5A67">
        <w:rPr>
          <w:rFonts w:eastAsia="Times New Roman"/>
          <w:sz w:val="24"/>
          <w:rtl/>
          <w:lang w:bidi="fa-IR"/>
        </w:rPr>
        <w:t xml:space="preserve"> </w:t>
      </w:r>
      <w:r w:rsidR="00796F98" w:rsidRPr="00BE5A67">
        <w:rPr>
          <w:rFonts w:eastAsia="Times New Roman" w:hint="eastAsia"/>
          <w:sz w:val="24"/>
          <w:rtl/>
          <w:lang w:bidi="fa-IR"/>
        </w:rPr>
        <w:t>غربالگري</w:t>
      </w:r>
      <w:r w:rsidR="00796F98" w:rsidRPr="00BE5A67">
        <w:rPr>
          <w:rFonts w:eastAsia="Times New Roman"/>
          <w:sz w:val="24"/>
          <w:rtl/>
          <w:lang w:bidi="fa-IR"/>
        </w:rPr>
        <w:t xml:space="preserve"> </w:t>
      </w:r>
      <w:r w:rsidR="00796F98" w:rsidRPr="00BE5A67">
        <w:rPr>
          <w:rFonts w:eastAsia="Times New Roman" w:hint="eastAsia"/>
          <w:sz w:val="24"/>
          <w:rtl/>
          <w:lang w:bidi="fa-IR"/>
        </w:rPr>
        <w:t>در</w:t>
      </w:r>
      <w:r w:rsidR="00796F98" w:rsidRPr="00BE5A67">
        <w:rPr>
          <w:rFonts w:eastAsia="Times New Roman"/>
          <w:sz w:val="24"/>
          <w:rtl/>
          <w:lang w:bidi="fa-IR"/>
        </w:rPr>
        <w:t xml:space="preserve"> </w:t>
      </w:r>
      <w:r w:rsidR="00796F98" w:rsidRPr="00BE5A67">
        <w:rPr>
          <w:rFonts w:eastAsia="Times New Roman" w:hint="eastAsia"/>
          <w:sz w:val="24"/>
          <w:rtl/>
          <w:lang w:bidi="fa-IR"/>
        </w:rPr>
        <w:t>شهرستان،</w:t>
      </w:r>
      <w:r w:rsidR="00796F98" w:rsidRPr="00BE5A67">
        <w:rPr>
          <w:rFonts w:eastAsia="Times New Roman"/>
          <w:sz w:val="24"/>
          <w:rtl/>
          <w:lang w:bidi="fa-IR"/>
        </w:rPr>
        <w:t xml:space="preserve"> </w:t>
      </w:r>
      <w:r w:rsidR="00796F98" w:rsidRPr="00BE5A67">
        <w:rPr>
          <w:rFonts w:eastAsia="Times New Roman" w:hint="eastAsia"/>
          <w:sz w:val="24"/>
          <w:rtl/>
          <w:lang w:bidi="fa-IR"/>
        </w:rPr>
        <w:t>عقد</w:t>
      </w:r>
      <w:r w:rsidR="00796F98" w:rsidRPr="00BE5A67">
        <w:rPr>
          <w:rFonts w:eastAsia="Times New Roman"/>
          <w:sz w:val="24"/>
          <w:rtl/>
          <w:lang w:bidi="fa-IR"/>
        </w:rPr>
        <w:t xml:space="preserve"> </w:t>
      </w:r>
      <w:r w:rsidR="00796F98" w:rsidRPr="00BE5A67">
        <w:rPr>
          <w:rFonts w:eastAsia="Times New Roman" w:hint="eastAsia"/>
          <w:sz w:val="24"/>
          <w:rtl/>
          <w:lang w:bidi="fa-IR"/>
        </w:rPr>
        <w:t>غير</w:t>
      </w:r>
      <w:r w:rsidR="00796F98" w:rsidRPr="00BE5A67">
        <w:rPr>
          <w:rFonts w:eastAsia="Times New Roman"/>
          <w:sz w:val="24"/>
          <w:rtl/>
          <w:lang w:bidi="fa-IR"/>
        </w:rPr>
        <w:t xml:space="preserve"> </w:t>
      </w:r>
      <w:r w:rsidR="00796F98" w:rsidRPr="00BE5A67">
        <w:rPr>
          <w:rFonts w:eastAsia="Times New Roman" w:hint="eastAsia"/>
          <w:sz w:val="24"/>
          <w:rtl/>
          <w:lang w:bidi="fa-IR"/>
        </w:rPr>
        <w:t>ثبتي،</w:t>
      </w:r>
      <w:r w:rsidR="00796F98" w:rsidRPr="00BE5A67">
        <w:rPr>
          <w:rFonts w:eastAsia="Times New Roman"/>
          <w:sz w:val="24"/>
          <w:rtl/>
          <w:lang w:bidi="fa-IR"/>
        </w:rPr>
        <w:t xml:space="preserve"> </w:t>
      </w:r>
      <w:r w:rsidR="00796F98" w:rsidRPr="00BE5A67">
        <w:rPr>
          <w:rFonts w:eastAsia="Times New Roman" w:hint="eastAsia"/>
          <w:sz w:val="24"/>
          <w:rtl/>
          <w:lang w:bidi="fa-IR"/>
        </w:rPr>
        <w:t>برخي</w:t>
      </w:r>
      <w:r w:rsidR="00796F98" w:rsidRPr="00BE5A67">
        <w:rPr>
          <w:rFonts w:eastAsia="Times New Roman"/>
          <w:sz w:val="24"/>
          <w:rtl/>
          <w:lang w:bidi="fa-IR"/>
        </w:rPr>
        <w:t xml:space="preserve"> </w:t>
      </w:r>
      <w:r w:rsidR="00796F98" w:rsidRPr="00BE5A67">
        <w:rPr>
          <w:rFonts w:eastAsia="Times New Roman" w:hint="eastAsia"/>
          <w:sz w:val="24"/>
          <w:rtl/>
          <w:lang w:bidi="fa-IR"/>
        </w:rPr>
        <w:t>گروه</w:t>
      </w:r>
      <w:r w:rsidR="00796F98" w:rsidRPr="00BE5A67">
        <w:rPr>
          <w:rFonts w:eastAsia="Times New Roman"/>
          <w:sz w:val="24"/>
          <w:lang w:bidi="fa-IR"/>
        </w:rPr>
        <w:softHyphen/>
      </w:r>
      <w:r w:rsidR="00796F98" w:rsidRPr="00BE5A67">
        <w:rPr>
          <w:rFonts w:eastAsia="Times New Roman" w:hint="eastAsia"/>
          <w:sz w:val="24"/>
          <w:rtl/>
          <w:lang w:bidi="fa-IR"/>
        </w:rPr>
        <w:t>هاي</w:t>
      </w:r>
      <w:r w:rsidR="00796F98" w:rsidRPr="00BE5A67">
        <w:rPr>
          <w:rFonts w:eastAsia="Times New Roman"/>
          <w:sz w:val="24"/>
          <w:rtl/>
          <w:lang w:bidi="fa-IR"/>
        </w:rPr>
        <w:t xml:space="preserve"> </w:t>
      </w:r>
      <w:r w:rsidR="00796F98" w:rsidRPr="00BE5A67">
        <w:rPr>
          <w:rFonts w:eastAsia="Times New Roman" w:hint="eastAsia"/>
          <w:sz w:val="24"/>
          <w:rtl/>
          <w:lang w:bidi="fa-IR"/>
        </w:rPr>
        <w:t>اجتماعي</w:t>
      </w:r>
      <w:r w:rsidR="00796F98" w:rsidRPr="00BE5A67">
        <w:rPr>
          <w:rFonts w:eastAsia="Times New Roman"/>
          <w:sz w:val="24"/>
          <w:rtl/>
          <w:lang w:bidi="fa-IR"/>
        </w:rPr>
        <w:t xml:space="preserve"> </w:t>
      </w:r>
      <w:r w:rsidR="00796F98" w:rsidRPr="00BE5A67">
        <w:rPr>
          <w:rFonts w:eastAsia="Times New Roman" w:hint="eastAsia"/>
          <w:sz w:val="24"/>
          <w:rtl/>
          <w:lang w:bidi="fa-IR"/>
        </w:rPr>
        <w:t>خاص،</w:t>
      </w:r>
      <w:r w:rsidR="00796F98" w:rsidRPr="00BE5A67">
        <w:rPr>
          <w:rFonts w:eastAsia="Times New Roman"/>
          <w:sz w:val="24"/>
          <w:rtl/>
          <w:lang w:bidi="fa-IR"/>
        </w:rPr>
        <w:t xml:space="preserve"> </w:t>
      </w:r>
      <w:r w:rsidR="00796F98" w:rsidRPr="00BE5A67">
        <w:rPr>
          <w:rFonts w:eastAsia="Times New Roman" w:hint="eastAsia"/>
          <w:sz w:val="24"/>
          <w:rtl/>
          <w:lang w:bidi="fa-IR"/>
        </w:rPr>
        <w:t>افراد</w:t>
      </w:r>
      <w:r w:rsidR="00796F98" w:rsidRPr="00BE5A67">
        <w:rPr>
          <w:rFonts w:eastAsia="Times New Roman"/>
          <w:sz w:val="24"/>
          <w:rtl/>
          <w:lang w:bidi="fa-IR"/>
        </w:rPr>
        <w:t xml:space="preserve"> </w:t>
      </w:r>
      <w:r w:rsidR="00796F98" w:rsidRPr="00BE5A67">
        <w:rPr>
          <w:rFonts w:eastAsia="Times New Roman" w:hint="eastAsia"/>
          <w:sz w:val="24"/>
          <w:rtl/>
          <w:lang w:bidi="fa-IR"/>
        </w:rPr>
        <w:t>مهاجر،</w:t>
      </w:r>
      <w:r w:rsidR="00796F98" w:rsidRPr="00BE5A67">
        <w:rPr>
          <w:rFonts w:eastAsia="Times New Roman"/>
          <w:sz w:val="24"/>
          <w:rtl/>
          <w:lang w:bidi="fa-IR"/>
        </w:rPr>
        <w:t xml:space="preserve"> </w:t>
      </w:r>
      <w:r w:rsidR="00796F98" w:rsidRPr="00BE5A67">
        <w:rPr>
          <w:rFonts w:eastAsia="Times New Roman" w:hint="eastAsia"/>
          <w:sz w:val="24"/>
          <w:rtl/>
          <w:lang w:bidi="fa-IR"/>
        </w:rPr>
        <w:t>افراد</w:t>
      </w:r>
      <w:r w:rsidR="00796F98" w:rsidRPr="00BE5A67">
        <w:rPr>
          <w:rFonts w:eastAsia="Times New Roman"/>
          <w:sz w:val="24"/>
          <w:rtl/>
          <w:lang w:bidi="fa-IR"/>
        </w:rPr>
        <w:t xml:space="preserve"> </w:t>
      </w:r>
      <w:r w:rsidR="00796F98" w:rsidRPr="00BE5A67">
        <w:rPr>
          <w:rFonts w:eastAsia="Times New Roman" w:hint="eastAsia"/>
          <w:sz w:val="24"/>
          <w:rtl/>
          <w:lang w:bidi="fa-IR"/>
        </w:rPr>
        <w:t>خارجي</w:t>
      </w:r>
      <w:r w:rsidR="00796F98" w:rsidRPr="00BE5A67">
        <w:rPr>
          <w:rFonts w:eastAsia="Times New Roman"/>
          <w:sz w:val="24"/>
          <w:rtl/>
          <w:lang w:bidi="fa-IR"/>
        </w:rPr>
        <w:t xml:space="preserve"> </w:t>
      </w:r>
      <w:r w:rsidR="00796F98" w:rsidRPr="00BE5A67">
        <w:rPr>
          <w:rFonts w:eastAsia="Times New Roman" w:hint="eastAsia"/>
          <w:sz w:val="24"/>
          <w:rtl/>
          <w:lang w:bidi="fa-IR"/>
        </w:rPr>
        <w:t>مقيم</w:t>
      </w:r>
      <w:r w:rsidR="00796F98" w:rsidRPr="00BE5A67">
        <w:rPr>
          <w:rFonts w:eastAsia="Times New Roman"/>
          <w:sz w:val="24"/>
          <w:rtl/>
          <w:lang w:bidi="fa-IR"/>
        </w:rPr>
        <w:t xml:space="preserve"> </w:t>
      </w:r>
      <w:r w:rsidR="00796F98" w:rsidRPr="00BE5A67">
        <w:rPr>
          <w:rFonts w:eastAsia="Times New Roman" w:hint="eastAsia"/>
          <w:sz w:val="24"/>
          <w:rtl/>
          <w:lang w:bidi="fa-IR"/>
        </w:rPr>
        <w:t>در</w:t>
      </w:r>
      <w:r w:rsidR="00796F98" w:rsidRPr="00BE5A67">
        <w:rPr>
          <w:rFonts w:eastAsia="Times New Roman"/>
          <w:sz w:val="24"/>
          <w:rtl/>
          <w:lang w:bidi="fa-IR"/>
        </w:rPr>
        <w:t xml:space="preserve"> </w:t>
      </w:r>
      <w:r w:rsidR="00796F98" w:rsidRPr="00BE5A67">
        <w:rPr>
          <w:rFonts w:eastAsia="Times New Roman" w:hint="eastAsia"/>
          <w:sz w:val="24"/>
          <w:rtl/>
          <w:lang w:bidi="fa-IR"/>
        </w:rPr>
        <w:t>كشور</w:t>
      </w:r>
      <w:r w:rsidR="00796F98" w:rsidRPr="00BE5A67">
        <w:rPr>
          <w:rFonts w:eastAsia="Times New Roman"/>
          <w:sz w:val="24"/>
          <w:rtl/>
          <w:lang w:bidi="fa-IR"/>
        </w:rPr>
        <w:t xml:space="preserve"> </w:t>
      </w:r>
      <w:r w:rsidR="00796F98" w:rsidRPr="00BE5A67">
        <w:rPr>
          <w:rFonts w:eastAsia="Times New Roman" w:hint="eastAsia"/>
          <w:sz w:val="24"/>
          <w:rtl/>
          <w:lang w:bidi="fa-IR"/>
        </w:rPr>
        <w:t>و</w:t>
      </w:r>
      <w:r w:rsidR="00796F98" w:rsidRPr="00BE5A67">
        <w:rPr>
          <w:rFonts w:eastAsia="Times New Roman"/>
          <w:sz w:val="24"/>
          <w:rtl/>
          <w:lang w:bidi="fa-IR"/>
        </w:rPr>
        <w:t xml:space="preserve"> </w:t>
      </w:r>
      <w:r w:rsidR="00796F98" w:rsidRPr="00BE5A67">
        <w:rPr>
          <w:rFonts w:eastAsia="Times New Roman" w:hint="eastAsia"/>
          <w:sz w:val="24"/>
          <w:rtl/>
          <w:lang w:bidi="fa-IR"/>
        </w:rPr>
        <w:t>سا</w:t>
      </w:r>
      <w:r w:rsidR="00796F98" w:rsidRPr="00BE5A67">
        <w:rPr>
          <w:rFonts w:eastAsia="Times New Roman" w:hint="cs"/>
          <w:sz w:val="24"/>
          <w:rtl/>
          <w:lang w:bidi="fa-IR"/>
        </w:rPr>
        <w:t>ی</w:t>
      </w:r>
      <w:r w:rsidR="00796F98" w:rsidRPr="00BE5A67">
        <w:rPr>
          <w:rFonts w:eastAsia="Times New Roman" w:hint="eastAsia"/>
          <w:sz w:val="24"/>
          <w:rtl/>
          <w:lang w:bidi="fa-IR"/>
        </w:rPr>
        <w:t>ر</w:t>
      </w:r>
      <w:r w:rsidR="00796F98" w:rsidRPr="00BE5A67">
        <w:rPr>
          <w:rFonts w:eastAsia="Times New Roman"/>
          <w:sz w:val="24"/>
          <w:rtl/>
          <w:lang w:bidi="fa-IR"/>
        </w:rPr>
        <w:t xml:space="preserve"> </w:t>
      </w:r>
      <w:r w:rsidR="00796F98" w:rsidRPr="00BE5A67">
        <w:rPr>
          <w:rFonts w:eastAsia="Times New Roman" w:hint="eastAsia"/>
          <w:sz w:val="24"/>
          <w:rtl/>
          <w:lang w:bidi="fa-IR"/>
        </w:rPr>
        <w:t>موارد</w:t>
      </w:r>
      <w:r w:rsidR="00796F98" w:rsidRPr="00BE5A67">
        <w:rPr>
          <w:rFonts w:eastAsia="Times New Roman"/>
          <w:sz w:val="24"/>
          <w:rtl/>
          <w:lang w:bidi="fa-IR"/>
        </w:rPr>
        <w:t xml:space="preserve"> </w:t>
      </w:r>
      <w:r w:rsidR="00796F98" w:rsidRPr="00BE5A67">
        <w:rPr>
          <w:rFonts w:eastAsia="Times New Roman" w:hint="eastAsia"/>
          <w:sz w:val="24"/>
          <w:rtl/>
          <w:lang w:bidi="fa-IR"/>
        </w:rPr>
        <w:t>مشابه</w:t>
      </w:r>
    </w:p>
    <w:p w14:paraId="2EBD6495" w14:textId="0C126611" w:rsidR="004D5911" w:rsidRPr="00BE5A67" w:rsidRDefault="004D5911" w:rsidP="00324583">
      <w:pPr>
        <w:bidi/>
        <w:spacing w:after="120" w:line="240" w:lineRule="auto"/>
        <w:ind w:left="720"/>
        <w:contextualSpacing/>
        <w:jc w:val="both"/>
        <w:rPr>
          <w:rFonts w:eastAsia="Times New Roman"/>
          <w:sz w:val="24"/>
          <w:rtl/>
          <w:lang w:bidi="fa-IR"/>
        </w:rPr>
      </w:pPr>
      <w:r w:rsidRPr="00BE5A67">
        <w:rPr>
          <w:rFonts w:eastAsia="Times New Roman" w:hint="cs"/>
          <w:b/>
          <w:bCs/>
          <w:sz w:val="22"/>
          <w:szCs w:val="22"/>
          <w:rtl/>
          <w:lang w:bidi="fa-IR"/>
        </w:rPr>
        <w:t>نکته</w:t>
      </w:r>
      <w:r w:rsidR="00C825DB" w:rsidRPr="00BE5A67">
        <w:rPr>
          <w:rFonts w:eastAsia="Times New Roman" w:hint="cs"/>
          <w:b/>
          <w:bCs/>
          <w:sz w:val="22"/>
          <w:szCs w:val="22"/>
          <w:rtl/>
          <w:lang w:bidi="fa-IR"/>
        </w:rPr>
        <w:t xml:space="preserve"> </w:t>
      </w:r>
      <w:r w:rsidRPr="00BE5A67">
        <w:rPr>
          <w:rFonts w:eastAsia="Times New Roman" w:hint="cs"/>
          <w:b/>
          <w:bCs/>
          <w:sz w:val="22"/>
          <w:szCs w:val="22"/>
          <w:rtl/>
          <w:lang w:bidi="fa-IR"/>
        </w:rPr>
        <w:t>1</w:t>
      </w:r>
      <w:r w:rsidRPr="00BE5A67">
        <w:rPr>
          <w:rFonts w:eastAsia="Times New Roman" w:hint="cs"/>
          <w:b/>
          <w:bCs/>
          <w:sz w:val="22"/>
          <w:szCs w:val="22"/>
          <w:rtl/>
          <w:lang w:bidi="he-IL"/>
        </w:rPr>
        <w:t>:</w:t>
      </w:r>
      <w:r w:rsidRPr="00BE5A67">
        <w:rPr>
          <w:rFonts w:eastAsia="Times New Roman" w:hint="cs"/>
          <w:sz w:val="24"/>
          <w:rtl/>
          <w:lang w:bidi="he-IL"/>
        </w:rPr>
        <w:t xml:space="preserve"> </w:t>
      </w:r>
      <w:r w:rsidRPr="00BE5A67">
        <w:rPr>
          <w:rFonts w:eastAsia="Times New Roman" w:hint="cs"/>
          <w:sz w:val="24"/>
          <w:rtl/>
          <w:lang w:bidi="fa-IR"/>
        </w:rPr>
        <w:t xml:space="preserve">بررسي </w:t>
      </w:r>
      <w:r w:rsidR="00796F98" w:rsidRPr="00BE5A67">
        <w:rPr>
          <w:rFonts w:eastAsia="Times New Roman" w:hint="cs"/>
          <w:sz w:val="24"/>
          <w:rtl/>
          <w:lang w:bidi="fa-IR"/>
        </w:rPr>
        <w:t>سابقه غربالگری تالاسمی در زمان ازدواج می</w:t>
      </w:r>
      <w:r w:rsidR="00796F98" w:rsidRPr="00BE5A67">
        <w:rPr>
          <w:rFonts w:eastAsia="Times New Roman"/>
          <w:sz w:val="24"/>
          <w:rtl/>
          <w:lang w:bidi="fa-IR"/>
        </w:rPr>
        <w:softHyphen/>
      </w:r>
      <w:r w:rsidR="00796F98" w:rsidRPr="00BE5A67">
        <w:rPr>
          <w:rFonts w:eastAsia="Times New Roman" w:hint="cs"/>
          <w:sz w:val="24"/>
          <w:rtl/>
          <w:lang w:bidi="fa-IR"/>
        </w:rPr>
        <w:t>بایست</w:t>
      </w:r>
      <w:r w:rsidRPr="00BE5A67">
        <w:rPr>
          <w:rFonts w:eastAsia="Times New Roman" w:hint="cs"/>
          <w:sz w:val="24"/>
          <w:rtl/>
          <w:lang w:bidi="fa-IR"/>
        </w:rPr>
        <w:t xml:space="preserve"> در مراقبت پیش از بارداری و اولین مراقبت بارداری </w:t>
      </w:r>
      <w:r w:rsidRPr="00BE5A67">
        <w:rPr>
          <w:rFonts w:eastAsia="Times New Roman" w:hint="cs"/>
          <w:sz w:val="24"/>
          <w:rtl/>
          <w:lang w:bidi="he-IL"/>
        </w:rPr>
        <w:t>(</w:t>
      </w:r>
      <w:r w:rsidRPr="00BE5A67">
        <w:rPr>
          <w:rFonts w:eastAsia="Times New Roman" w:hint="cs"/>
          <w:sz w:val="24"/>
          <w:rtl/>
          <w:lang w:bidi="fa-IR"/>
        </w:rPr>
        <w:t>حداكثر تا پايان سه ماهه اول بارداري</w:t>
      </w:r>
      <w:r w:rsidRPr="00BE5A67">
        <w:rPr>
          <w:rFonts w:eastAsia="Times New Roman" w:hint="cs"/>
          <w:sz w:val="24"/>
          <w:rtl/>
          <w:lang w:bidi="he-IL"/>
        </w:rPr>
        <w:t>)</w:t>
      </w:r>
      <w:r w:rsidR="00796F98" w:rsidRPr="00BE5A67">
        <w:rPr>
          <w:rFonts w:eastAsia="Times New Roman" w:hint="cs"/>
          <w:sz w:val="24"/>
          <w:rtl/>
          <w:lang w:bidi="fa-IR"/>
        </w:rPr>
        <w:t xml:space="preserve"> انجام گردد. </w:t>
      </w:r>
      <w:r w:rsidRPr="00BE5A67">
        <w:rPr>
          <w:rFonts w:eastAsia="Times New Roman" w:hint="cs"/>
          <w:sz w:val="24"/>
          <w:rtl/>
          <w:lang w:bidi="fa-IR"/>
        </w:rPr>
        <w:t xml:space="preserve">جهت شناسایی این افراد لازم است </w:t>
      </w:r>
      <w:r w:rsidRPr="002D19BB">
        <w:rPr>
          <w:rFonts w:eastAsia="Times New Roman" w:hint="cs"/>
          <w:sz w:val="24"/>
          <w:rtl/>
          <w:lang w:bidi="fa-IR"/>
        </w:rPr>
        <w:t xml:space="preserve">در اولین مراجعه </w:t>
      </w:r>
      <w:r w:rsidR="00796F98" w:rsidRPr="002D19BB">
        <w:rPr>
          <w:rFonts w:eastAsia="Times New Roman" w:hint="cs"/>
          <w:sz w:val="24"/>
          <w:rtl/>
          <w:lang w:bidi="fa-IR"/>
        </w:rPr>
        <w:t>خانم برای دریافت مراقبت پیش از بارداری یا بارداری</w:t>
      </w:r>
      <w:r w:rsidR="0071298F" w:rsidRPr="002D19BB">
        <w:rPr>
          <w:rFonts w:eastAsia="Times New Roman" w:hint="cs"/>
          <w:sz w:val="24"/>
          <w:rtl/>
          <w:lang w:bidi="fa-IR"/>
        </w:rPr>
        <w:t>، در مورد</w:t>
      </w:r>
      <w:r w:rsidRPr="002D19BB">
        <w:rPr>
          <w:rFonts w:eastAsia="Times New Roman" w:hint="cs"/>
          <w:sz w:val="24"/>
          <w:rtl/>
          <w:lang w:bidi="fa-IR"/>
        </w:rPr>
        <w:t xml:space="preserve"> سال ازدواج و سابقه انجام </w:t>
      </w:r>
      <w:r w:rsidR="00196510" w:rsidRPr="002D19BB">
        <w:rPr>
          <w:rFonts w:eastAsia="Times New Roman" w:hint="cs"/>
          <w:sz w:val="24"/>
          <w:rtl/>
          <w:lang w:bidi="fa-IR"/>
        </w:rPr>
        <w:t xml:space="preserve">غربالگری </w:t>
      </w:r>
      <w:r w:rsidRPr="002D19BB">
        <w:rPr>
          <w:rFonts w:eastAsia="Times New Roman" w:hint="cs"/>
          <w:sz w:val="24"/>
          <w:rtl/>
          <w:lang w:bidi="fa-IR"/>
        </w:rPr>
        <w:t>تالاسمی سوال شود</w:t>
      </w:r>
      <w:r w:rsidRPr="002D19BB">
        <w:rPr>
          <w:rFonts w:eastAsia="Times New Roman" w:hint="cs"/>
          <w:sz w:val="24"/>
          <w:rtl/>
          <w:lang w:bidi="he-IL"/>
        </w:rPr>
        <w:t>.</w:t>
      </w:r>
      <w:r w:rsidRPr="00BE5A67">
        <w:rPr>
          <w:rFonts w:eastAsia="Times New Roman" w:hint="cs"/>
          <w:sz w:val="24"/>
          <w:rtl/>
          <w:lang w:bidi="fa-IR"/>
        </w:rPr>
        <w:t xml:space="preserve"> </w:t>
      </w:r>
    </w:p>
    <w:p w14:paraId="5065A1D1" w14:textId="6533B0D8" w:rsidR="004D5911" w:rsidRPr="00BE5A67" w:rsidRDefault="004D5911" w:rsidP="00324583">
      <w:pPr>
        <w:bidi/>
        <w:spacing w:after="120" w:line="240" w:lineRule="auto"/>
        <w:ind w:left="720"/>
        <w:contextualSpacing/>
        <w:jc w:val="both"/>
        <w:rPr>
          <w:rFonts w:eastAsia="Times New Roman"/>
          <w:sz w:val="24"/>
          <w:rtl/>
          <w:lang w:bidi="fa-IR"/>
        </w:rPr>
      </w:pPr>
      <w:r w:rsidRPr="00BE5A67">
        <w:rPr>
          <w:rFonts w:eastAsia="Times New Roman" w:hint="cs"/>
          <w:b/>
          <w:bCs/>
          <w:sz w:val="22"/>
          <w:szCs w:val="22"/>
          <w:rtl/>
          <w:lang w:bidi="fa-IR"/>
        </w:rPr>
        <w:t xml:space="preserve">نکته2: </w:t>
      </w:r>
      <w:r w:rsidRPr="00BE5A67">
        <w:rPr>
          <w:rFonts w:eastAsia="Times New Roman" w:hint="cs"/>
          <w:sz w:val="24"/>
          <w:rtl/>
          <w:lang w:bidi="fa-IR"/>
        </w:rPr>
        <w:t xml:space="preserve">در مناطقی که ازدواج بدون ثبت رسمی رواج دارد و در تحلیل علل بروز دانشگاه سهم قابل توجهی از علل بروز مربوط به عدم انجام غربالگری زمان ازدواج می باشد، علاوه بر </w:t>
      </w:r>
      <w:r w:rsidR="00796F98" w:rsidRPr="00BE5A67">
        <w:rPr>
          <w:rFonts w:eastAsia="Times New Roman" w:hint="cs"/>
          <w:sz w:val="24"/>
          <w:rtl/>
          <w:lang w:bidi="fa-IR"/>
        </w:rPr>
        <w:t>مراقبت های بالا،</w:t>
      </w:r>
      <w:r w:rsidRPr="00BE5A67">
        <w:rPr>
          <w:rFonts w:eastAsia="Times New Roman" w:hint="cs"/>
          <w:sz w:val="24"/>
          <w:rtl/>
          <w:lang w:bidi="fa-IR"/>
        </w:rPr>
        <w:t xml:space="preserve"> </w:t>
      </w:r>
      <w:r w:rsidR="00F33AC9" w:rsidRPr="00BE5A67">
        <w:rPr>
          <w:rFonts w:eastAsia="Times New Roman" w:hint="cs"/>
          <w:sz w:val="24"/>
          <w:rtl/>
          <w:lang w:bidi="fa-IR"/>
        </w:rPr>
        <w:t xml:space="preserve">شناسایی زنان متأهل فاقد سابقه غربالگری ناقلی تالاسمی در زمان ازدواج </w:t>
      </w:r>
      <w:r w:rsidR="00796F98" w:rsidRPr="00BE5A67">
        <w:rPr>
          <w:rFonts w:eastAsia="Times New Roman" w:hint="cs"/>
          <w:sz w:val="24"/>
          <w:rtl/>
          <w:lang w:bidi="fa-IR"/>
        </w:rPr>
        <w:t xml:space="preserve">می بایست </w:t>
      </w:r>
      <w:r w:rsidRPr="00BE5A67">
        <w:rPr>
          <w:rFonts w:eastAsia="Times New Roman" w:hint="cs"/>
          <w:sz w:val="24"/>
          <w:rtl/>
          <w:lang w:bidi="fa-IR"/>
        </w:rPr>
        <w:t xml:space="preserve">در قالب </w:t>
      </w:r>
      <w:r w:rsidR="00796F98" w:rsidRPr="00BE5A67">
        <w:rPr>
          <w:rFonts w:eastAsia="Times New Roman" w:hint="cs"/>
          <w:sz w:val="24"/>
          <w:rtl/>
          <w:lang w:bidi="fa-IR"/>
        </w:rPr>
        <w:t xml:space="preserve">اجرای </w:t>
      </w:r>
      <w:r w:rsidR="0061439F" w:rsidRPr="00BE5A67">
        <w:rPr>
          <w:rFonts w:eastAsia="Times New Roman" w:hint="cs"/>
          <w:sz w:val="24"/>
          <w:rtl/>
          <w:lang w:bidi="fa-IR"/>
        </w:rPr>
        <w:t>پویش</w:t>
      </w:r>
      <w:r w:rsidRPr="00BE5A67">
        <w:rPr>
          <w:rFonts w:eastAsia="Times New Roman" w:hint="cs"/>
          <w:sz w:val="24"/>
          <w:rtl/>
          <w:lang w:bidi="fa-IR"/>
        </w:rPr>
        <w:t xml:space="preserve"> شناسایی سالانه </w:t>
      </w:r>
      <w:r w:rsidR="00796F98" w:rsidRPr="00BE5A67">
        <w:rPr>
          <w:rFonts w:eastAsia="Times New Roman" w:hint="cs"/>
          <w:sz w:val="24"/>
          <w:rtl/>
          <w:lang w:bidi="fa-IR"/>
        </w:rPr>
        <w:t>نیز صورت پذیرد.</w:t>
      </w:r>
    </w:p>
    <w:p w14:paraId="0B143E6A" w14:textId="77777777" w:rsidR="00C825DB" w:rsidRPr="00BE5A67" w:rsidRDefault="00C825DB" w:rsidP="00324583">
      <w:pPr>
        <w:bidi/>
        <w:spacing w:after="120" w:line="240" w:lineRule="auto"/>
        <w:ind w:left="720"/>
        <w:contextualSpacing/>
        <w:jc w:val="both"/>
        <w:rPr>
          <w:rFonts w:eastAsia="Times New Roman"/>
          <w:sz w:val="24"/>
          <w:rtl/>
          <w:lang w:bidi="fa-IR"/>
        </w:rPr>
      </w:pPr>
    </w:p>
    <w:p w14:paraId="65FDBC3F" w14:textId="4F955242" w:rsidR="004D5911" w:rsidRPr="00BE5A67" w:rsidRDefault="004D5911" w:rsidP="00324583">
      <w:pPr>
        <w:bidi/>
        <w:spacing w:after="120" w:line="240" w:lineRule="auto"/>
        <w:jc w:val="both"/>
        <w:rPr>
          <w:rFonts w:eastAsia="Times New Roman"/>
          <w:b/>
          <w:bCs/>
          <w:rtl/>
        </w:rPr>
      </w:pPr>
      <w:r w:rsidRPr="00BE5A67">
        <w:rPr>
          <w:rFonts w:eastAsia="Times New Roman" w:hint="cs"/>
          <w:b/>
          <w:bCs/>
          <w:rtl/>
        </w:rPr>
        <w:t>فعالیت های هدف اختص</w:t>
      </w:r>
      <w:r w:rsidR="00A20426" w:rsidRPr="00BE5A67">
        <w:rPr>
          <w:rFonts w:eastAsia="Times New Roman" w:hint="cs"/>
          <w:b/>
          <w:bCs/>
          <w:rtl/>
        </w:rPr>
        <w:t>اصی شناسایی زوجین ناقل تالاسمی (</w:t>
      </w:r>
      <w:r w:rsidRPr="00BE5A67">
        <w:rPr>
          <w:rFonts w:eastAsia="Times New Roman" w:hint="cs"/>
          <w:b/>
          <w:bCs/>
          <w:rtl/>
        </w:rPr>
        <w:t>راهبردهای اول، دوم و سوم):</w:t>
      </w:r>
    </w:p>
    <w:p w14:paraId="522B9740" w14:textId="58AFEF21" w:rsidR="004D5911" w:rsidRPr="00BE5A67" w:rsidRDefault="004D5911" w:rsidP="00324583">
      <w:pPr>
        <w:numPr>
          <w:ilvl w:val="0"/>
          <w:numId w:val="8"/>
        </w:numPr>
        <w:bidi/>
        <w:spacing w:after="120" w:line="240" w:lineRule="auto"/>
        <w:ind w:left="429"/>
        <w:contextualSpacing/>
        <w:jc w:val="both"/>
        <w:rPr>
          <w:rFonts w:eastAsia="Times New Roman"/>
          <w:rtl/>
          <w:lang w:bidi="he-IL"/>
        </w:rPr>
      </w:pPr>
      <w:r w:rsidRPr="00BE5A67">
        <w:rPr>
          <w:rFonts w:eastAsia="Times New Roman"/>
          <w:rtl/>
        </w:rPr>
        <w:t>آموزش تمام كاركنان رده‌هاي مختلف بهداشتي‌درماني</w:t>
      </w:r>
      <w:r w:rsidRPr="00BE5A67">
        <w:rPr>
          <w:rFonts w:eastAsia="Times New Roman" w:hint="cs"/>
          <w:rtl/>
          <w:lang w:bidi="he-IL"/>
        </w:rPr>
        <w:t xml:space="preserve"> </w:t>
      </w:r>
      <w:r w:rsidRPr="00BE5A67">
        <w:rPr>
          <w:rFonts w:eastAsia="Times New Roman"/>
          <w:rtl/>
          <w:lang w:bidi="he-IL"/>
        </w:rPr>
        <w:t>(</w:t>
      </w:r>
      <w:r w:rsidRPr="00BE5A67">
        <w:rPr>
          <w:rFonts w:eastAsia="Times New Roman"/>
          <w:rtl/>
        </w:rPr>
        <w:t>پزشك،</w:t>
      </w:r>
      <w:r w:rsidRPr="00BE5A67">
        <w:rPr>
          <w:rFonts w:eastAsia="Times New Roman" w:hint="cs"/>
          <w:rtl/>
          <w:lang w:bidi="he-IL"/>
        </w:rPr>
        <w:t xml:space="preserve"> </w:t>
      </w:r>
      <w:r w:rsidRPr="00BE5A67">
        <w:rPr>
          <w:rFonts w:eastAsia="Times New Roman"/>
          <w:rtl/>
        </w:rPr>
        <w:t>ماما، كارشناس، كاردان، بهورز، كاركنان آزمايشگاه غربالگري آزمايش‌هاي تالاسمي پيش از ازدواج در کليه ي بخش ها اعم از دولتي و يا خصوصي</w:t>
      </w:r>
      <w:r w:rsidRPr="00BE5A67">
        <w:rPr>
          <w:rFonts w:eastAsia="Times New Roman" w:hint="cs"/>
          <w:rtl/>
        </w:rPr>
        <w:t xml:space="preserve">، </w:t>
      </w:r>
      <w:r w:rsidRPr="00BE5A67">
        <w:rPr>
          <w:rFonts w:eastAsia="Times New Roman"/>
          <w:rtl/>
        </w:rPr>
        <w:t xml:space="preserve">كاركنان بخش تزريق خون در کليه </w:t>
      </w:r>
      <w:r w:rsidR="00FC3F16" w:rsidRPr="00BE5A67">
        <w:rPr>
          <w:rFonts w:eastAsia="Times New Roman"/>
          <w:rtl/>
        </w:rPr>
        <w:t>ي بخش ها اعم از دولتي و يا خصوص</w:t>
      </w:r>
      <w:r w:rsidR="00FC3F16" w:rsidRPr="00BE5A67">
        <w:rPr>
          <w:rFonts w:eastAsia="Times New Roman" w:hint="cs"/>
          <w:rtl/>
        </w:rPr>
        <w:t>ی</w:t>
      </w:r>
      <w:r w:rsidR="00DD5111" w:rsidRPr="00BE5A67">
        <w:rPr>
          <w:rFonts w:eastAsia="Times New Roman" w:hint="cs"/>
          <w:rtl/>
        </w:rPr>
        <w:t>)</w:t>
      </w:r>
    </w:p>
    <w:p w14:paraId="23081C26" w14:textId="0F662330" w:rsidR="004D5911" w:rsidRPr="00BE5A67" w:rsidRDefault="004D5911" w:rsidP="00324583">
      <w:pPr>
        <w:numPr>
          <w:ilvl w:val="0"/>
          <w:numId w:val="8"/>
        </w:numPr>
        <w:bidi/>
        <w:spacing w:after="120" w:line="240" w:lineRule="auto"/>
        <w:ind w:left="429"/>
        <w:contextualSpacing/>
        <w:jc w:val="both"/>
        <w:rPr>
          <w:rFonts w:eastAsia="Times New Roman"/>
          <w:rtl/>
          <w:lang w:bidi="he-IL"/>
        </w:rPr>
      </w:pPr>
      <w:r w:rsidRPr="00BE5A67">
        <w:rPr>
          <w:rFonts w:eastAsia="Times New Roman"/>
          <w:rtl/>
        </w:rPr>
        <w:t xml:space="preserve">اطلاع رساني و آموزش عمومي، </w:t>
      </w:r>
      <w:r w:rsidR="00FC3F16" w:rsidRPr="00BE5A67">
        <w:rPr>
          <w:rFonts w:eastAsia="Times New Roman"/>
          <w:rtl/>
        </w:rPr>
        <w:t>آموزش رابطين بهداشتي</w:t>
      </w:r>
      <w:r w:rsidR="00FC3F16" w:rsidRPr="00BE5A67">
        <w:rPr>
          <w:rFonts w:eastAsia="Times New Roman" w:hint="cs"/>
          <w:rtl/>
        </w:rPr>
        <w:t xml:space="preserve"> و</w:t>
      </w:r>
      <w:r w:rsidR="00FC3F16" w:rsidRPr="00BE5A67">
        <w:rPr>
          <w:rFonts w:eastAsia="Times New Roman"/>
          <w:rtl/>
        </w:rPr>
        <w:t xml:space="preserve"> </w:t>
      </w:r>
      <w:r w:rsidRPr="00BE5A67">
        <w:rPr>
          <w:rFonts w:eastAsia="Times New Roman"/>
          <w:rtl/>
        </w:rPr>
        <w:t xml:space="preserve">آموزش گروه هاي </w:t>
      </w:r>
      <w:r w:rsidRPr="00BE5A67">
        <w:rPr>
          <w:rFonts w:eastAsia="Times New Roman" w:hint="cs"/>
          <w:rtl/>
        </w:rPr>
        <w:t xml:space="preserve">هدف برنامه (زوجین </w:t>
      </w:r>
      <w:r w:rsidRPr="00BE5A67">
        <w:rPr>
          <w:rFonts w:eastAsia="Times New Roman"/>
          <w:rtl/>
        </w:rPr>
        <w:t>در آستانه</w:t>
      </w:r>
      <w:r w:rsidRPr="00BE5A67">
        <w:rPr>
          <w:rFonts w:eastAsia="Times New Roman"/>
          <w:rtl/>
        </w:rPr>
        <w:softHyphen/>
        <w:t>ي ازدواج، رهبران، اشخاص و گروه هاي موثر در جامعه، سردفترداران و عاقدين رسمي و غيررسمي</w:t>
      </w:r>
      <w:r w:rsidRPr="00BE5A67">
        <w:rPr>
          <w:rFonts w:eastAsia="Times New Roman" w:hint="cs"/>
          <w:rtl/>
        </w:rPr>
        <w:t>، والدین بیماران تالاسمی</w:t>
      </w:r>
      <w:r w:rsidRPr="00BE5A67">
        <w:rPr>
          <w:rFonts w:eastAsia="Times New Roman"/>
          <w:rtl/>
        </w:rPr>
        <w:t xml:space="preserve"> و </w:t>
      </w:r>
      <w:r w:rsidRPr="00BE5A67">
        <w:rPr>
          <w:rFonts w:eastAsia="Times New Roman"/>
          <w:rtl/>
          <w:lang w:bidi="he-IL"/>
        </w:rPr>
        <w:t xml:space="preserve">... </w:t>
      </w:r>
      <w:r w:rsidRPr="00BE5A67">
        <w:rPr>
          <w:rFonts w:eastAsia="Times New Roman" w:hint="cs"/>
          <w:rtl/>
          <w:lang w:bidi="fa-IR"/>
        </w:rPr>
        <w:t xml:space="preserve">) </w:t>
      </w:r>
      <w:r w:rsidRPr="00BE5A67">
        <w:rPr>
          <w:rFonts w:eastAsia="Times New Roman"/>
          <w:rtl/>
        </w:rPr>
        <w:t xml:space="preserve">به منظور ترغيب زوج هاي متقاضي ازدواج در </w:t>
      </w:r>
      <w:r w:rsidR="00DD5111" w:rsidRPr="00BE5A67">
        <w:rPr>
          <w:rFonts w:eastAsia="Times New Roman"/>
          <w:rtl/>
        </w:rPr>
        <w:t>مراجعه</w:t>
      </w:r>
      <w:r w:rsidR="00DD5111" w:rsidRPr="00BE5A67">
        <w:rPr>
          <w:rFonts w:eastAsia="Times New Roman"/>
          <w:rtl/>
        </w:rPr>
        <w:softHyphen/>
      </w:r>
      <w:r w:rsidRPr="00BE5A67">
        <w:rPr>
          <w:rFonts w:eastAsia="Times New Roman"/>
          <w:rtl/>
        </w:rPr>
        <w:t xml:space="preserve">ي به هنگام جهت انجام آزمايش هاي </w:t>
      </w:r>
      <w:r w:rsidRPr="00BE5A67">
        <w:rPr>
          <w:rFonts w:eastAsia="Times New Roman" w:hint="cs"/>
          <w:rtl/>
        </w:rPr>
        <w:t>ق</w:t>
      </w:r>
      <w:r w:rsidRPr="00BE5A67">
        <w:rPr>
          <w:rFonts w:eastAsia="Times New Roman"/>
          <w:rtl/>
        </w:rPr>
        <w:t xml:space="preserve">بل از ازدواج </w:t>
      </w:r>
      <w:r w:rsidRPr="00BE5A67">
        <w:rPr>
          <w:rFonts w:eastAsia="Times New Roman"/>
          <w:rtl/>
          <w:lang w:bidi="he-IL"/>
        </w:rPr>
        <w:t>(</w:t>
      </w:r>
      <w:r w:rsidRPr="00BE5A67">
        <w:rPr>
          <w:rFonts w:eastAsia="Times New Roman" w:hint="cs"/>
          <w:rtl/>
        </w:rPr>
        <w:t>ق</w:t>
      </w:r>
      <w:r w:rsidRPr="00BE5A67">
        <w:rPr>
          <w:rFonts w:eastAsia="Times New Roman"/>
          <w:rtl/>
        </w:rPr>
        <w:t>بل از هر اقدام</w:t>
      </w:r>
      <w:r w:rsidRPr="00BE5A67">
        <w:rPr>
          <w:rFonts w:eastAsia="Times New Roman" w:hint="eastAsia"/>
          <w:rtl/>
        </w:rPr>
        <w:t>ي</w:t>
      </w:r>
      <w:r w:rsidRPr="00BE5A67">
        <w:rPr>
          <w:rFonts w:eastAsia="Times New Roman"/>
          <w:rtl/>
        </w:rPr>
        <w:t xml:space="preserve"> براي ازدوا</w:t>
      </w:r>
      <w:r w:rsidR="00FC3F16" w:rsidRPr="00BE5A67">
        <w:rPr>
          <w:rFonts w:eastAsia="Times New Roman" w:hint="cs"/>
          <w:rtl/>
        </w:rPr>
        <w:t>ج)</w:t>
      </w:r>
    </w:p>
    <w:p w14:paraId="092CAEA8" w14:textId="6AE2421E" w:rsidR="004D5911" w:rsidRPr="00BE5A67" w:rsidRDefault="004D5911" w:rsidP="00324583">
      <w:pPr>
        <w:numPr>
          <w:ilvl w:val="0"/>
          <w:numId w:val="8"/>
        </w:numPr>
        <w:bidi/>
        <w:spacing w:after="120" w:line="240" w:lineRule="auto"/>
        <w:ind w:left="429"/>
        <w:contextualSpacing/>
        <w:jc w:val="both"/>
        <w:rPr>
          <w:rFonts w:eastAsia="Times New Roman"/>
          <w:lang w:bidi="he-IL"/>
        </w:rPr>
      </w:pPr>
      <w:r w:rsidRPr="00BE5A67">
        <w:rPr>
          <w:rFonts w:eastAsia="Times New Roman"/>
          <w:rtl/>
        </w:rPr>
        <w:t>آموزش و جلب مشاركت تمام متخصصان زنان و زايمان، پزشكان عمومي، ماماهاي شاغل در بخش بهداشت و ساير بخش‌ها اعم از دولتي يا خصوصي با همكاري معاونت درمان دانشگاه و اداره‌ي نظام پزشكي از</w:t>
      </w:r>
      <w:r w:rsidRPr="00BE5A67">
        <w:rPr>
          <w:rFonts w:eastAsia="Times New Roman" w:hint="cs"/>
          <w:rtl/>
        </w:rPr>
        <w:t xml:space="preserve"> </w:t>
      </w:r>
      <w:r w:rsidRPr="00BE5A67">
        <w:rPr>
          <w:rFonts w:eastAsia="Times New Roman"/>
          <w:rtl/>
        </w:rPr>
        <w:t>طريق ارسال متن آموزشي مناسب</w:t>
      </w:r>
      <w:r w:rsidRPr="00BE5A67">
        <w:rPr>
          <w:rFonts w:eastAsia="Times New Roman" w:hint="cs"/>
          <w:rtl/>
        </w:rPr>
        <w:t xml:space="preserve"> در راستای راهبرد سوم برنامه</w:t>
      </w:r>
    </w:p>
    <w:p w14:paraId="19338BC4" w14:textId="0643E068" w:rsidR="00FC3F16" w:rsidRPr="00BE5A67" w:rsidRDefault="00FC3F16" w:rsidP="00D4795B">
      <w:pPr>
        <w:numPr>
          <w:ilvl w:val="0"/>
          <w:numId w:val="8"/>
        </w:numPr>
        <w:bidi/>
        <w:ind w:left="429"/>
        <w:contextualSpacing/>
        <w:jc w:val="both"/>
        <w:rPr>
          <w:rFonts w:eastAsia="Times New Roman"/>
          <w:lang w:bidi="he-IL"/>
        </w:rPr>
      </w:pPr>
      <w:r w:rsidRPr="00BE5A67">
        <w:rPr>
          <w:rFonts w:eastAsia="Times New Roman" w:hint="cs"/>
          <w:rtl/>
        </w:rPr>
        <w:t xml:space="preserve">شناسایی زوجین ناقل و مشکوک </w:t>
      </w:r>
      <w:r w:rsidR="005B0AA7" w:rsidRPr="00BE5A67">
        <w:rPr>
          <w:rFonts w:eastAsia="Times New Roman" w:hint="cs"/>
          <w:rtl/>
        </w:rPr>
        <w:t>پرخطر</w:t>
      </w:r>
      <w:r w:rsidRPr="00BE5A67">
        <w:rPr>
          <w:rFonts w:eastAsia="Times New Roman" w:hint="cs"/>
          <w:rtl/>
        </w:rPr>
        <w:t xml:space="preserve"> از طریق سه راهبرد اصلی شناسایی برنامه، </w:t>
      </w:r>
      <w:r w:rsidRPr="00BE5A67">
        <w:rPr>
          <w:rFonts w:eastAsia="Times New Roman"/>
          <w:rtl/>
        </w:rPr>
        <w:t xml:space="preserve">انجام مشاوره‌ي ژنتیک </w:t>
      </w:r>
      <w:r w:rsidRPr="00BE5A67">
        <w:rPr>
          <w:rFonts w:eastAsia="Times New Roman" w:hint="cs"/>
          <w:rtl/>
        </w:rPr>
        <w:t>و مراقبت ژنتیک در طول دوران باروری زوجین تحت مراقبت</w:t>
      </w:r>
    </w:p>
    <w:p w14:paraId="57ABDF11" w14:textId="3ED1D9BB" w:rsidR="00D96E77" w:rsidRDefault="00D96E77" w:rsidP="00D96E77">
      <w:pPr>
        <w:bidi/>
        <w:ind w:left="4"/>
        <w:contextualSpacing/>
        <w:jc w:val="both"/>
        <w:rPr>
          <w:rFonts w:eastAsia="Times New Roman"/>
          <w:rtl/>
          <w:lang w:bidi="he-IL"/>
        </w:rPr>
      </w:pPr>
    </w:p>
    <w:p w14:paraId="139AB872" w14:textId="77777777" w:rsidR="00324583" w:rsidRPr="00BE5A67" w:rsidRDefault="00324583" w:rsidP="00324583">
      <w:pPr>
        <w:bidi/>
        <w:ind w:left="4"/>
        <w:contextualSpacing/>
        <w:jc w:val="both"/>
        <w:rPr>
          <w:rFonts w:eastAsia="Times New Roman"/>
          <w:rtl/>
          <w:lang w:bidi="he-IL"/>
        </w:rPr>
      </w:pPr>
    </w:p>
    <w:p w14:paraId="2DB85D73" w14:textId="2A094C46" w:rsidR="00A20426" w:rsidRPr="00BE5A67" w:rsidRDefault="00A20426" w:rsidP="00A20426">
      <w:pPr>
        <w:bidi/>
        <w:ind w:left="4"/>
        <w:contextualSpacing/>
        <w:jc w:val="both"/>
        <w:rPr>
          <w:rFonts w:eastAsia="Times New Roman"/>
          <w:b/>
          <w:bCs/>
          <w:rtl/>
        </w:rPr>
      </w:pPr>
      <w:r w:rsidRPr="00BE5A67">
        <w:rPr>
          <w:rFonts w:eastAsia="Times New Roman" w:hint="cs"/>
          <w:b/>
          <w:bCs/>
          <w:rtl/>
        </w:rPr>
        <w:t xml:space="preserve">فعالیت های هدف اختصاصی </w:t>
      </w:r>
      <w:r w:rsidRPr="00BE5A67">
        <w:rPr>
          <w:rFonts w:eastAsia="Times New Roman"/>
          <w:b/>
          <w:bCs/>
          <w:rtl/>
        </w:rPr>
        <w:t>مراقبت ژنتیک زوج هاي ناقل تالاسمي</w:t>
      </w:r>
    </w:p>
    <w:p w14:paraId="41BFEDB9" w14:textId="4A25EDC8" w:rsidR="00A20426" w:rsidRPr="00BE5A67" w:rsidRDefault="00A20426" w:rsidP="006221C2">
      <w:pPr>
        <w:bidi/>
        <w:ind w:left="4"/>
        <w:contextualSpacing/>
        <w:jc w:val="both"/>
        <w:rPr>
          <w:rFonts w:eastAsia="Times New Roman"/>
          <w:rtl/>
        </w:rPr>
      </w:pPr>
      <w:r w:rsidRPr="00BE5A67">
        <w:rPr>
          <w:rFonts w:eastAsia="Times New Roman" w:hint="cs"/>
          <w:rtl/>
        </w:rPr>
        <w:t xml:space="preserve">فعالیت های این هدف مطابق با فعالیت های مراقبت ژنتیک پیشگیری از بروز مندرج در دستورالعمل </w:t>
      </w:r>
      <w:r w:rsidR="008B2202" w:rsidRPr="00BE5A67">
        <w:rPr>
          <w:rFonts w:eastAsia="Times New Roman" w:hint="cs"/>
          <w:rtl/>
        </w:rPr>
        <w:t xml:space="preserve">برنامه </w:t>
      </w:r>
      <w:r w:rsidRPr="00BE5A67">
        <w:rPr>
          <w:rFonts w:eastAsia="Times New Roman" w:hint="cs"/>
          <w:rtl/>
        </w:rPr>
        <w:t xml:space="preserve">ژنتیک </w:t>
      </w:r>
      <w:r w:rsidR="006221C2" w:rsidRPr="00BE5A67">
        <w:rPr>
          <w:rFonts w:eastAsia="Times New Roman" w:hint="cs"/>
          <w:rtl/>
        </w:rPr>
        <w:t>اجتماعی</w:t>
      </w:r>
      <w:r w:rsidRPr="00BE5A67">
        <w:rPr>
          <w:rFonts w:eastAsia="Times New Roman" w:hint="cs"/>
          <w:rtl/>
        </w:rPr>
        <w:t xml:space="preserve"> </w:t>
      </w:r>
      <w:r w:rsidR="00CD5FBB" w:rsidRPr="00BE5A67">
        <w:rPr>
          <w:rFonts w:eastAsia="Times New Roman" w:hint="cs"/>
          <w:rtl/>
        </w:rPr>
        <w:t>می باشد.</w:t>
      </w:r>
    </w:p>
    <w:p w14:paraId="4A220A78" w14:textId="47940277" w:rsidR="00EE1717" w:rsidRPr="00BE5A67" w:rsidRDefault="004D5911" w:rsidP="00EE1717">
      <w:pPr>
        <w:pStyle w:val="Heading1"/>
        <w:bidi/>
        <w:rPr>
          <w:rFonts w:eastAsia="Times New Roman"/>
          <w:rtl/>
        </w:rPr>
      </w:pPr>
      <w:bookmarkStart w:id="13" w:name="_Toc506381236"/>
      <w:bookmarkStart w:id="14" w:name="_Toc115702340"/>
      <w:bookmarkStart w:id="15" w:name="_Toc220829201"/>
      <w:r w:rsidRPr="00BE5A67">
        <w:rPr>
          <w:rFonts w:eastAsia="Times New Roman" w:hint="cs"/>
          <w:rtl/>
        </w:rPr>
        <w:t>روش</w:t>
      </w:r>
      <w:r w:rsidRPr="00BE5A67">
        <w:rPr>
          <w:rFonts w:eastAsia="Times New Roman"/>
          <w:rtl/>
        </w:rPr>
        <w:t xml:space="preserve"> </w:t>
      </w:r>
      <w:r w:rsidRPr="00BE5A67">
        <w:rPr>
          <w:rFonts w:eastAsia="Times New Roman" w:hint="cs"/>
          <w:rtl/>
        </w:rPr>
        <w:t>اجرا</w:t>
      </w:r>
      <w:bookmarkEnd w:id="13"/>
      <w:bookmarkEnd w:id="14"/>
      <w:r w:rsidR="00D96E77" w:rsidRPr="00BE5A67">
        <w:rPr>
          <w:rFonts w:eastAsia="Times New Roman" w:hint="cs"/>
          <w:rtl/>
        </w:rPr>
        <w:t>ی برنامه</w:t>
      </w:r>
      <w:bookmarkEnd w:id="15"/>
    </w:p>
    <w:p w14:paraId="0EBB8278" w14:textId="3D5089B0" w:rsidR="00280E01" w:rsidRPr="00BE5A67" w:rsidRDefault="00CF339E" w:rsidP="007953BE">
      <w:pPr>
        <w:pStyle w:val="Heading2"/>
        <w:bidi/>
        <w:rPr>
          <w:rFonts w:eastAsia="Times New Roman"/>
          <w:rtl/>
        </w:rPr>
      </w:pPr>
      <w:bookmarkStart w:id="16" w:name="_Toc220829202"/>
      <w:r w:rsidRPr="00BE5A67">
        <w:rPr>
          <w:rFonts w:eastAsia="Times New Roman" w:hint="cs"/>
          <w:rtl/>
        </w:rPr>
        <w:t>روند اجرایی</w:t>
      </w:r>
      <w:r w:rsidR="00280E01" w:rsidRPr="00BE5A67">
        <w:rPr>
          <w:rFonts w:eastAsia="Times New Roman" w:hint="cs"/>
          <w:rtl/>
        </w:rPr>
        <w:t xml:space="preserve"> غربالگری ناقلی بتا تالاسمی در برنامه</w:t>
      </w:r>
      <w:bookmarkEnd w:id="16"/>
    </w:p>
    <w:p w14:paraId="34E62AE5" w14:textId="77777777" w:rsidR="005E6143" w:rsidRPr="00BE5A67" w:rsidRDefault="00CF339E" w:rsidP="005E6143">
      <w:pPr>
        <w:bidi/>
        <w:spacing w:after="20"/>
        <w:jc w:val="both"/>
        <w:rPr>
          <w:rFonts w:eastAsia="Times New Roman"/>
          <w:rtl/>
        </w:rPr>
      </w:pPr>
      <w:r w:rsidRPr="00BE5A67">
        <w:rPr>
          <w:rFonts w:eastAsia="Times New Roman" w:hint="cs"/>
          <w:rtl/>
        </w:rPr>
        <w:t>روند</w:t>
      </w:r>
      <w:r w:rsidR="004D5911" w:rsidRPr="00BE5A67">
        <w:rPr>
          <w:rFonts w:eastAsia="Times New Roman" w:hint="cs"/>
          <w:rtl/>
        </w:rPr>
        <w:t xml:space="preserve"> اجرای</w:t>
      </w:r>
      <w:r w:rsidRPr="00BE5A67">
        <w:rPr>
          <w:rFonts w:eastAsia="Times New Roman" w:hint="cs"/>
          <w:rtl/>
        </w:rPr>
        <w:t>ی</w:t>
      </w:r>
      <w:r w:rsidR="00CD0F0F" w:rsidRPr="00BE5A67">
        <w:rPr>
          <w:rFonts w:eastAsia="Times New Roman" w:hint="cs"/>
          <w:rtl/>
        </w:rPr>
        <w:t xml:space="preserve"> غربالگری ناقلی بتا تالاسمی </w:t>
      </w:r>
      <w:r w:rsidR="00280E01" w:rsidRPr="00BE5A67">
        <w:rPr>
          <w:rFonts w:eastAsia="Times New Roman" w:hint="cs"/>
          <w:rtl/>
        </w:rPr>
        <w:t>به ترتیب زیر می</w:t>
      </w:r>
      <w:r w:rsidR="00280E01" w:rsidRPr="00BE5A67">
        <w:rPr>
          <w:rFonts w:eastAsia="Times New Roman"/>
          <w:rtl/>
        </w:rPr>
        <w:softHyphen/>
      </w:r>
      <w:r w:rsidR="004D5911" w:rsidRPr="00BE5A67">
        <w:rPr>
          <w:rFonts w:eastAsia="Times New Roman" w:hint="cs"/>
          <w:rtl/>
        </w:rPr>
        <w:t>باشد:</w:t>
      </w:r>
    </w:p>
    <w:p w14:paraId="10F14FCC" w14:textId="443CF9BE" w:rsidR="004D5911" w:rsidRDefault="00421F92" w:rsidP="00711040">
      <w:pPr>
        <w:numPr>
          <w:ilvl w:val="0"/>
          <w:numId w:val="3"/>
        </w:numPr>
        <w:bidi/>
        <w:spacing w:after="20"/>
        <w:contextualSpacing/>
        <w:jc w:val="both"/>
        <w:rPr>
          <w:rFonts w:eastAsia="Times New Roman"/>
        </w:rPr>
      </w:pPr>
      <w:r w:rsidRPr="00BE5A67">
        <w:rPr>
          <w:rFonts w:eastAsia="Times New Roman" w:hint="cs"/>
          <w:rtl/>
        </w:rPr>
        <w:t>مراجعه زوج</w:t>
      </w:r>
      <w:r w:rsidR="004D5911" w:rsidRPr="00BE5A67">
        <w:rPr>
          <w:rFonts w:eastAsia="Times New Roman" w:hint="cs"/>
          <w:rtl/>
        </w:rPr>
        <w:t xml:space="preserve"> به </w:t>
      </w:r>
      <w:r w:rsidR="0062691D" w:rsidRPr="00BE5A67">
        <w:rPr>
          <w:rFonts w:eastAsia="Times New Roman" w:hint="cs"/>
          <w:rtl/>
        </w:rPr>
        <w:t>«واحد ازدواج، باروری سالم و فرزند آوری»</w:t>
      </w:r>
      <w:r w:rsidR="00694F00" w:rsidRPr="00BE5A67">
        <w:rPr>
          <w:vertAlign w:val="superscript"/>
          <w:rtl/>
        </w:rPr>
        <w:footnoteReference w:id="2"/>
      </w:r>
      <w:r w:rsidR="005E6143" w:rsidRPr="00BE5A67">
        <w:rPr>
          <w:rFonts w:eastAsia="Times New Roman" w:hint="cs"/>
          <w:rtl/>
        </w:rPr>
        <w:t xml:space="preserve">: در </w:t>
      </w:r>
      <w:r w:rsidR="001247B7" w:rsidRPr="00BE5A67">
        <w:rPr>
          <w:rFonts w:eastAsia="Times New Roman" w:hint="cs"/>
          <w:rtl/>
        </w:rPr>
        <w:t>راهبرد</w:t>
      </w:r>
      <w:r w:rsidR="004D5911" w:rsidRPr="00BE5A67">
        <w:rPr>
          <w:rFonts w:eastAsia="Times New Roman" w:hint="cs"/>
          <w:rtl/>
        </w:rPr>
        <w:t xml:space="preserve"> اول</w:t>
      </w:r>
      <w:r w:rsidR="005E6143" w:rsidRPr="00BE5A67">
        <w:rPr>
          <w:rFonts w:eastAsia="Times New Roman" w:hint="cs"/>
          <w:rtl/>
        </w:rPr>
        <w:t xml:space="preserve"> برنامه</w:t>
      </w:r>
      <w:r w:rsidR="005E6143" w:rsidRPr="00BE5A67">
        <w:rPr>
          <w:rFonts w:eastAsia="Times New Roman" w:hint="cs"/>
          <w:rtl/>
          <w:lang w:bidi="fa-IR"/>
        </w:rPr>
        <w:t xml:space="preserve"> برای </w:t>
      </w:r>
      <w:r w:rsidR="004D5911" w:rsidRPr="00BE5A67">
        <w:rPr>
          <w:rFonts w:eastAsia="Times New Roman" w:hint="cs"/>
          <w:rtl/>
        </w:rPr>
        <w:t>زوجین متقاضی ثبت ازدواج با در دست داشتن معرفی نامه از</w:t>
      </w:r>
      <w:r w:rsidR="005E6143" w:rsidRPr="00BE5A67">
        <w:rPr>
          <w:rFonts w:eastAsia="Times New Roman" w:hint="cs"/>
          <w:rtl/>
        </w:rPr>
        <w:t xml:space="preserve"> دفتر ثبت ازدواج و در</w:t>
      </w:r>
      <w:r w:rsidR="004D5911" w:rsidRPr="00BE5A67">
        <w:rPr>
          <w:rFonts w:eastAsia="Times New Roman" w:hint="cs"/>
          <w:rtl/>
        </w:rPr>
        <w:t xml:space="preserve"> </w:t>
      </w:r>
      <w:r w:rsidR="001247B7" w:rsidRPr="00BE5A67">
        <w:rPr>
          <w:rFonts w:eastAsia="Times New Roman" w:hint="cs"/>
          <w:rtl/>
        </w:rPr>
        <w:t>راهبرد</w:t>
      </w:r>
      <w:r w:rsidR="004D5911" w:rsidRPr="00BE5A67">
        <w:rPr>
          <w:rFonts w:eastAsia="Times New Roman" w:hint="cs"/>
          <w:rtl/>
        </w:rPr>
        <w:t xml:space="preserve"> دوم و سوم</w:t>
      </w:r>
      <w:r w:rsidR="005E6143" w:rsidRPr="00BE5A67">
        <w:rPr>
          <w:rFonts w:eastAsia="Times New Roman" w:hint="cs"/>
          <w:rtl/>
        </w:rPr>
        <w:t xml:space="preserve"> برنامه</w:t>
      </w:r>
      <w:r w:rsidR="004D5911" w:rsidRPr="00BE5A67">
        <w:rPr>
          <w:rFonts w:eastAsia="Times New Roman" w:hint="cs"/>
          <w:rtl/>
        </w:rPr>
        <w:t xml:space="preserve"> بر اساس معرفی نامه پزشک مرکز خدمات جامع سلامت</w:t>
      </w:r>
    </w:p>
    <w:p w14:paraId="7245CE87" w14:textId="6CBAD149" w:rsidR="008E260F" w:rsidRPr="00BE5A67" w:rsidRDefault="008E260F" w:rsidP="00D01226">
      <w:pPr>
        <w:numPr>
          <w:ilvl w:val="0"/>
          <w:numId w:val="3"/>
        </w:numPr>
        <w:bidi/>
        <w:spacing w:after="20"/>
        <w:contextualSpacing/>
        <w:jc w:val="both"/>
        <w:rPr>
          <w:rFonts w:eastAsia="Times New Roman"/>
          <w:rtl/>
        </w:rPr>
      </w:pPr>
      <w:r>
        <w:rPr>
          <w:rFonts w:eastAsia="Times New Roman" w:hint="cs"/>
          <w:rtl/>
        </w:rPr>
        <w:t>پرسش در خصوص ابتلای هر یک از زوجین به بتا تالاسمی ماژور</w:t>
      </w:r>
      <w:r w:rsidR="00D01226">
        <w:rPr>
          <w:rFonts w:eastAsia="Times New Roman" w:hint="cs"/>
          <w:rtl/>
        </w:rPr>
        <w:t xml:space="preserve"> (در</w:t>
      </w:r>
      <w:r w:rsidR="00ED3FED">
        <w:rPr>
          <w:rFonts w:eastAsia="Times New Roman" w:hint="cs"/>
          <w:rtl/>
        </w:rPr>
        <w:t xml:space="preserve"> </w:t>
      </w:r>
      <w:r w:rsidR="00D01226">
        <w:rPr>
          <w:rFonts w:eastAsia="Times New Roman" w:hint="cs"/>
          <w:rtl/>
        </w:rPr>
        <w:t xml:space="preserve">فرد </w:t>
      </w:r>
      <w:r w:rsidR="00ED3FED">
        <w:rPr>
          <w:rFonts w:eastAsia="Times New Roman" w:hint="cs"/>
          <w:rtl/>
        </w:rPr>
        <w:t xml:space="preserve">مبتلا به بتا تالاسمی ماژور </w:t>
      </w:r>
      <w:r w:rsidR="00D01226">
        <w:rPr>
          <w:rFonts w:eastAsia="Times New Roman" w:hint="cs"/>
          <w:rtl/>
        </w:rPr>
        <w:t xml:space="preserve">نیاز به انجام آزمایش </w:t>
      </w:r>
      <w:r w:rsidR="00D01226">
        <w:rPr>
          <w:rFonts w:eastAsia="Times New Roman"/>
          <w:lang w:val="en-US"/>
        </w:rPr>
        <w:t>CBC</w:t>
      </w:r>
      <w:r w:rsidR="00D01226">
        <w:rPr>
          <w:rFonts w:eastAsia="Times New Roman" w:hint="cs"/>
          <w:rtl/>
          <w:lang w:val="en-US" w:bidi="fa-IR"/>
        </w:rPr>
        <w:t xml:space="preserve"> نیست و </w:t>
      </w:r>
      <w:r w:rsidR="00D01226">
        <w:rPr>
          <w:rFonts w:eastAsia="Times New Roman"/>
          <w:lang w:val="en-US" w:bidi="fa-IR"/>
        </w:rPr>
        <w:t>CBC</w:t>
      </w:r>
      <w:r w:rsidR="00D01226">
        <w:rPr>
          <w:rFonts w:eastAsia="Times New Roman" w:hint="cs"/>
          <w:rtl/>
          <w:lang w:val="en-US" w:bidi="fa-IR"/>
        </w:rPr>
        <w:t xml:space="preserve"> در فرد مقابل انجام شود. چنانچه هر دو مبتلا به تالاسمی ماژور باشند زوج بدون انجام </w:t>
      </w:r>
      <w:r w:rsidR="00D01226">
        <w:rPr>
          <w:rFonts w:eastAsia="Times New Roman"/>
          <w:lang w:val="en-US" w:bidi="fa-IR"/>
        </w:rPr>
        <w:t>CBC</w:t>
      </w:r>
      <w:r w:rsidR="00D01226">
        <w:rPr>
          <w:rFonts w:eastAsia="Times New Roman" w:hint="cs"/>
          <w:rtl/>
          <w:lang w:val="en-US" w:bidi="fa-IR"/>
        </w:rPr>
        <w:t xml:space="preserve"> به پزشک مشاور ژنتیک ارجاع داده شوند). </w:t>
      </w:r>
    </w:p>
    <w:p w14:paraId="148F0840" w14:textId="01E0A80F" w:rsidR="004D5911" w:rsidRPr="00BE5A67" w:rsidRDefault="004D5911" w:rsidP="005F4960">
      <w:pPr>
        <w:numPr>
          <w:ilvl w:val="0"/>
          <w:numId w:val="3"/>
        </w:numPr>
        <w:bidi/>
        <w:spacing w:after="20"/>
        <w:contextualSpacing/>
        <w:jc w:val="both"/>
        <w:rPr>
          <w:rFonts w:eastAsia="Times New Roman"/>
          <w:rtl/>
          <w:lang w:bidi="he-IL"/>
        </w:rPr>
      </w:pPr>
      <w:r w:rsidRPr="00BE5A67">
        <w:rPr>
          <w:rFonts w:eastAsia="Times New Roman" w:hint="cs"/>
          <w:rtl/>
        </w:rPr>
        <w:t xml:space="preserve">دریافت نمونه خون </w:t>
      </w:r>
      <w:r w:rsidR="004D48E9" w:rsidRPr="00BE5A67">
        <w:rPr>
          <w:rFonts w:eastAsia="Times New Roman" w:hint="cs"/>
          <w:rtl/>
        </w:rPr>
        <w:t xml:space="preserve">و انجام آزمایش </w:t>
      </w:r>
      <w:r w:rsidR="00F61B85" w:rsidRPr="00BE5A67">
        <w:rPr>
          <w:rFonts w:eastAsia="Times New Roman"/>
          <w:lang w:bidi="fa-IR"/>
        </w:rPr>
        <w:t>CBC</w:t>
      </w:r>
      <w:r w:rsidR="00F61B85" w:rsidRPr="00BE5A67">
        <w:rPr>
          <w:rFonts w:eastAsia="Times New Roman" w:hint="cs"/>
          <w:rtl/>
          <w:lang w:bidi="fa-IR"/>
        </w:rPr>
        <w:t xml:space="preserve"> </w:t>
      </w:r>
      <w:r w:rsidRPr="00BE5A67">
        <w:rPr>
          <w:rFonts w:eastAsia="Times New Roman" w:hint="cs"/>
          <w:rtl/>
        </w:rPr>
        <w:t>ب</w:t>
      </w:r>
      <w:r w:rsidR="001247B7" w:rsidRPr="00BE5A67">
        <w:rPr>
          <w:rFonts w:eastAsia="Times New Roman" w:hint="cs"/>
          <w:rtl/>
        </w:rPr>
        <w:t xml:space="preserve">ر اساس </w:t>
      </w:r>
      <w:r w:rsidR="005F4960" w:rsidRPr="005F4960">
        <w:rPr>
          <w:rFonts w:eastAsia="Times New Roman" w:hint="cs"/>
          <w:rtl/>
        </w:rPr>
        <w:t xml:space="preserve">الگوریتم </w:t>
      </w:r>
      <w:r w:rsidR="001247B7" w:rsidRPr="00BE5A67">
        <w:rPr>
          <w:rFonts w:eastAsia="Times New Roman" w:hint="cs"/>
          <w:rtl/>
        </w:rPr>
        <w:t>غربالگری برنامه</w:t>
      </w:r>
      <w:r w:rsidR="004D48E9" w:rsidRPr="00BE5A67">
        <w:rPr>
          <w:rFonts w:eastAsia="Times New Roman" w:hint="cs"/>
          <w:rtl/>
        </w:rPr>
        <w:t xml:space="preserve">، </w:t>
      </w:r>
      <w:r w:rsidR="004D48E9" w:rsidRPr="00BE5A67">
        <w:rPr>
          <w:rFonts w:eastAsia="Times New Roman" w:hint="cs"/>
          <w:rtl/>
          <w:lang w:bidi="fa-IR"/>
        </w:rPr>
        <w:t xml:space="preserve">و ثبت نتایج </w:t>
      </w:r>
      <w:r w:rsidR="002C566B" w:rsidRPr="00BE5A67">
        <w:rPr>
          <w:rFonts w:eastAsia="Times New Roman" w:hint="cs"/>
          <w:rtl/>
          <w:lang w:bidi="fa-IR"/>
        </w:rPr>
        <w:t>آزمایش</w:t>
      </w:r>
      <w:r w:rsidR="002C566B" w:rsidRPr="00BE5A67">
        <w:rPr>
          <w:rFonts w:eastAsia="Times New Roman"/>
          <w:rtl/>
          <w:lang w:bidi="fa-IR"/>
        </w:rPr>
        <w:softHyphen/>
      </w:r>
      <w:r w:rsidR="002C566B" w:rsidRPr="00BE5A67">
        <w:rPr>
          <w:rFonts w:eastAsia="Times New Roman" w:hint="cs"/>
          <w:rtl/>
          <w:lang w:bidi="fa-IR"/>
        </w:rPr>
        <w:t xml:space="preserve">ها </w:t>
      </w:r>
      <w:r w:rsidR="004D48E9" w:rsidRPr="00BE5A67">
        <w:rPr>
          <w:rFonts w:eastAsia="Times New Roman" w:hint="cs"/>
          <w:rtl/>
          <w:lang w:bidi="fa-IR"/>
        </w:rPr>
        <w:t xml:space="preserve">در </w:t>
      </w:r>
      <w:r w:rsidR="004D48E9" w:rsidRPr="00BE5A67">
        <w:rPr>
          <w:rFonts w:eastAsia="Times New Roman"/>
          <w:rtl/>
        </w:rPr>
        <w:t>دفتر</w:t>
      </w:r>
      <w:r w:rsidR="004D48E9" w:rsidRPr="00BE5A67">
        <w:rPr>
          <w:rFonts w:eastAsia="Times New Roman" w:hint="cs"/>
          <w:rtl/>
        </w:rPr>
        <w:t>/ سامانه</w:t>
      </w:r>
      <w:r w:rsidR="002C566B" w:rsidRPr="00BE5A67">
        <w:rPr>
          <w:rFonts w:eastAsia="Times New Roman" w:hint="cs"/>
          <w:rtl/>
        </w:rPr>
        <w:t xml:space="preserve"> الکترونیک</w:t>
      </w:r>
      <w:r w:rsidR="004D48E9" w:rsidRPr="00BE5A67">
        <w:rPr>
          <w:rFonts w:eastAsia="Times New Roman"/>
          <w:rtl/>
        </w:rPr>
        <w:t xml:space="preserve"> </w:t>
      </w:r>
    </w:p>
    <w:p w14:paraId="4A635C59" w14:textId="77777777" w:rsidR="002C566B" w:rsidRPr="00BE5A67" w:rsidRDefault="004D48E9" w:rsidP="00A32427">
      <w:pPr>
        <w:numPr>
          <w:ilvl w:val="0"/>
          <w:numId w:val="3"/>
        </w:numPr>
        <w:bidi/>
        <w:spacing w:after="20"/>
        <w:contextualSpacing/>
        <w:jc w:val="both"/>
        <w:rPr>
          <w:rFonts w:eastAsia="Times New Roman"/>
          <w:lang w:val="en-US" w:bidi="he-IL"/>
        </w:rPr>
      </w:pPr>
      <w:r w:rsidRPr="00BE5A67">
        <w:rPr>
          <w:rFonts w:eastAsia="Times New Roman" w:hint="cs"/>
          <w:rtl/>
          <w:lang w:bidi="fa-IR"/>
        </w:rPr>
        <w:t xml:space="preserve">تفسیر آزمایش </w:t>
      </w:r>
      <w:r w:rsidR="00FC3F16" w:rsidRPr="00BE5A67">
        <w:rPr>
          <w:rFonts w:eastAsia="Times New Roman" w:hint="cs"/>
          <w:rtl/>
          <w:lang w:bidi="fa-IR"/>
        </w:rPr>
        <w:t>توسط پزشک مشاور ژنتیک</w:t>
      </w:r>
      <w:r w:rsidR="00FC3F16" w:rsidRPr="00BE5A67">
        <w:rPr>
          <w:rFonts w:eastAsia="Times New Roman" w:hint="cs"/>
          <w:color w:val="FF0000"/>
          <w:rtl/>
          <w:lang w:bidi="fa-IR"/>
        </w:rPr>
        <w:t xml:space="preserve"> </w:t>
      </w:r>
      <w:r w:rsidR="00A32427" w:rsidRPr="00BE5A67">
        <w:rPr>
          <w:rFonts w:eastAsia="Times New Roman" w:hint="cs"/>
          <w:rtl/>
          <w:lang w:bidi="fa-IR"/>
        </w:rPr>
        <w:t>و برنامه</w:t>
      </w:r>
      <w:r w:rsidR="00A32427" w:rsidRPr="00BE5A67">
        <w:rPr>
          <w:rFonts w:eastAsia="Times New Roman"/>
          <w:rtl/>
          <w:lang w:bidi="fa-IR"/>
        </w:rPr>
        <w:softHyphen/>
      </w:r>
      <w:r w:rsidRPr="00BE5A67">
        <w:rPr>
          <w:rFonts w:eastAsia="Times New Roman" w:hint="cs"/>
          <w:rtl/>
          <w:lang w:bidi="fa-IR"/>
        </w:rPr>
        <w:t>ریزی اقدامات</w:t>
      </w:r>
      <w:r w:rsidR="00A32427" w:rsidRPr="00BE5A67">
        <w:rPr>
          <w:rFonts w:eastAsia="Times New Roman" w:hint="cs"/>
          <w:rtl/>
          <w:lang w:bidi="fa-IR"/>
        </w:rPr>
        <w:t xml:space="preserve"> بعدی بر اساس نتیجه غربالگری زوج </w:t>
      </w:r>
    </w:p>
    <w:p w14:paraId="7EE6E5CB" w14:textId="2A754DDD" w:rsidR="006F3DC6" w:rsidRPr="00BE5A67" w:rsidRDefault="002C566B" w:rsidP="00D01226">
      <w:pPr>
        <w:bidi/>
        <w:spacing w:after="20"/>
        <w:ind w:left="720"/>
        <w:contextualSpacing/>
        <w:jc w:val="both"/>
        <w:rPr>
          <w:rFonts w:eastAsia="Times New Roman"/>
          <w:rtl/>
          <w:lang w:val="en-US" w:bidi="fa-IR"/>
        </w:rPr>
      </w:pPr>
      <w:r w:rsidRPr="00BE5A67">
        <w:rPr>
          <w:rFonts w:eastAsia="Times New Roman" w:hint="cs"/>
          <w:b/>
          <w:bCs/>
          <w:sz w:val="16"/>
          <w:szCs w:val="22"/>
          <w:rtl/>
          <w:lang w:val="en-US" w:bidi="fa-IR"/>
        </w:rPr>
        <w:t>نکته:</w:t>
      </w:r>
      <w:r w:rsidRPr="00BE5A67">
        <w:rPr>
          <w:rFonts w:eastAsia="Times New Roman" w:hint="cs"/>
          <w:sz w:val="16"/>
          <w:szCs w:val="22"/>
          <w:rtl/>
          <w:lang w:val="en-US" w:bidi="fa-IR"/>
        </w:rPr>
        <w:t xml:space="preserve"> </w:t>
      </w:r>
      <w:r w:rsidR="00A32427" w:rsidRPr="00BE5A67">
        <w:rPr>
          <w:rFonts w:eastAsia="Times New Roman" w:hint="cs"/>
          <w:rtl/>
          <w:lang w:val="en-US" w:bidi="fa-IR"/>
        </w:rPr>
        <w:t xml:space="preserve">لازم به ذکر است </w:t>
      </w:r>
      <w:r w:rsidR="00421F92" w:rsidRPr="00BE5A67">
        <w:rPr>
          <w:rFonts w:eastAsia="Times New Roman" w:hint="cs"/>
          <w:rtl/>
          <w:lang w:val="en-US" w:bidi="fa-IR"/>
        </w:rPr>
        <w:t>در مراکزی که پزشک مشاور ژنتیک</w:t>
      </w:r>
      <w:r w:rsidR="00CF339E" w:rsidRPr="00BE5A67">
        <w:rPr>
          <w:rFonts w:eastAsia="Times New Roman" w:hint="cs"/>
          <w:rtl/>
          <w:lang w:val="en-US" w:bidi="fa-IR"/>
        </w:rPr>
        <w:t xml:space="preserve"> وجود ندار</w:t>
      </w:r>
      <w:r w:rsidR="00421F92" w:rsidRPr="00BE5A67">
        <w:rPr>
          <w:rFonts w:eastAsia="Times New Roman" w:hint="cs"/>
          <w:rtl/>
          <w:lang w:val="en-US" w:bidi="fa-IR"/>
        </w:rPr>
        <w:t>د</w:t>
      </w:r>
      <w:r w:rsidR="00CF339E" w:rsidRPr="00BE5A67">
        <w:rPr>
          <w:rFonts w:eastAsia="Times New Roman" w:hint="cs"/>
          <w:rtl/>
          <w:lang w:val="en-US" w:bidi="fa-IR"/>
        </w:rPr>
        <w:t>،</w:t>
      </w:r>
      <w:r w:rsidR="00421F92" w:rsidRPr="00BE5A67">
        <w:rPr>
          <w:rFonts w:eastAsia="Times New Roman" w:hint="cs"/>
          <w:rtl/>
          <w:lang w:val="en-US" w:bidi="fa-IR"/>
        </w:rPr>
        <w:t xml:space="preserve"> پزشک عمومی</w:t>
      </w:r>
      <w:r w:rsidR="00701832" w:rsidRPr="00BE5A67">
        <w:rPr>
          <w:rFonts w:eastAsia="Times New Roman" w:hint="cs"/>
          <w:rtl/>
          <w:lang w:val="en-US" w:bidi="fa-IR"/>
        </w:rPr>
        <w:t xml:space="preserve"> آموزش دیده و</w:t>
      </w:r>
      <w:r w:rsidR="00421F92" w:rsidRPr="00BE5A67">
        <w:rPr>
          <w:rFonts w:eastAsia="Times New Roman" w:hint="cs"/>
          <w:rtl/>
          <w:lang w:val="en-US" w:bidi="fa-IR"/>
        </w:rPr>
        <w:t xml:space="preserve"> مسلط به دستورالعمل </w:t>
      </w:r>
      <w:r w:rsidR="00421F92" w:rsidRPr="00BE5A67">
        <w:rPr>
          <w:rFonts w:eastAsia="Times New Roman"/>
          <w:rtl/>
          <w:lang w:val="en-US" w:bidi="fa-IR"/>
        </w:rPr>
        <w:softHyphen/>
      </w:r>
      <w:r w:rsidR="00421F92" w:rsidRPr="00BE5A67">
        <w:rPr>
          <w:rFonts w:eastAsia="Times New Roman" w:hint="cs"/>
          <w:rtl/>
          <w:lang w:val="en-US" w:bidi="fa-IR"/>
        </w:rPr>
        <w:t>می</w:t>
      </w:r>
      <w:r w:rsidR="00421F92" w:rsidRPr="00BE5A67">
        <w:rPr>
          <w:rFonts w:eastAsia="Times New Roman"/>
          <w:rtl/>
          <w:lang w:val="en-US" w:bidi="fa-IR"/>
        </w:rPr>
        <w:softHyphen/>
      </w:r>
      <w:r w:rsidR="00421F92" w:rsidRPr="00BE5A67">
        <w:rPr>
          <w:rFonts w:eastAsia="Times New Roman" w:hint="cs"/>
          <w:rtl/>
          <w:lang w:val="en-US" w:bidi="fa-IR"/>
        </w:rPr>
        <w:t>تواند نقش پزشک مشاور ژنتیک در این دستورالعمل را ایفا نماید.</w:t>
      </w:r>
    </w:p>
    <w:p w14:paraId="4937358E" w14:textId="77777777" w:rsidR="002B0717" w:rsidRPr="00BE5A67" w:rsidRDefault="002B0717" w:rsidP="002B0717">
      <w:pPr>
        <w:bidi/>
        <w:spacing w:after="20"/>
        <w:ind w:left="720"/>
        <w:contextualSpacing/>
        <w:jc w:val="both"/>
        <w:rPr>
          <w:rFonts w:eastAsia="Times New Roman"/>
          <w:lang w:val="en-US" w:bidi="he-IL"/>
        </w:rPr>
      </w:pPr>
    </w:p>
    <w:p w14:paraId="73905622" w14:textId="04DE545B" w:rsidR="002C566B" w:rsidRDefault="0009146C" w:rsidP="002C566B">
      <w:pPr>
        <w:pStyle w:val="Heading2"/>
        <w:bidi/>
        <w:rPr>
          <w:rFonts w:eastAsia="Times New Roman"/>
          <w:rtl/>
          <w:lang w:val="en-US" w:bidi="fa-IR"/>
        </w:rPr>
      </w:pPr>
      <w:bookmarkStart w:id="17" w:name="_Toc220829203"/>
      <w:r w:rsidRPr="00BE5A67">
        <w:rPr>
          <w:rFonts w:eastAsia="Times New Roman" w:hint="cs"/>
          <w:rtl/>
          <w:lang w:val="en-US" w:bidi="fa-IR"/>
        </w:rPr>
        <w:t>شرح مراحل غربالگری</w:t>
      </w:r>
      <w:r w:rsidR="002F6A68" w:rsidRPr="00BE5A67">
        <w:rPr>
          <w:rFonts w:eastAsia="Times New Roman" w:hint="cs"/>
          <w:rtl/>
          <w:lang w:val="en-US" w:bidi="fa-IR"/>
        </w:rPr>
        <w:t xml:space="preserve"> ناقلی</w:t>
      </w:r>
      <w:r w:rsidR="00CD0F0F" w:rsidRPr="00BE5A67">
        <w:rPr>
          <w:rFonts w:eastAsia="Times New Roman" w:hint="cs"/>
          <w:rtl/>
          <w:lang w:val="en-US" w:bidi="fa-IR"/>
        </w:rPr>
        <w:t xml:space="preserve"> بتا</w:t>
      </w:r>
      <w:r w:rsidR="002F6A68" w:rsidRPr="00BE5A67">
        <w:rPr>
          <w:rFonts w:eastAsia="Times New Roman" w:hint="cs"/>
          <w:rtl/>
          <w:lang w:val="en-US" w:bidi="fa-IR"/>
        </w:rPr>
        <w:t xml:space="preserve"> تالاسمی</w:t>
      </w:r>
      <w:bookmarkEnd w:id="17"/>
    </w:p>
    <w:p w14:paraId="6056EC11" w14:textId="77777777" w:rsidR="00324583" w:rsidRPr="00324583" w:rsidRDefault="00324583" w:rsidP="00324583">
      <w:pPr>
        <w:bidi/>
        <w:rPr>
          <w:sz w:val="4"/>
          <w:szCs w:val="8"/>
          <w:rtl/>
          <w:lang w:val="en-US" w:bidi="fa-IR"/>
        </w:rPr>
      </w:pPr>
    </w:p>
    <w:p w14:paraId="1F0F0ED3" w14:textId="3EB6DEE6" w:rsidR="004D48E9" w:rsidRPr="00BE5A67" w:rsidRDefault="00115F3E" w:rsidP="00CF339E">
      <w:pPr>
        <w:pStyle w:val="ListParagraph"/>
        <w:numPr>
          <w:ilvl w:val="0"/>
          <w:numId w:val="19"/>
        </w:numPr>
        <w:bidi/>
        <w:spacing w:line="240" w:lineRule="auto"/>
        <w:jc w:val="both"/>
        <w:rPr>
          <w:rFonts w:eastAsia="Times New Roman"/>
          <w:b/>
          <w:bCs/>
          <w:color w:val="000000"/>
          <w:sz w:val="24"/>
          <w:u w:val="single"/>
          <w:rtl/>
        </w:rPr>
      </w:pPr>
      <w:r w:rsidRPr="00BE5A67">
        <w:rPr>
          <w:rFonts w:eastAsia="Times New Roman" w:hint="cs"/>
          <w:b/>
          <w:bCs/>
          <w:color w:val="000000"/>
          <w:sz w:val="22"/>
          <w:szCs w:val="22"/>
          <w:rtl/>
        </w:rPr>
        <w:t>مرحله‌ي اول</w:t>
      </w:r>
      <w:r w:rsidR="004D48E9" w:rsidRPr="00BE5A67">
        <w:rPr>
          <w:rFonts w:eastAsia="Times New Roman" w:hint="cs"/>
          <w:b/>
          <w:bCs/>
          <w:color w:val="000000"/>
          <w:sz w:val="22"/>
          <w:szCs w:val="22"/>
          <w:rtl/>
        </w:rPr>
        <w:t>: آزمايش</w:t>
      </w:r>
      <w:r w:rsidR="00F61B85" w:rsidRPr="00BE5A67">
        <w:rPr>
          <w:rFonts w:eastAsia="Times New Roman" w:hint="cs"/>
          <w:b/>
          <w:bCs/>
          <w:color w:val="000000"/>
          <w:sz w:val="22"/>
          <w:szCs w:val="22"/>
          <w:rtl/>
        </w:rPr>
        <w:t xml:space="preserve"> </w:t>
      </w:r>
      <w:r w:rsidR="00F61B85" w:rsidRPr="00BE5A67">
        <w:rPr>
          <w:rFonts w:eastAsia="Times New Roman"/>
          <w:b/>
          <w:bCs/>
          <w:color w:val="000000"/>
          <w:sz w:val="22"/>
          <w:szCs w:val="22"/>
        </w:rPr>
        <w:t>CBC</w:t>
      </w:r>
      <w:r w:rsidR="005E6143" w:rsidRPr="00BE5A67">
        <w:rPr>
          <w:rFonts w:eastAsia="Times New Roman" w:hint="cs"/>
          <w:b/>
          <w:bCs/>
          <w:color w:val="000000"/>
          <w:sz w:val="22"/>
          <w:szCs w:val="22"/>
          <w:rtl/>
        </w:rPr>
        <w:t xml:space="preserve"> در مرد</w:t>
      </w:r>
    </w:p>
    <w:p w14:paraId="1FB86881" w14:textId="34612304" w:rsidR="004D48E9" w:rsidRPr="00BE5A67" w:rsidRDefault="004D48E9" w:rsidP="00D4795B">
      <w:pPr>
        <w:numPr>
          <w:ilvl w:val="0"/>
          <w:numId w:val="3"/>
        </w:numPr>
        <w:bidi/>
        <w:contextualSpacing/>
        <w:jc w:val="both"/>
        <w:rPr>
          <w:rFonts w:eastAsia="Times New Roman"/>
          <w:rtl/>
          <w:lang w:bidi="fa-IR"/>
        </w:rPr>
      </w:pPr>
      <w:r w:rsidRPr="00BE5A67">
        <w:rPr>
          <w:rFonts w:eastAsia="Times New Roman" w:hint="cs"/>
          <w:rtl/>
          <w:lang w:bidi="fa-IR"/>
        </w:rPr>
        <w:t xml:space="preserve">اگر 80 </w:t>
      </w:r>
      <w:r w:rsidRPr="00BE5A67">
        <w:rPr>
          <w:rFonts w:eastAsia="Times New Roman"/>
          <w:lang w:bidi="fa-IR"/>
        </w:rPr>
        <w:t>MCV ≥</w:t>
      </w:r>
      <w:r w:rsidRPr="00BE5A67">
        <w:rPr>
          <w:rFonts w:eastAsia="Times New Roman" w:hint="cs"/>
          <w:rtl/>
          <w:lang w:bidi="fa-IR"/>
        </w:rPr>
        <w:t xml:space="preserve"> و 27 </w:t>
      </w:r>
      <w:r w:rsidRPr="00BE5A67">
        <w:rPr>
          <w:rFonts w:eastAsia="Times New Roman"/>
          <w:lang w:bidi="fa-IR"/>
        </w:rPr>
        <w:t>MCH ≥</w:t>
      </w:r>
      <w:r w:rsidRPr="00BE5A67">
        <w:rPr>
          <w:rFonts w:eastAsia="Times New Roman" w:hint="cs"/>
          <w:rtl/>
          <w:lang w:bidi="fa-IR"/>
        </w:rPr>
        <w:t xml:space="preserve"> باشد، نياز به اقدام ديگري نب</w:t>
      </w:r>
      <w:r w:rsidR="00B960E8" w:rsidRPr="00BE5A67">
        <w:rPr>
          <w:rFonts w:eastAsia="Times New Roman" w:hint="cs"/>
          <w:rtl/>
          <w:lang w:bidi="fa-IR"/>
        </w:rPr>
        <w:t>وده و گواهي</w:t>
      </w:r>
      <w:r w:rsidR="00310587" w:rsidRPr="00BE5A67">
        <w:rPr>
          <w:rFonts w:eastAsia="Times New Roman"/>
          <w:lang w:bidi="fa-IR"/>
        </w:rPr>
        <w:t xml:space="preserve"> </w:t>
      </w:r>
      <w:r w:rsidR="00310587" w:rsidRPr="00BE5A67">
        <w:rPr>
          <w:rFonts w:eastAsia="Times New Roman" w:hint="cs"/>
          <w:rtl/>
          <w:lang w:bidi="fa-IR"/>
        </w:rPr>
        <w:t xml:space="preserve">خدمات سلامت زمان ازدواج صادر </w:t>
      </w:r>
      <w:r w:rsidRPr="00BE5A67">
        <w:rPr>
          <w:rFonts w:eastAsia="Times New Roman" w:hint="cs"/>
          <w:rtl/>
          <w:lang w:bidi="fa-IR"/>
        </w:rPr>
        <w:t>گردد.</w:t>
      </w:r>
    </w:p>
    <w:p w14:paraId="008DEB05" w14:textId="32EDD01B" w:rsidR="004D48E9" w:rsidRPr="00BE5A67" w:rsidRDefault="004D48E9" w:rsidP="00D4795B">
      <w:pPr>
        <w:numPr>
          <w:ilvl w:val="0"/>
          <w:numId w:val="3"/>
        </w:numPr>
        <w:bidi/>
        <w:contextualSpacing/>
        <w:jc w:val="both"/>
        <w:rPr>
          <w:rFonts w:eastAsia="Times New Roman"/>
          <w:rtl/>
          <w:lang w:bidi="fa-IR"/>
        </w:rPr>
      </w:pPr>
      <w:r w:rsidRPr="00BE5A67">
        <w:rPr>
          <w:rFonts w:eastAsia="Times New Roman" w:hint="cs"/>
          <w:rtl/>
          <w:lang w:bidi="fa-IR"/>
        </w:rPr>
        <w:t xml:space="preserve">درصورتي كه 80 </w:t>
      </w:r>
      <w:r w:rsidRPr="00BE5A67">
        <w:rPr>
          <w:rFonts w:eastAsia="Times New Roman"/>
          <w:lang w:bidi="fa-IR"/>
        </w:rPr>
        <w:t>MCV &lt;</w:t>
      </w:r>
      <w:r w:rsidRPr="00BE5A67">
        <w:rPr>
          <w:rFonts w:eastAsia="Times New Roman" w:hint="cs"/>
          <w:rtl/>
          <w:lang w:bidi="fa-IR"/>
        </w:rPr>
        <w:t xml:space="preserve"> </w:t>
      </w:r>
      <w:r w:rsidR="00201BDB" w:rsidRPr="00BE5A67">
        <w:rPr>
          <w:rFonts w:eastAsia="Times New Roman" w:hint="cs"/>
          <w:rtl/>
          <w:lang w:bidi="fa-IR"/>
        </w:rPr>
        <w:t xml:space="preserve"> </w:t>
      </w:r>
      <w:r w:rsidRPr="00BE5A67">
        <w:rPr>
          <w:rFonts w:eastAsia="Times New Roman" w:hint="cs"/>
          <w:rtl/>
          <w:lang w:bidi="fa-IR"/>
        </w:rPr>
        <w:t>يا 27</w:t>
      </w:r>
      <w:r w:rsidRPr="00BE5A67">
        <w:rPr>
          <w:rFonts w:eastAsia="Times New Roman"/>
          <w:lang w:bidi="fa-IR"/>
        </w:rPr>
        <w:t xml:space="preserve">MCH &lt; </w:t>
      </w:r>
      <w:r w:rsidRPr="00BE5A67">
        <w:rPr>
          <w:rFonts w:eastAsia="Times New Roman" w:hint="cs"/>
          <w:rtl/>
          <w:lang w:bidi="fa-IR"/>
        </w:rPr>
        <w:t xml:space="preserve"> باشد، آزمايش </w:t>
      </w:r>
      <w:r w:rsidRPr="00BE5A67">
        <w:rPr>
          <w:rFonts w:eastAsia="Times New Roman"/>
          <w:lang w:bidi="fa-IR"/>
        </w:rPr>
        <w:t>CBC</w:t>
      </w:r>
      <w:r w:rsidR="002D19BB">
        <w:rPr>
          <w:rFonts w:eastAsia="Times New Roman" w:hint="cs"/>
          <w:rtl/>
          <w:lang w:bidi="fa-IR"/>
        </w:rPr>
        <w:t xml:space="preserve"> در زن انجام‌ </w:t>
      </w:r>
      <w:r w:rsidRPr="00BE5A67">
        <w:rPr>
          <w:rFonts w:eastAsia="Times New Roman" w:hint="cs"/>
          <w:rtl/>
          <w:lang w:bidi="fa-IR"/>
        </w:rPr>
        <w:t>‌شود.</w:t>
      </w:r>
    </w:p>
    <w:p w14:paraId="75D19D42" w14:textId="30A4C409" w:rsidR="004D48E9" w:rsidRPr="00BE5A67" w:rsidRDefault="004D48E9" w:rsidP="00CF339E">
      <w:pPr>
        <w:pStyle w:val="ListParagraph"/>
        <w:numPr>
          <w:ilvl w:val="0"/>
          <w:numId w:val="20"/>
        </w:numPr>
        <w:bidi/>
        <w:spacing w:line="240" w:lineRule="auto"/>
        <w:jc w:val="both"/>
        <w:rPr>
          <w:rFonts w:eastAsia="Times New Roman"/>
          <w:b/>
          <w:bCs/>
          <w:color w:val="000000"/>
          <w:sz w:val="24"/>
          <w:u w:val="single"/>
          <w:rtl/>
        </w:rPr>
      </w:pPr>
      <w:r w:rsidRPr="00BE5A67">
        <w:rPr>
          <w:rFonts w:eastAsia="Times New Roman" w:hint="cs"/>
          <w:b/>
          <w:bCs/>
          <w:color w:val="000000"/>
          <w:sz w:val="22"/>
          <w:szCs w:val="22"/>
          <w:rtl/>
        </w:rPr>
        <w:t>مرحله‌ي دوم:</w:t>
      </w:r>
      <w:r w:rsidRPr="00BE5A67">
        <w:rPr>
          <w:rFonts w:eastAsia="Times New Roman" w:hint="cs"/>
          <w:b/>
          <w:bCs/>
          <w:color w:val="000000"/>
          <w:sz w:val="24"/>
          <w:rtl/>
        </w:rPr>
        <w:t xml:space="preserve"> </w:t>
      </w:r>
      <w:r w:rsidRPr="00BE5A67">
        <w:rPr>
          <w:rFonts w:eastAsia="Times New Roman" w:hint="cs"/>
          <w:b/>
          <w:bCs/>
          <w:color w:val="000000"/>
          <w:sz w:val="22"/>
          <w:szCs w:val="22"/>
          <w:rtl/>
        </w:rPr>
        <w:t xml:space="preserve">آزمايش </w:t>
      </w:r>
      <w:r w:rsidRPr="00BE5A67">
        <w:rPr>
          <w:rFonts w:eastAsia="Times New Roman"/>
          <w:b/>
          <w:bCs/>
          <w:color w:val="000000"/>
          <w:sz w:val="22"/>
          <w:szCs w:val="22"/>
        </w:rPr>
        <w:t>CBC</w:t>
      </w:r>
      <w:r w:rsidR="005E6143" w:rsidRPr="00BE5A67">
        <w:rPr>
          <w:rFonts w:eastAsia="Times New Roman" w:hint="cs"/>
          <w:b/>
          <w:bCs/>
          <w:color w:val="000000"/>
          <w:sz w:val="22"/>
          <w:szCs w:val="22"/>
          <w:rtl/>
        </w:rPr>
        <w:t xml:space="preserve"> در زن</w:t>
      </w:r>
    </w:p>
    <w:p w14:paraId="058AD8F4" w14:textId="0F23EAAC" w:rsidR="004D48E9" w:rsidRPr="00BE5A67" w:rsidRDefault="004D48E9" w:rsidP="004307B7">
      <w:pPr>
        <w:numPr>
          <w:ilvl w:val="0"/>
          <w:numId w:val="3"/>
        </w:numPr>
        <w:bidi/>
        <w:contextualSpacing/>
        <w:jc w:val="both"/>
        <w:rPr>
          <w:rFonts w:eastAsia="Times New Roman"/>
          <w:rtl/>
          <w:lang w:bidi="fa-IR"/>
        </w:rPr>
      </w:pPr>
      <w:r w:rsidRPr="00BE5A67">
        <w:rPr>
          <w:rFonts w:eastAsia="Times New Roman" w:hint="cs"/>
          <w:rtl/>
          <w:lang w:bidi="fa-IR"/>
        </w:rPr>
        <w:t xml:space="preserve">اگر 80 </w:t>
      </w:r>
      <w:r w:rsidRPr="00BE5A67">
        <w:rPr>
          <w:rFonts w:eastAsia="Times New Roman"/>
          <w:lang w:bidi="fa-IR"/>
        </w:rPr>
        <w:t>MCV ≥</w:t>
      </w:r>
      <w:r w:rsidRPr="00BE5A67">
        <w:rPr>
          <w:rFonts w:eastAsia="Times New Roman" w:hint="cs"/>
          <w:rtl/>
          <w:lang w:bidi="fa-IR"/>
        </w:rPr>
        <w:t xml:space="preserve"> و 27 </w:t>
      </w:r>
      <w:r w:rsidRPr="00BE5A67">
        <w:rPr>
          <w:rFonts w:eastAsia="Times New Roman"/>
          <w:lang w:bidi="fa-IR"/>
        </w:rPr>
        <w:t>MCH ≥</w:t>
      </w:r>
      <w:r w:rsidRPr="00BE5A67">
        <w:rPr>
          <w:rFonts w:eastAsia="Times New Roman" w:hint="cs"/>
          <w:rtl/>
          <w:lang w:bidi="fa-IR"/>
        </w:rPr>
        <w:t xml:space="preserve"> باشد، نياز به اقدام ديگري نب</w:t>
      </w:r>
      <w:r w:rsidR="00B960E8" w:rsidRPr="00BE5A67">
        <w:rPr>
          <w:rFonts w:eastAsia="Times New Roman" w:hint="cs"/>
          <w:rtl/>
          <w:lang w:bidi="fa-IR"/>
        </w:rPr>
        <w:t xml:space="preserve">وده و گواهي </w:t>
      </w:r>
      <w:r w:rsidR="00310587" w:rsidRPr="00BE5A67">
        <w:rPr>
          <w:rFonts w:eastAsia="Times New Roman" w:hint="cs"/>
          <w:rtl/>
          <w:lang w:bidi="fa-IR"/>
        </w:rPr>
        <w:t xml:space="preserve">خدمات سلامت زمان ازدواج صادر </w:t>
      </w:r>
      <w:r w:rsidRPr="00BE5A67">
        <w:rPr>
          <w:rFonts w:eastAsia="Times New Roman" w:hint="cs"/>
          <w:rtl/>
          <w:lang w:bidi="fa-IR"/>
        </w:rPr>
        <w:t>گردد.</w:t>
      </w:r>
    </w:p>
    <w:p w14:paraId="3AB1B260" w14:textId="71F18C83" w:rsidR="004D48E9" w:rsidRPr="00BE5A67" w:rsidRDefault="004D48E9" w:rsidP="000F668E">
      <w:pPr>
        <w:numPr>
          <w:ilvl w:val="0"/>
          <w:numId w:val="3"/>
        </w:numPr>
        <w:bidi/>
        <w:spacing w:after="100"/>
        <w:contextualSpacing/>
        <w:jc w:val="both"/>
        <w:rPr>
          <w:rFonts w:eastAsia="Times New Roman"/>
          <w:lang w:bidi="fa-IR"/>
        </w:rPr>
      </w:pPr>
      <w:r w:rsidRPr="00BE5A67">
        <w:rPr>
          <w:rFonts w:eastAsia="Times New Roman" w:hint="cs"/>
          <w:rtl/>
          <w:lang w:bidi="fa-IR"/>
        </w:rPr>
        <w:t xml:space="preserve">اگر80 </w:t>
      </w:r>
      <w:r w:rsidRPr="00BE5A67">
        <w:rPr>
          <w:rFonts w:eastAsia="Times New Roman"/>
          <w:lang w:bidi="fa-IR"/>
        </w:rPr>
        <w:t>MCV &lt;</w:t>
      </w:r>
      <w:r w:rsidRPr="00BE5A67">
        <w:rPr>
          <w:rFonts w:eastAsia="Times New Roman" w:hint="cs"/>
          <w:rtl/>
          <w:lang w:bidi="fa-IR"/>
        </w:rPr>
        <w:t xml:space="preserve"> يا 27 </w:t>
      </w:r>
      <w:r w:rsidRPr="00BE5A67">
        <w:rPr>
          <w:rFonts w:eastAsia="Times New Roman"/>
          <w:lang w:bidi="fa-IR"/>
        </w:rPr>
        <w:t>MCH &lt;</w:t>
      </w:r>
      <w:r w:rsidRPr="00BE5A67">
        <w:rPr>
          <w:rFonts w:eastAsia="Times New Roman" w:hint="cs"/>
          <w:rtl/>
          <w:lang w:bidi="fa-IR"/>
        </w:rPr>
        <w:t xml:space="preserve"> باش</w:t>
      </w:r>
      <w:r w:rsidR="00CF339E" w:rsidRPr="00BE5A67">
        <w:rPr>
          <w:rFonts w:eastAsia="Times New Roman" w:hint="cs"/>
          <w:rtl/>
          <w:lang w:bidi="fa-IR"/>
        </w:rPr>
        <w:t xml:space="preserve">د، </w:t>
      </w:r>
      <w:r w:rsidRPr="00BE5A67">
        <w:rPr>
          <w:rFonts w:eastAsia="Times New Roman" w:hint="cs"/>
          <w:rtl/>
          <w:lang w:bidi="fa-IR"/>
        </w:rPr>
        <w:t xml:space="preserve">زوج برای انجام </w:t>
      </w:r>
      <w:r w:rsidR="00CF339E" w:rsidRPr="00BE5A67">
        <w:rPr>
          <w:rFonts w:eastAsia="Times New Roman" w:hint="cs"/>
          <w:rtl/>
          <w:lang w:bidi="fa-IR"/>
        </w:rPr>
        <w:t>آزمایش</w:t>
      </w:r>
      <w:r w:rsidR="00CF339E" w:rsidRPr="00BE5A67">
        <w:rPr>
          <w:rFonts w:eastAsia="Times New Roman"/>
          <w:rtl/>
          <w:lang w:bidi="fa-IR"/>
        </w:rPr>
        <w:softHyphen/>
      </w:r>
      <w:r w:rsidR="005B0AA7" w:rsidRPr="00BE5A67">
        <w:rPr>
          <w:rFonts w:eastAsia="Times New Roman" w:hint="cs"/>
          <w:rtl/>
          <w:lang w:bidi="fa-IR"/>
        </w:rPr>
        <w:t>ها</w:t>
      </w:r>
      <w:r w:rsidR="002D19BB">
        <w:rPr>
          <w:rFonts w:eastAsia="Times New Roman" w:hint="cs"/>
          <w:rtl/>
          <w:lang w:bidi="fa-IR"/>
        </w:rPr>
        <w:t>ی</w:t>
      </w:r>
      <w:r w:rsidRPr="00BE5A67">
        <w:rPr>
          <w:rFonts w:eastAsia="Times New Roman" w:hint="cs"/>
          <w:rtl/>
          <w:lang w:bidi="fa-IR"/>
        </w:rPr>
        <w:t xml:space="preserve"> تکمیلی شامل الکتروفورز هموگلوبین با سیستم بسته و اندازه</w:t>
      </w:r>
      <w:r w:rsidR="00CF339E" w:rsidRPr="00BE5A67">
        <w:rPr>
          <w:rFonts w:eastAsia="Times New Roman"/>
          <w:rtl/>
          <w:lang w:bidi="fa-IR"/>
        </w:rPr>
        <w:softHyphen/>
      </w:r>
      <w:r w:rsidR="002D19BB">
        <w:rPr>
          <w:rFonts w:eastAsia="Times New Roman" w:hint="cs"/>
          <w:rtl/>
          <w:lang w:bidi="fa-IR"/>
        </w:rPr>
        <w:t xml:space="preserve">گیری فریتین ارجاع داده </w:t>
      </w:r>
      <w:r w:rsidR="00CF339E" w:rsidRPr="00BE5A67">
        <w:rPr>
          <w:rFonts w:eastAsia="Times New Roman"/>
          <w:rtl/>
          <w:lang w:bidi="fa-IR"/>
        </w:rPr>
        <w:softHyphen/>
      </w:r>
      <w:r w:rsidRPr="00BE5A67">
        <w:rPr>
          <w:rFonts w:eastAsia="Times New Roman" w:hint="cs"/>
          <w:rtl/>
          <w:lang w:bidi="fa-IR"/>
        </w:rPr>
        <w:t>شوند.</w:t>
      </w:r>
    </w:p>
    <w:p w14:paraId="257BAB4C" w14:textId="3867E393" w:rsidR="00F522F9" w:rsidRPr="00BE5A67" w:rsidRDefault="00115F3E" w:rsidP="000F668E">
      <w:pPr>
        <w:pStyle w:val="ListParagraph"/>
        <w:numPr>
          <w:ilvl w:val="0"/>
          <w:numId w:val="20"/>
        </w:numPr>
        <w:bidi/>
        <w:spacing w:line="240" w:lineRule="auto"/>
        <w:jc w:val="both"/>
        <w:rPr>
          <w:rFonts w:eastAsia="Times New Roman"/>
          <w:b/>
          <w:bCs/>
          <w:color w:val="000000"/>
          <w:sz w:val="22"/>
          <w:szCs w:val="22"/>
          <w:rtl/>
        </w:rPr>
      </w:pPr>
      <w:r w:rsidRPr="00BE5A67">
        <w:rPr>
          <w:rFonts w:eastAsia="Times New Roman" w:hint="cs"/>
          <w:b/>
          <w:bCs/>
          <w:color w:val="000000"/>
          <w:sz w:val="22"/>
          <w:szCs w:val="22"/>
          <w:rtl/>
        </w:rPr>
        <w:t>مرحله‌ي سوم</w:t>
      </w:r>
      <w:r w:rsidR="004D48E9" w:rsidRPr="00BE5A67">
        <w:rPr>
          <w:rFonts w:eastAsia="Times New Roman" w:hint="cs"/>
          <w:b/>
          <w:bCs/>
          <w:color w:val="000000"/>
          <w:sz w:val="22"/>
          <w:szCs w:val="22"/>
          <w:rtl/>
        </w:rPr>
        <w:t xml:space="preserve">: </w:t>
      </w:r>
      <w:r w:rsidR="00D07CE9" w:rsidRPr="00BE5A67">
        <w:rPr>
          <w:rFonts w:eastAsia="Times New Roman" w:hint="cs"/>
          <w:b/>
          <w:bCs/>
          <w:color w:val="000000"/>
          <w:sz w:val="22"/>
          <w:szCs w:val="22"/>
          <w:rtl/>
        </w:rPr>
        <w:t>انجام</w:t>
      </w:r>
      <w:r w:rsidR="00975552" w:rsidRPr="00BE5A67">
        <w:rPr>
          <w:rFonts w:eastAsia="Times New Roman" w:hint="cs"/>
          <w:b/>
          <w:bCs/>
          <w:color w:val="000000"/>
          <w:sz w:val="22"/>
          <w:szCs w:val="22"/>
          <w:rtl/>
        </w:rPr>
        <w:t xml:space="preserve"> و تفسیرنتایج</w:t>
      </w:r>
      <w:r w:rsidR="00D07CE9" w:rsidRPr="00BE5A67">
        <w:rPr>
          <w:rFonts w:eastAsia="Times New Roman" w:hint="cs"/>
          <w:b/>
          <w:bCs/>
          <w:color w:val="000000"/>
          <w:sz w:val="22"/>
          <w:szCs w:val="22"/>
          <w:rtl/>
        </w:rPr>
        <w:t xml:space="preserve"> آ</w:t>
      </w:r>
      <w:r w:rsidR="00130B21" w:rsidRPr="00BE5A67">
        <w:rPr>
          <w:rFonts w:eastAsia="Times New Roman" w:hint="cs"/>
          <w:b/>
          <w:bCs/>
          <w:color w:val="000000"/>
          <w:sz w:val="22"/>
          <w:szCs w:val="22"/>
          <w:rtl/>
        </w:rPr>
        <w:t>زمایش</w:t>
      </w:r>
      <w:r w:rsidR="00130B21" w:rsidRPr="00BE5A67">
        <w:rPr>
          <w:rFonts w:eastAsia="Times New Roman"/>
          <w:b/>
          <w:bCs/>
          <w:color w:val="000000"/>
          <w:sz w:val="22"/>
          <w:szCs w:val="22"/>
          <w:rtl/>
        </w:rPr>
        <w:softHyphen/>
      </w:r>
      <w:r w:rsidR="00D07CE9" w:rsidRPr="00BE5A67">
        <w:rPr>
          <w:rFonts w:eastAsia="Times New Roman" w:hint="cs"/>
          <w:b/>
          <w:bCs/>
          <w:color w:val="000000"/>
          <w:sz w:val="22"/>
          <w:szCs w:val="22"/>
          <w:rtl/>
        </w:rPr>
        <w:t>های تکمیلی</w:t>
      </w:r>
      <w:r w:rsidR="007357DE" w:rsidRPr="00BE5A67">
        <w:rPr>
          <w:rFonts w:eastAsia="Times New Roman" w:hint="cs"/>
          <w:b/>
          <w:bCs/>
          <w:color w:val="000000"/>
          <w:sz w:val="22"/>
          <w:szCs w:val="22"/>
          <w:rtl/>
        </w:rPr>
        <w:t xml:space="preserve"> (شامل الکتروفورز هموگلوبین با سیستم بسته و اندازه</w:t>
      </w:r>
      <w:r w:rsidR="007357DE" w:rsidRPr="00BE5A67">
        <w:rPr>
          <w:rFonts w:eastAsia="Times New Roman"/>
          <w:b/>
          <w:bCs/>
          <w:color w:val="000000"/>
          <w:sz w:val="22"/>
          <w:szCs w:val="22"/>
          <w:rtl/>
        </w:rPr>
        <w:softHyphen/>
      </w:r>
      <w:r w:rsidR="007357DE" w:rsidRPr="00BE5A67">
        <w:rPr>
          <w:rFonts w:eastAsia="Times New Roman" w:hint="cs"/>
          <w:b/>
          <w:bCs/>
          <w:color w:val="000000"/>
          <w:sz w:val="22"/>
          <w:szCs w:val="22"/>
          <w:rtl/>
        </w:rPr>
        <w:t>گیری فریتین</w:t>
      </w:r>
      <w:r w:rsidR="005E6143" w:rsidRPr="00BE5A67">
        <w:rPr>
          <w:rFonts w:eastAsia="Times New Roman" w:hint="cs"/>
          <w:b/>
          <w:bCs/>
          <w:color w:val="000000"/>
          <w:sz w:val="22"/>
          <w:szCs w:val="22"/>
          <w:rtl/>
        </w:rPr>
        <w:t>)</w:t>
      </w:r>
    </w:p>
    <w:p w14:paraId="6F64E8CA" w14:textId="6CBD025B" w:rsidR="002C566B" w:rsidRPr="00BE5A67" w:rsidRDefault="008432DB" w:rsidP="008432DB">
      <w:pPr>
        <w:bidi/>
        <w:spacing w:before="240" w:after="100"/>
        <w:ind w:left="720"/>
        <w:contextualSpacing/>
        <w:jc w:val="both"/>
        <w:rPr>
          <w:rFonts w:eastAsia="Times New Roman"/>
          <w:b/>
          <w:bCs/>
          <w:sz w:val="16"/>
          <w:szCs w:val="22"/>
          <w:lang w:bidi="fa-IR"/>
        </w:rPr>
      </w:pPr>
      <w:r w:rsidRPr="00BE5A67">
        <w:rPr>
          <w:rFonts w:eastAsia="Times New Roman" w:hint="cs"/>
          <w:rtl/>
          <w:lang w:bidi="fa-IR"/>
        </w:rPr>
        <w:t xml:space="preserve">در صورت مختل بودن نتایج </w:t>
      </w:r>
      <w:r w:rsidRPr="00BE5A67">
        <w:rPr>
          <w:rFonts w:eastAsia="Times New Roman"/>
          <w:lang w:val="en-US" w:bidi="fa-IR"/>
        </w:rPr>
        <w:t>CBC</w:t>
      </w:r>
      <w:r w:rsidRPr="00BE5A67">
        <w:rPr>
          <w:rFonts w:eastAsia="Times New Roman" w:hint="cs"/>
          <w:rtl/>
          <w:lang w:val="en-US" w:bidi="fa-IR"/>
        </w:rPr>
        <w:t xml:space="preserve"> آقا و خانم به شرح مراحل قبل، </w:t>
      </w:r>
      <w:r w:rsidR="002D19BB">
        <w:rPr>
          <w:rFonts w:eastAsia="Times New Roman" w:hint="cs"/>
          <w:rtl/>
          <w:lang w:val="en-US" w:bidi="fa-IR"/>
        </w:rPr>
        <w:t xml:space="preserve">چنانچه گفته شد </w:t>
      </w:r>
      <w:r w:rsidRPr="00BE5A67">
        <w:rPr>
          <w:rFonts w:eastAsia="Times New Roman" w:hint="cs"/>
          <w:rtl/>
          <w:lang w:val="en-US" w:bidi="fa-IR"/>
        </w:rPr>
        <w:t>لازم است آزمایش</w:t>
      </w:r>
      <w:r w:rsidRPr="00BE5A67">
        <w:rPr>
          <w:rFonts w:eastAsia="Times New Roman"/>
          <w:rtl/>
          <w:lang w:val="en-US" w:bidi="fa-IR"/>
        </w:rPr>
        <w:softHyphen/>
      </w:r>
      <w:r w:rsidRPr="00BE5A67">
        <w:rPr>
          <w:rFonts w:eastAsia="Times New Roman" w:hint="cs"/>
          <w:rtl/>
          <w:lang w:val="en-US" w:bidi="fa-IR"/>
        </w:rPr>
        <w:t xml:space="preserve">های تکمیلی شامل الکتروفورز هموگلوبین با سیستم بسته به منظور بررسی درصد هموگلوبین </w:t>
      </w:r>
      <w:r w:rsidRPr="00BE5A67">
        <w:rPr>
          <w:rFonts w:eastAsia="Times New Roman"/>
          <w:lang w:val="en-US" w:bidi="fa-IR"/>
        </w:rPr>
        <w:t>A2</w:t>
      </w:r>
      <w:r w:rsidRPr="00BE5A67">
        <w:rPr>
          <w:rFonts w:eastAsia="Times New Roman" w:hint="cs"/>
          <w:rtl/>
          <w:lang w:val="en-US" w:bidi="fa-IR"/>
        </w:rPr>
        <w:t xml:space="preserve"> و هموگلوبین جنینی (</w:t>
      </w:r>
      <w:r w:rsidRPr="00BE5A67">
        <w:rPr>
          <w:rFonts w:eastAsia="Times New Roman"/>
          <w:lang w:val="en-US" w:bidi="fa-IR"/>
        </w:rPr>
        <w:t>Hb F</w:t>
      </w:r>
      <w:r w:rsidRPr="00BE5A67">
        <w:rPr>
          <w:rFonts w:eastAsia="Times New Roman" w:hint="cs"/>
          <w:rtl/>
          <w:lang w:val="en-US" w:bidi="fa-IR"/>
        </w:rPr>
        <w:t>) و نیز اندازه</w:t>
      </w:r>
      <w:r w:rsidRPr="00BE5A67">
        <w:rPr>
          <w:rFonts w:eastAsia="Times New Roman"/>
          <w:rtl/>
          <w:lang w:val="en-US" w:bidi="fa-IR"/>
        </w:rPr>
        <w:softHyphen/>
      </w:r>
      <w:r w:rsidRPr="00BE5A67">
        <w:rPr>
          <w:rFonts w:eastAsia="Times New Roman" w:hint="cs"/>
          <w:rtl/>
          <w:lang w:val="en-US" w:bidi="fa-IR"/>
        </w:rPr>
        <w:t>گیری فریتین (</w:t>
      </w:r>
      <w:r w:rsidRPr="00BE5A67">
        <w:rPr>
          <w:rFonts w:eastAsia="Times New Roman"/>
          <w:lang w:val="en-US" w:bidi="fa-IR"/>
        </w:rPr>
        <w:t>Fr</w:t>
      </w:r>
      <w:r w:rsidRPr="00BE5A67">
        <w:rPr>
          <w:rFonts w:eastAsia="Times New Roman" w:hint="cs"/>
          <w:rtl/>
          <w:lang w:val="en-US" w:bidi="fa-IR"/>
        </w:rPr>
        <w:t>) برای هر دو نفر انجام شود.</w:t>
      </w:r>
      <w:r w:rsidR="005E6143" w:rsidRPr="00BE5A67">
        <w:rPr>
          <w:rFonts w:eastAsia="Times New Roman" w:hint="cs"/>
          <w:rtl/>
          <w:lang w:bidi="fa-IR"/>
        </w:rPr>
        <w:t xml:space="preserve"> بر اساس نتایج آزمایش</w:t>
      </w:r>
      <w:r w:rsidR="005E6143" w:rsidRPr="00BE5A67">
        <w:rPr>
          <w:rFonts w:eastAsia="Times New Roman"/>
          <w:rtl/>
          <w:lang w:bidi="fa-IR"/>
        </w:rPr>
        <w:softHyphen/>
      </w:r>
      <w:r w:rsidR="005E6143" w:rsidRPr="00BE5A67">
        <w:rPr>
          <w:rFonts w:eastAsia="Times New Roman" w:hint="cs"/>
          <w:rtl/>
          <w:lang w:bidi="fa-IR"/>
        </w:rPr>
        <w:t>های تکمیلی، زوج</w:t>
      </w:r>
      <w:r w:rsidR="00A772C8" w:rsidRPr="00BE5A67">
        <w:rPr>
          <w:rFonts w:eastAsia="Times New Roman" w:hint="cs"/>
          <w:rtl/>
          <w:lang w:bidi="fa-IR"/>
        </w:rPr>
        <w:t xml:space="preserve"> </w:t>
      </w:r>
      <w:r w:rsidR="005E6143" w:rsidRPr="00BE5A67">
        <w:rPr>
          <w:rFonts w:eastAsia="Times New Roman" w:hint="cs"/>
          <w:rtl/>
          <w:lang w:bidi="fa-IR"/>
        </w:rPr>
        <w:t xml:space="preserve">در یکی از </w:t>
      </w:r>
      <w:r w:rsidR="00A772C8" w:rsidRPr="00BE5A67">
        <w:rPr>
          <w:rFonts w:eastAsia="Times New Roman" w:hint="cs"/>
          <w:rtl/>
          <w:lang w:bidi="fa-IR"/>
        </w:rPr>
        <w:t xml:space="preserve">سه گروه </w:t>
      </w:r>
      <w:r w:rsidR="005E6143" w:rsidRPr="00BE5A67">
        <w:rPr>
          <w:rFonts w:eastAsia="Times New Roman" w:hint="cs"/>
          <w:rtl/>
          <w:lang w:bidi="fa-IR"/>
        </w:rPr>
        <w:t>«</w:t>
      </w:r>
      <w:r w:rsidR="00A772C8" w:rsidRPr="00BE5A67">
        <w:rPr>
          <w:rFonts w:eastAsia="Times New Roman" w:hint="cs"/>
          <w:rtl/>
          <w:lang w:bidi="fa-IR"/>
        </w:rPr>
        <w:t>زوج ناقل</w:t>
      </w:r>
      <w:r w:rsidR="005E6143" w:rsidRPr="00BE5A67">
        <w:rPr>
          <w:rFonts w:eastAsia="Times New Roman" w:hint="cs"/>
          <w:rtl/>
          <w:lang w:bidi="fa-IR"/>
        </w:rPr>
        <w:t>»</w:t>
      </w:r>
      <w:r w:rsidR="00A772C8" w:rsidRPr="00BE5A67">
        <w:rPr>
          <w:rFonts w:eastAsia="Times New Roman" w:hint="cs"/>
          <w:rtl/>
          <w:lang w:bidi="fa-IR"/>
        </w:rPr>
        <w:t xml:space="preserve">، </w:t>
      </w:r>
      <w:r w:rsidR="005E6143" w:rsidRPr="00BE5A67">
        <w:rPr>
          <w:rFonts w:eastAsia="Times New Roman" w:hint="cs"/>
          <w:rtl/>
          <w:lang w:bidi="fa-IR"/>
        </w:rPr>
        <w:t>«زوج مشکوک پرخطر» و «زوج مشکوک کم</w:t>
      </w:r>
      <w:r w:rsidR="005E6143" w:rsidRPr="00BE5A67">
        <w:rPr>
          <w:rFonts w:eastAsia="Times New Roman"/>
          <w:rtl/>
          <w:lang w:bidi="fa-IR"/>
        </w:rPr>
        <w:softHyphen/>
      </w:r>
      <w:r w:rsidR="00A772C8" w:rsidRPr="00BE5A67">
        <w:rPr>
          <w:rFonts w:eastAsia="Times New Roman" w:hint="cs"/>
          <w:rtl/>
          <w:lang w:bidi="fa-IR"/>
        </w:rPr>
        <w:t>خطر</w:t>
      </w:r>
      <w:r w:rsidR="005E6143" w:rsidRPr="00BE5A67">
        <w:rPr>
          <w:rFonts w:eastAsia="Times New Roman" w:hint="cs"/>
          <w:rtl/>
          <w:lang w:bidi="fa-IR"/>
        </w:rPr>
        <w:t>»</w:t>
      </w:r>
      <w:r w:rsidR="00F522F9" w:rsidRPr="00BE5A67">
        <w:rPr>
          <w:rFonts w:eastAsia="Times New Roman" w:hint="cs"/>
          <w:rtl/>
          <w:lang w:bidi="fa-IR"/>
        </w:rPr>
        <w:t xml:space="preserve"> </w:t>
      </w:r>
      <w:r w:rsidR="005E6143" w:rsidRPr="00BE5A67">
        <w:rPr>
          <w:rFonts w:eastAsia="Times New Roman" w:hint="cs"/>
          <w:rtl/>
          <w:lang w:bidi="fa-IR"/>
        </w:rPr>
        <w:t xml:space="preserve">به شرح زیر </w:t>
      </w:r>
      <w:r w:rsidR="000F668E" w:rsidRPr="00BE5A67">
        <w:rPr>
          <w:rFonts w:eastAsia="Times New Roman" w:hint="cs"/>
          <w:rtl/>
          <w:lang w:bidi="fa-IR"/>
        </w:rPr>
        <w:t>طبقه</w:t>
      </w:r>
      <w:r w:rsidR="000F668E" w:rsidRPr="00BE5A67">
        <w:rPr>
          <w:rFonts w:eastAsia="Times New Roman"/>
          <w:rtl/>
          <w:lang w:bidi="fa-IR"/>
        </w:rPr>
        <w:softHyphen/>
      </w:r>
      <w:r w:rsidR="005E6143" w:rsidRPr="00BE5A67">
        <w:rPr>
          <w:rFonts w:eastAsia="Times New Roman" w:hint="cs"/>
          <w:rtl/>
          <w:lang w:bidi="fa-IR"/>
        </w:rPr>
        <w:t>بندی می</w:t>
      </w:r>
      <w:r w:rsidR="005E6143" w:rsidRPr="00BE5A67">
        <w:rPr>
          <w:rFonts w:eastAsia="Times New Roman"/>
          <w:rtl/>
          <w:lang w:bidi="fa-IR"/>
        </w:rPr>
        <w:softHyphen/>
      </w:r>
      <w:r w:rsidR="005E6143" w:rsidRPr="00BE5A67">
        <w:rPr>
          <w:rFonts w:eastAsia="Times New Roman" w:hint="cs"/>
          <w:rtl/>
          <w:lang w:bidi="fa-IR"/>
        </w:rPr>
        <w:t>شو</w:t>
      </w:r>
      <w:r w:rsidR="00A772C8" w:rsidRPr="00BE5A67">
        <w:rPr>
          <w:rFonts w:eastAsia="Times New Roman" w:hint="cs"/>
          <w:rtl/>
          <w:lang w:bidi="fa-IR"/>
        </w:rPr>
        <w:t>د:</w:t>
      </w:r>
    </w:p>
    <w:p w14:paraId="2C101247" w14:textId="5D6DD27C" w:rsidR="00A772C8" w:rsidRPr="00BE5A67" w:rsidRDefault="005E6143" w:rsidP="000F668E">
      <w:pPr>
        <w:pStyle w:val="ListParagraph"/>
        <w:numPr>
          <w:ilvl w:val="0"/>
          <w:numId w:val="28"/>
        </w:numPr>
        <w:bidi/>
        <w:spacing w:after="100"/>
        <w:jc w:val="both"/>
        <w:rPr>
          <w:rFonts w:eastAsia="Times New Roman"/>
          <w:lang w:bidi="fa-IR"/>
        </w:rPr>
      </w:pPr>
      <w:r w:rsidRPr="00BE5A67">
        <w:rPr>
          <w:rFonts w:eastAsia="Times New Roman" w:hint="cs"/>
          <w:b/>
          <w:bCs/>
          <w:color w:val="000000"/>
          <w:sz w:val="22"/>
          <w:szCs w:val="22"/>
          <w:rtl/>
        </w:rPr>
        <w:t>زوج ناقل</w:t>
      </w:r>
      <w:r w:rsidR="00A772C8" w:rsidRPr="00BE5A67">
        <w:rPr>
          <w:rFonts w:eastAsia="Times New Roman" w:hint="cs"/>
          <w:b/>
          <w:bCs/>
          <w:color w:val="000000"/>
          <w:sz w:val="22"/>
          <w:szCs w:val="22"/>
          <w:rtl/>
        </w:rPr>
        <w:t>:</w:t>
      </w:r>
      <w:r w:rsidR="00A772C8" w:rsidRPr="00BE5A67">
        <w:rPr>
          <w:rFonts w:eastAsia="Times New Roman" w:hint="cs"/>
          <w:rtl/>
          <w:lang w:bidi="fa-IR"/>
        </w:rPr>
        <w:t xml:space="preserve">  در </w:t>
      </w:r>
      <w:r w:rsidR="004D48E9" w:rsidRPr="00BE5A67">
        <w:rPr>
          <w:rFonts w:eastAsia="Times New Roman" w:hint="cs"/>
          <w:rtl/>
          <w:lang w:bidi="fa-IR"/>
        </w:rPr>
        <w:t>هر دو</w:t>
      </w:r>
      <w:r w:rsidR="000F668E" w:rsidRPr="00BE5A67">
        <w:rPr>
          <w:rFonts w:eastAsia="Times New Roman" w:hint="cs"/>
          <w:rtl/>
          <w:lang w:bidi="fa-IR"/>
        </w:rPr>
        <w:t xml:space="preserve"> نفر</w:t>
      </w:r>
      <w:r w:rsidR="004D48E9" w:rsidRPr="00BE5A67">
        <w:rPr>
          <w:rFonts w:eastAsia="Times New Roman" w:hint="cs"/>
          <w:rtl/>
          <w:lang w:bidi="fa-IR"/>
        </w:rPr>
        <w:t xml:space="preserve"> 5/3 </w:t>
      </w:r>
      <w:r w:rsidR="004D48E9" w:rsidRPr="00BE5A67">
        <w:rPr>
          <w:rFonts w:eastAsia="Times New Roman"/>
          <w:sz w:val="20"/>
          <w:szCs w:val="28"/>
          <w:lang w:bidi="fa-IR"/>
        </w:rPr>
        <w:t>HbA</w:t>
      </w:r>
      <w:r w:rsidR="004D48E9" w:rsidRPr="00BE5A67">
        <w:rPr>
          <w:rFonts w:eastAsia="Times New Roman"/>
          <w:sz w:val="20"/>
          <w:szCs w:val="28"/>
          <w:vertAlign w:val="subscript"/>
          <w:lang w:bidi="fa-IR"/>
        </w:rPr>
        <w:t>2</w:t>
      </w:r>
      <w:r w:rsidR="004D48E9" w:rsidRPr="00BE5A67">
        <w:rPr>
          <w:rFonts w:eastAsia="Times New Roman"/>
          <w:lang w:bidi="fa-IR"/>
        </w:rPr>
        <w:t xml:space="preserve"> ≥</w:t>
      </w:r>
      <w:r w:rsidR="00A772C8" w:rsidRPr="00BE5A67">
        <w:rPr>
          <w:rFonts w:eastAsia="Times New Roman" w:hint="cs"/>
          <w:rtl/>
          <w:lang w:bidi="fa-IR"/>
        </w:rPr>
        <w:t xml:space="preserve"> باشد.</w:t>
      </w:r>
      <w:r w:rsidR="004D48E9" w:rsidRPr="00BE5A67">
        <w:rPr>
          <w:rFonts w:eastAsia="Times New Roman" w:hint="cs"/>
          <w:rtl/>
          <w:lang w:bidi="fa-IR"/>
        </w:rPr>
        <w:t xml:space="preserve"> </w:t>
      </w:r>
    </w:p>
    <w:p w14:paraId="0E559338" w14:textId="77534570" w:rsidR="00DD151D" w:rsidRPr="00BE5A67" w:rsidRDefault="000F668E" w:rsidP="004307B7">
      <w:pPr>
        <w:pStyle w:val="ListParagraph"/>
        <w:numPr>
          <w:ilvl w:val="0"/>
          <w:numId w:val="28"/>
        </w:numPr>
        <w:bidi/>
        <w:spacing w:after="100"/>
        <w:jc w:val="both"/>
        <w:rPr>
          <w:rFonts w:eastAsia="Times New Roman"/>
          <w:lang w:bidi="fa-IR"/>
        </w:rPr>
      </w:pPr>
      <w:r w:rsidRPr="00BE5A67">
        <w:rPr>
          <w:rFonts w:eastAsia="Times New Roman" w:hint="cs"/>
          <w:b/>
          <w:bCs/>
          <w:color w:val="000000"/>
          <w:sz w:val="22"/>
          <w:szCs w:val="22"/>
          <w:rtl/>
        </w:rPr>
        <w:t>مشکوک پر</w:t>
      </w:r>
      <w:r w:rsidR="00DD151D" w:rsidRPr="00BE5A67">
        <w:rPr>
          <w:rFonts w:eastAsia="Times New Roman" w:hint="cs"/>
          <w:b/>
          <w:bCs/>
          <w:color w:val="000000"/>
          <w:sz w:val="22"/>
          <w:szCs w:val="22"/>
          <w:rtl/>
        </w:rPr>
        <w:t>خطر:</w:t>
      </w:r>
      <w:r w:rsidR="00DD151D" w:rsidRPr="00BE5A67">
        <w:rPr>
          <w:rFonts w:eastAsia="Times New Roman" w:hint="cs"/>
          <w:b/>
          <w:bCs/>
          <w:rtl/>
          <w:lang w:bidi="fa-IR"/>
        </w:rPr>
        <w:t xml:space="preserve"> </w:t>
      </w:r>
      <w:r w:rsidR="00DD151D" w:rsidRPr="00BE5A67">
        <w:rPr>
          <w:rFonts w:eastAsia="Times New Roman" w:hint="cs"/>
          <w:rtl/>
          <w:lang w:bidi="fa-IR"/>
        </w:rPr>
        <w:t>در حداقل</w:t>
      </w:r>
      <w:r w:rsidR="002D19BB">
        <w:rPr>
          <w:rFonts w:eastAsia="Times New Roman" w:hint="cs"/>
          <w:rtl/>
          <w:lang w:bidi="fa-IR"/>
        </w:rPr>
        <w:t xml:space="preserve"> در</w:t>
      </w:r>
      <w:r w:rsidR="00DD151D" w:rsidRPr="00BE5A67">
        <w:rPr>
          <w:rFonts w:eastAsia="Times New Roman" w:hint="cs"/>
          <w:rtl/>
          <w:lang w:bidi="fa-IR"/>
        </w:rPr>
        <w:t xml:space="preserve"> یک نفر </w:t>
      </w:r>
      <w:r w:rsidR="00DD151D" w:rsidRPr="00BE5A67">
        <w:rPr>
          <w:rFonts w:eastAsia="Times New Roman"/>
          <w:sz w:val="20"/>
          <w:szCs w:val="28"/>
          <w:lang w:bidi="fa-IR"/>
        </w:rPr>
        <w:t>HbA</w:t>
      </w:r>
      <w:r w:rsidR="00DD151D" w:rsidRPr="00BE5A67">
        <w:rPr>
          <w:rFonts w:eastAsia="Times New Roman"/>
          <w:sz w:val="20"/>
          <w:szCs w:val="28"/>
          <w:vertAlign w:val="subscript"/>
          <w:lang w:bidi="fa-IR"/>
        </w:rPr>
        <w:t>2</w:t>
      </w:r>
      <w:r w:rsidR="00DD151D" w:rsidRPr="00BE5A67">
        <w:rPr>
          <w:rFonts w:eastAsia="Times New Roman"/>
          <w:sz w:val="20"/>
          <w:szCs w:val="28"/>
          <w:lang w:bidi="fa-IR"/>
        </w:rPr>
        <w:t>≥3.2</w:t>
      </w:r>
      <w:r w:rsidR="00DD151D" w:rsidRPr="00BE5A67">
        <w:rPr>
          <w:rFonts w:eastAsia="Times New Roman" w:hint="cs"/>
          <w:rtl/>
          <w:lang w:bidi="fa-IR"/>
        </w:rPr>
        <w:t xml:space="preserve"> یا </w:t>
      </w:r>
      <w:r w:rsidR="00DD151D" w:rsidRPr="00BE5A67">
        <w:rPr>
          <w:rFonts w:eastAsia="Times New Roman"/>
          <w:sz w:val="20"/>
          <w:szCs w:val="28"/>
          <w:lang w:bidi="fa-IR"/>
        </w:rPr>
        <w:t>Hb F≥3</w:t>
      </w:r>
      <w:r w:rsidR="00DD151D" w:rsidRPr="00BE5A67">
        <w:rPr>
          <w:rFonts w:eastAsia="Times New Roman" w:hint="cs"/>
          <w:sz w:val="20"/>
          <w:szCs w:val="28"/>
          <w:rtl/>
          <w:lang w:bidi="fa-IR"/>
        </w:rPr>
        <w:t xml:space="preserve"> </w:t>
      </w:r>
      <w:r w:rsidR="004307B7">
        <w:rPr>
          <w:rFonts w:eastAsia="Times New Roman" w:hint="cs"/>
          <w:rtl/>
          <w:lang w:bidi="fa-IR"/>
        </w:rPr>
        <w:t xml:space="preserve"> باشد.</w:t>
      </w:r>
    </w:p>
    <w:p w14:paraId="2E4AC1BF" w14:textId="34EE667E" w:rsidR="00DD151D" w:rsidRPr="00BE5A67" w:rsidRDefault="000F668E" w:rsidP="006805A0">
      <w:pPr>
        <w:pStyle w:val="ListParagraph"/>
        <w:numPr>
          <w:ilvl w:val="0"/>
          <w:numId w:val="28"/>
        </w:numPr>
        <w:bidi/>
        <w:spacing w:after="100"/>
        <w:jc w:val="both"/>
        <w:rPr>
          <w:rFonts w:eastAsia="Times New Roman"/>
          <w:lang w:bidi="fa-IR"/>
        </w:rPr>
      </w:pPr>
      <w:r w:rsidRPr="00BE5A67">
        <w:rPr>
          <w:rFonts w:eastAsia="Times New Roman" w:hint="cs"/>
          <w:b/>
          <w:bCs/>
          <w:color w:val="000000"/>
          <w:sz w:val="22"/>
          <w:szCs w:val="22"/>
          <w:rtl/>
        </w:rPr>
        <w:t>زوج مشکوک کم</w:t>
      </w:r>
      <w:r w:rsidRPr="00BE5A67">
        <w:rPr>
          <w:rFonts w:eastAsia="Times New Roman"/>
          <w:b/>
          <w:bCs/>
          <w:color w:val="000000"/>
          <w:sz w:val="22"/>
          <w:szCs w:val="22"/>
          <w:rtl/>
        </w:rPr>
        <w:softHyphen/>
      </w:r>
      <w:r w:rsidR="00A772C8" w:rsidRPr="00BE5A67">
        <w:rPr>
          <w:rFonts w:eastAsia="Times New Roman" w:hint="cs"/>
          <w:b/>
          <w:bCs/>
          <w:color w:val="000000"/>
          <w:sz w:val="22"/>
          <w:szCs w:val="22"/>
          <w:rtl/>
        </w:rPr>
        <w:t>خطر:</w:t>
      </w:r>
      <w:r w:rsidR="00A772C8" w:rsidRPr="00BE5A67">
        <w:rPr>
          <w:rFonts w:eastAsia="Times New Roman" w:hint="cs"/>
          <w:rtl/>
          <w:lang w:bidi="fa-IR"/>
        </w:rPr>
        <w:t xml:space="preserve"> </w:t>
      </w:r>
      <w:r w:rsidR="009B3E26" w:rsidRPr="00BE5A67">
        <w:rPr>
          <w:rFonts w:eastAsia="Times New Roman" w:hint="cs"/>
          <w:rtl/>
          <w:lang w:bidi="fa-IR"/>
        </w:rPr>
        <w:t xml:space="preserve">در هر دو نفر </w:t>
      </w:r>
      <w:r w:rsidR="009B3E26" w:rsidRPr="00BE5A67">
        <w:rPr>
          <w:rFonts w:eastAsia="Times New Roman"/>
          <w:sz w:val="20"/>
          <w:szCs w:val="28"/>
          <w:lang w:bidi="fa-IR"/>
        </w:rPr>
        <w:t>Hb A2&lt;3.2</w:t>
      </w:r>
      <w:r w:rsidR="009B3E26" w:rsidRPr="00BE5A67">
        <w:rPr>
          <w:rFonts w:eastAsia="Times New Roman" w:hint="cs"/>
          <w:sz w:val="20"/>
          <w:szCs w:val="28"/>
          <w:rtl/>
          <w:lang w:bidi="fa-IR"/>
        </w:rPr>
        <w:t xml:space="preserve"> </w:t>
      </w:r>
      <w:r w:rsidR="009B3E26" w:rsidRPr="00BE5A67">
        <w:rPr>
          <w:rFonts w:eastAsia="Times New Roman" w:hint="cs"/>
          <w:rtl/>
          <w:lang w:bidi="fa-IR"/>
        </w:rPr>
        <w:t xml:space="preserve">و </w:t>
      </w:r>
      <w:r w:rsidR="009B3E26" w:rsidRPr="00BE5A67">
        <w:rPr>
          <w:rFonts w:eastAsia="Times New Roman"/>
          <w:lang w:bidi="fa-IR"/>
        </w:rPr>
        <w:t xml:space="preserve"> </w:t>
      </w:r>
      <w:r w:rsidR="009B3E26" w:rsidRPr="00BE5A67">
        <w:rPr>
          <w:rFonts w:eastAsia="Times New Roman"/>
          <w:sz w:val="20"/>
          <w:szCs w:val="28"/>
          <w:lang w:bidi="fa-IR"/>
        </w:rPr>
        <w:t>Hb F&lt;3</w:t>
      </w:r>
      <w:r w:rsidR="006805A0">
        <w:rPr>
          <w:rFonts w:eastAsia="Times New Roman" w:hint="cs"/>
          <w:rtl/>
          <w:lang w:bidi="fa-IR"/>
        </w:rPr>
        <w:t xml:space="preserve"> </w:t>
      </w:r>
      <w:r w:rsidR="003C7FE8" w:rsidRPr="00BE5A67">
        <w:rPr>
          <w:rFonts w:eastAsia="Times New Roman" w:hint="cs"/>
          <w:rtl/>
          <w:lang w:bidi="fa-IR"/>
        </w:rPr>
        <w:t>باشد.</w:t>
      </w:r>
      <w:r w:rsidR="00DD151D" w:rsidRPr="00BE5A67">
        <w:rPr>
          <w:rFonts w:eastAsia="Times New Roman" w:hint="cs"/>
          <w:rtl/>
          <w:lang w:bidi="fa-IR"/>
        </w:rPr>
        <w:t xml:space="preserve"> </w:t>
      </w:r>
    </w:p>
    <w:p w14:paraId="1D32DF08" w14:textId="19A18C5A" w:rsidR="0059318B" w:rsidRDefault="00FC6FCB" w:rsidP="006805A0">
      <w:pPr>
        <w:bidi/>
        <w:spacing w:after="100"/>
        <w:ind w:left="720"/>
        <w:jc w:val="both"/>
        <w:rPr>
          <w:rFonts w:eastAsia="Times New Roman"/>
          <w:rtl/>
        </w:rPr>
      </w:pPr>
      <w:r w:rsidRPr="00BE5A67">
        <w:rPr>
          <w:rFonts w:eastAsia="Times New Roman" w:hint="cs"/>
          <w:sz w:val="24"/>
          <w:rtl/>
          <w:lang w:bidi="fa-IR"/>
        </w:rPr>
        <w:t>چنانچه در هر</w:t>
      </w:r>
      <w:r w:rsidR="00DD151D" w:rsidRPr="00BE5A67">
        <w:rPr>
          <w:rFonts w:eastAsia="Times New Roman" w:hint="cs"/>
          <w:sz w:val="24"/>
          <w:rtl/>
          <w:lang w:bidi="fa-IR"/>
        </w:rPr>
        <w:t xml:space="preserve"> دو نفر </w:t>
      </w:r>
      <w:r w:rsidR="00DD151D" w:rsidRPr="00BE5A67">
        <w:rPr>
          <w:rFonts w:eastAsia="Times New Roman"/>
          <w:sz w:val="20"/>
          <w:szCs w:val="20"/>
          <w:lang w:bidi="fa-IR"/>
        </w:rPr>
        <w:t>Hb A2&lt;3.2</w:t>
      </w:r>
      <w:r w:rsidR="00DD151D" w:rsidRPr="00BE5A67">
        <w:rPr>
          <w:rFonts w:eastAsia="Times New Roman" w:hint="cs"/>
          <w:sz w:val="24"/>
          <w:rtl/>
          <w:lang w:bidi="fa-IR"/>
        </w:rPr>
        <w:t xml:space="preserve"> و </w:t>
      </w:r>
      <w:r w:rsidR="00DD151D" w:rsidRPr="00BE5A67">
        <w:rPr>
          <w:rFonts w:eastAsia="Times New Roman"/>
          <w:sz w:val="24"/>
          <w:lang w:bidi="fa-IR"/>
        </w:rPr>
        <w:t xml:space="preserve"> </w:t>
      </w:r>
      <w:r w:rsidR="00DD151D" w:rsidRPr="00BE5A67">
        <w:rPr>
          <w:rFonts w:eastAsia="Times New Roman"/>
          <w:sz w:val="20"/>
          <w:szCs w:val="20"/>
          <w:lang w:bidi="fa-IR"/>
        </w:rPr>
        <w:t>Hb F&lt;3</w:t>
      </w:r>
      <w:r w:rsidR="00DD151D" w:rsidRPr="00BE5A67">
        <w:rPr>
          <w:rFonts w:eastAsia="Times New Roman" w:hint="cs"/>
          <w:sz w:val="24"/>
          <w:rtl/>
          <w:lang w:bidi="fa-IR"/>
        </w:rPr>
        <w:t xml:space="preserve"> باشد و </w:t>
      </w:r>
      <w:r w:rsidR="00DD151D" w:rsidRPr="00BE5A67">
        <w:rPr>
          <w:rFonts w:eastAsia="Times New Roman"/>
          <w:sz w:val="20"/>
          <w:szCs w:val="20"/>
          <w:lang w:val="en-US" w:bidi="fa-IR"/>
        </w:rPr>
        <w:t>Fr</w:t>
      </w:r>
      <w:r w:rsidR="00DD151D" w:rsidRPr="00BE5A67">
        <w:rPr>
          <w:rFonts w:eastAsia="Times New Roman" w:hint="cs"/>
          <w:sz w:val="24"/>
          <w:rtl/>
          <w:lang w:val="en-US" w:bidi="fa-IR"/>
        </w:rPr>
        <w:t xml:space="preserve"> در یک</w:t>
      </w:r>
      <w:r w:rsidR="00FB0447" w:rsidRPr="00BE5A67">
        <w:rPr>
          <w:rFonts w:eastAsia="Times New Roman" w:hint="cs"/>
          <w:sz w:val="24"/>
          <w:rtl/>
          <w:lang w:val="en-US" w:bidi="fa-IR"/>
        </w:rPr>
        <w:t>ی</w:t>
      </w:r>
      <w:r w:rsidR="00DD151D" w:rsidRPr="00BE5A67">
        <w:rPr>
          <w:rFonts w:eastAsia="Times New Roman" w:hint="cs"/>
          <w:sz w:val="24"/>
          <w:rtl/>
          <w:lang w:val="en-US" w:bidi="fa-IR"/>
        </w:rPr>
        <w:t xml:space="preserve"> یا </w:t>
      </w:r>
      <w:r w:rsidR="00FB0447" w:rsidRPr="00BE5A67">
        <w:rPr>
          <w:rFonts w:eastAsia="Times New Roman" w:hint="cs"/>
          <w:sz w:val="24"/>
          <w:rtl/>
          <w:lang w:val="en-US" w:bidi="fa-IR"/>
        </w:rPr>
        <w:t xml:space="preserve">هر </w:t>
      </w:r>
      <w:r w:rsidR="00DD151D" w:rsidRPr="00BE5A67">
        <w:rPr>
          <w:rFonts w:eastAsia="Times New Roman" w:hint="cs"/>
          <w:sz w:val="24"/>
          <w:rtl/>
          <w:lang w:val="en-US" w:bidi="fa-IR"/>
        </w:rPr>
        <w:t xml:space="preserve">دو نفر زیر </w:t>
      </w:r>
      <w:r w:rsidR="00DD151D" w:rsidRPr="00BE5A67">
        <w:rPr>
          <w:rFonts w:eastAsia="Times New Roman"/>
          <w:sz w:val="24"/>
          <w:lang w:val="en-US"/>
        </w:rPr>
        <w:t xml:space="preserve"> </w:t>
      </w:r>
      <w:r w:rsidR="00DD151D" w:rsidRPr="00BE5A67">
        <w:rPr>
          <w:rFonts w:eastAsia="Times New Roman"/>
          <w:sz w:val="20"/>
          <w:szCs w:val="20"/>
          <w:lang w:val="en-US"/>
        </w:rPr>
        <w:t>ng/ml</w:t>
      </w:r>
      <w:r w:rsidR="00DD151D" w:rsidRPr="00BE5A67">
        <w:rPr>
          <w:rFonts w:eastAsia="Times New Roman" w:hint="cs"/>
          <w:sz w:val="24"/>
          <w:rtl/>
          <w:lang w:val="en-US" w:bidi="fa-IR"/>
        </w:rPr>
        <w:t>30</w:t>
      </w:r>
      <w:r w:rsidR="00FB0447" w:rsidRPr="00BE5A67">
        <w:rPr>
          <w:rFonts w:eastAsia="Times New Roman" w:hint="cs"/>
          <w:sz w:val="24"/>
          <w:rtl/>
          <w:lang w:val="en-US" w:bidi="fa-IR"/>
        </w:rPr>
        <w:t xml:space="preserve"> </w:t>
      </w:r>
      <w:r w:rsidR="006805A0">
        <w:rPr>
          <w:rFonts w:eastAsia="Times New Roman" w:hint="cs"/>
          <w:sz w:val="24"/>
          <w:rtl/>
          <w:lang w:bidi="fa-IR"/>
        </w:rPr>
        <w:t>باشد، انجام بررسی مجدد پس از آهن درمانی به فرد/ زوج جهت تعیین تکلیف نهایی</w:t>
      </w:r>
      <w:r w:rsidR="007229B4" w:rsidRPr="00BE5A67">
        <w:rPr>
          <w:rFonts w:eastAsia="Times New Roman" w:hint="cs"/>
          <w:sz w:val="24"/>
          <w:rtl/>
          <w:lang w:bidi="fa-IR"/>
        </w:rPr>
        <w:t>(مشکوک کم</w:t>
      </w:r>
      <w:r w:rsidR="007229B4" w:rsidRPr="00BE5A67">
        <w:rPr>
          <w:rFonts w:eastAsia="Times New Roman" w:cs="Cambria"/>
          <w:sz w:val="24"/>
          <w:rtl/>
          <w:lang w:bidi="fa-IR"/>
        </w:rPr>
        <w:softHyphen/>
      </w:r>
      <w:r w:rsidR="00F522F9" w:rsidRPr="00BE5A67">
        <w:rPr>
          <w:rFonts w:eastAsia="Times New Roman" w:hint="cs"/>
          <w:sz w:val="24"/>
          <w:rtl/>
          <w:lang w:bidi="fa-IR"/>
        </w:rPr>
        <w:t>خطر</w:t>
      </w:r>
      <w:r w:rsidR="00FB0447" w:rsidRPr="00BE5A67">
        <w:rPr>
          <w:rFonts w:eastAsia="Times New Roman" w:hint="cs"/>
          <w:sz w:val="24"/>
          <w:rtl/>
          <w:lang w:bidi="fa-IR"/>
        </w:rPr>
        <w:t xml:space="preserve"> یا </w:t>
      </w:r>
      <w:r w:rsidR="00F522F9" w:rsidRPr="00BE5A67">
        <w:rPr>
          <w:rFonts w:eastAsia="Times New Roman" w:hint="cs"/>
          <w:sz w:val="24"/>
          <w:rtl/>
          <w:lang w:bidi="fa-IR"/>
        </w:rPr>
        <w:t>سالم</w:t>
      </w:r>
      <w:r w:rsidR="007229B4" w:rsidRPr="00BE5A67">
        <w:rPr>
          <w:rFonts w:eastAsia="Times New Roman" w:hint="cs"/>
          <w:sz w:val="24"/>
          <w:rtl/>
          <w:lang w:bidi="fa-IR"/>
        </w:rPr>
        <w:t>)</w:t>
      </w:r>
      <w:r w:rsidR="006805A0">
        <w:rPr>
          <w:rFonts w:eastAsia="Times New Roman" w:hint="cs"/>
          <w:sz w:val="24"/>
          <w:rtl/>
          <w:lang w:bidi="fa-IR"/>
        </w:rPr>
        <w:t xml:space="preserve"> توصیه شود.</w:t>
      </w:r>
      <w:r w:rsidR="0059318B" w:rsidRPr="00BE5A67">
        <w:rPr>
          <w:rFonts w:eastAsia="Times New Roman" w:hint="cs"/>
          <w:rtl/>
        </w:rPr>
        <w:t xml:space="preserve"> </w:t>
      </w:r>
    </w:p>
    <w:p w14:paraId="65920B7F" w14:textId="005E7099" w:rsidR="004307B7" w:rsidRPr="00324583" w:rsidRDefault="0007146C" w:rsidP="00324583">
      <w:pPr>
        <w:pStyle w:val="Heading2"/>
        <w:bidi/>
        <w:ind w:left="720"/>
        <w:rPr>
          <w:rFonts w:eastAsia="Times New Roman"/>
          <w:color w:val="auto"/>
          <w:sz w:val="22"/>
          <w:szCs w:val="20"/>
          <w:rtl/>
        </w:rPr>
      </w:pPr>
      <w:bookmarkStart w:id="18" w:name="_Toc220829204"/>
      <w:r w:rsidRPr="00324583">
        <w:rPr>
          <w:rFonts w:eastAsia="Times New Roman" w:hint="cs"/>
          <w:color w:val="auto"/>
          <w:sz w:val="22"/>
          <w:szCs w:val="20"/>
          <w:rtl/>
        </w:rPr>
        <w:t>نحوه آهن درمانی و تفسیر نتایج آزمایش پس از آن</w:t>
      </w:r>
      <w:bookmarkEnd w:id="18"/>
    </w:p>
    <w:p w14:paraId="79489AF8" w14:textId="055DBCDB" w:rsidR="009B3E26" w:rsidRPr="00BE5A67" w:rsidRDefault="0059318B" w:rsidP="00324583">
      <w:pPr>
        <w:bidi/>
        <w:spacing w:before="120" w:after="0" w:line="240" w:lineRule="auto"/>
        <w:ind w:left="1080"/>
        <w:jc w:val="both"/>
        <w:rPr>
          <w:rFonts w:eastAsia="Times New Roman"/>
          <w:sz w:val="24"/>
          <w:rtl/>
          <w:lang w:val="en-US" w:bidi="fa-IR"/>
        </w:rPr>
      </w:pPr>
      <w:r w:rsidRPr="00BE5A67">
        <w:rPr>
          <w:rFonts w:eastAsia="Times New Roman" w:hint="cs"/>
          <w:sz w:val="24"/>
          <w:rtl/>
        </w:rPr>
        <w:t>پس از توضیح در خصوص چگونگي استفاده از قرص آهن و مدیریت عوارض آن، سه قرص فروسولفات در روز (یا معادل آن از سایر ترکیبات آهن)</w:t>
      </w:r>
      <w:r w:rsidRPr="00BE5A67">
        <w:rPr>
          <w:rFonts w:eastAsia="Times New Roman" w:hint="cs"/>
          <w:sz w:val="24"/>
          <w:rtl/>
          <w:lang w:bidi="fa-IR"/>
        </w:rPr>
        <w:t xml:space="preserve"> به مدت یک ماه </w:t>
      </w:r>
      <w:r w:rsidRPr="00BE5A67">
        <w:rPr>
          <w:rFonts w:eastAsia="Times New Roman" w:hint="cs"/>
          <w:sz w:val="24"/>
          <w:rtl/>
        </w:rPr>
        <w:t>تجويز مي</w:t>
      </w:r>
      <w:r w:rsidRPr="00BE5A67">
        <w:rPr>
          <w:rFonts w:eastAsia="Times New Roman" w:hint="cs"/>
          <w:sz w:val="24"/>
          <w:rtl/>
          <w:lang w:bidi="he-IL"/>
        </w:rPr>
        <w:softHyphen/>
      </w:r>
      <w:r w:rsidRPr="00BE5A67">
        <w:rPr>
          <w:rFonts w:eastAsia="Times New Roman" w:hint="cs"/>
          <w:sz w:val="24"/>
          <w:rtl/>
        </w:rPr>
        <w:t>شود</w:t>
      </w:r>
      <w:r w:rsidR="00DD151D" w:rsidRPr="00BE5A67">
        <w:rPr>
          <w:rFonts w:eastAsia="Times New Roman"/>
          <w:sz w:val="24"/>
          <w:lang w:bidi="he-IL"/>
        </w:rPr>
        <w:t xml:space="preserve"> </w:t>
      </w:r>
      <w:r w:rsidR="00DD151D" w:rsidRPr="00BE5A67">
        <w:rPr>
          <w:rFonts w:eastAsia="Times New Roman" w:hint="cs"/>
          <w:sz w:val="24"/>
          <w:rtl/>
          <w:lang w:bidi="fa-IR"/>
        </w:rPr>
        <w:t>و سپس</w:t>
      </w:r>
      <w:r w:rsidR="00C50130" w:rsidRPr="00BE5A67">
        <w:rPr>
          <w:rFonts w:eastAsia="Times New Roman" w:hint="cs"/>
          <w:sz w:val="24"/>
          <w:rtl/>
          <w:lang w:bidi="fa-IR"/>
        </w:rPr>
        <w:t xml:space="preserve"> آزمایش</w:t>
      </w:r>
      <w:r w:rsidR="00DD151D" w:rsidRPr="00BE5A67">
        <w:rPr>
          <w:rFonts w:eastAsia="Times New Roman" w:hint="cs"/>
          <w:sz w:val="24"/>
          <w:rtl/>
          <w:lang w:bidi="fa-IR"/>
        </w:rPr>
        <w:t xml:space="preserve"> </w:t>
      </w:r>
      <w:r w:rsidR="00307BD4" w:rsidRPr="00BE5A67">
        <w:rPr>
          <w:rFonts w:eastAsia="Times New Roman"/>
          <w:sz w:val="20"/>
          <w:szCs w:val="20"/>
          <w:lang w:val="en-US"/>
        </w:rPr>
        <w:t>CBC</w:t>
      </w:r>
      <w:r w:rsidR="00307BD4" w:rsidRPr="00BE5A67">
        <w:rPr>
          <w:rFonts w:eastAsia="Times New Roman" w:hint="cs"/>
          <w:sz w:val="24"/>
          <w:rtl/>
          <w:lang w:val="en-US" w:bidi="fa-IR"/>
        </w:rPr>
        <w:t xml:space="preserve"> تکرار </w:t>
      </w:r>
      <w:r w:rsidR="004625F8" w:rsidRPr="00BE5A67">
        <w:rPr>
          <w:rFonts w:eastAsia="Times New Roman"/>
          <w:sz w:val="24"/>
          <w:rtl/>
          <w:lang w:val="en-US" w:bidi="fa-IR"/>
        </w:rPr>
        <w:softHyphen/>
      </w:r>
      <w:r w:rsidR="00307BD4" w:rsidRPr="00BE5A67">
        <w:rPr>
          <w:rFonts w:eastAsia="Times New Roman" w:hint="cs"/>
          <w:sz w:val="24"/>
          <w:rtl/>
          <w:lang w:val="en-US" w:bidi="fa-IR"/>
        </w:rPr>
        <w:t>شود</w:t>
      </w:r>
      <w:r w:rsidR="00C50130" w:rsidRPr="00BE5A67">
        <w:rPr>
          <w:rFonts w:eastAsia="Times New Roman" w:hint="cs"/>
          <w:sz w:val="24"/>
          <w:rtl/>
          <w:lang w:val="en-US" w:bidi="fa-IR"/>
        </w:rPr>
        <w:t xml:space="preserve">. </w:t>
      </w:r>
      <w:r w:rsidR="00561C2B" w:rsidRPr="00BE5A67">
        <w:rPr>
          <w:rFonts w:eastAsia="Times New Roman" w:hint="cs"/>
          <w:sz w:val="24"/>
          <w:rtl/>
          <w:lang w:val="en-US" w:bidi="fa-IR"/>
        </w:rPr>
        <w:t xml:space="preserve">چنانچه </w:t>
      </w:r>
      <w:r w:rsidR="00561C2B" w:rsidRPr="00BE5A67">
        <w:rPr>
          <w:rFonts w:eastAsia="Times New Roman"/>
          <w:sz w:val="24"/>
        </w:rPr>
        <w:t xml:space="preserve"> </w:t>
      </w:r>
      <w:r w:rsidR="00561C2B" w:rsidRPr="00BE5A67">
        <w:rPr>
          <w:rFonts w:eastAsia="Times New Roman"/>
          <w:sz w:val="20"/>
          <w:szCs w:val="20"/>
        </w:rPr>
        <w:t>MCV</w:t>
      </w:r>
      <w:r w:rsidR="00561C2B" w:rsidRPr="00BE5A67">
        <w:rPr>
          <w:rFonts w:eastAsia="Times New Roman" w:hint="cs"/>
          <w:sz w:val="24"/>
          <w:rtl/>
          <w:lang w:bidi="fa-IR"/>
        </w:rPr>
        <w:t xml:space="preserve">و </w:t>
      </w:r>
      <w:r w:rsidR="00561C2B" w:rsidRPr="00BE5A67">
        <w:rPr>
          <w:rFonts w:eastAsia="Times New Roman"/>
          <w:sz w:val="20"/>
          <w:szCs w:val="20"/>
          <w:lang w:val="en-US" w:bidi="fa-IR"/>
        </w:rPr>
        <w:t>MCH</w:t>
      </w:r>
      <w:r w:rsidR="00561C2B" w:rsidRPr="00BE5A67">
        <w:rPr>
          <w:rFonts w:eastAsia="Times New Roman" w:hint="cs"/>
          <w:sz w:val="24"/>
          <w:rtl/>
          <w:lang w:val="en-US" w:bidi="fa-IR"/>
        </w:rPr>
        <w:t xml:space="preserve"> فرد تحت درمان اصلاح نشده باشد</w:t>
      </w:r>
      <w:r w:rsidR="00561C2B" w:rsidRPr="00BE5A67">
        <w:rPr>
          <w:rFonts w:eastAsia="Times New Roman" w:hint="cs"/>
          <w:sz w:val="24"/>
          <w:rtl/>
        </w:rPr>
        <w:t xml:space="preserve"> (</w:t>
      </w:r>
      <w:r w:rsidR="00561C2B" w:rsidRPr="00BE5A67">
        <w:rPr>
          <w:rFonts w:eastAsia="Times New Roman"/>
          <w:sz w:val="20"/>
          <w:szCs w:val="20"/>
        </w:rPr>
        <w:t>MCV</w:t>
      </w:r>
      <w:r w:rsidR="00561C2B" w:rsidRPr="00BE5A67">
        <w:rPr>
          <w:rFonts w:eastAsia="Times New Roman"/>
          <w:lang w:bidi="fa-IR"/>
        </w:rPr>
        <w:t>&lt;</w:t>
      </w:r>
      <w:r w:rsidR="00561C2B" w:rsidRPr="00BE5A67">
        <w:rPr>
          <w:rFonts w:eastAsia="Times New Roman"/>
          <w:lang w:val="en-US" w:bidi="fa-IR"/>
        </w:rPr>
        <w:t>80</w:t>
      </w:r>
      <w:r w:rsidR="00561C2B" w:rsidRPr="00BE5A67">
        <w:rPr>
          <w:rFonts w:eastAsia="Times New Roman" w:hint="cs"/>
          <w:rtl/>
          <w:lang w:val="en-US" w:bidi="fa-IR"/>
        </w:rPr>
        <w:t xml:space="preserve"> </w:t>
      </w:r>
      <w:r w:rsidR="00561C2B" w:rsidRPr="00BE5A67">
        <w:rPr>
          <w:rFonts w:eastAsia="Times New Roman" w:hint="cs"/>
          <w:sz w:val="24"/>
          <w:rtl/>
          <w:lang w:bidi="fa-IR"/>
        </w:rPr>
        <w:t xml:space="preserve">یا </w:t>
      </w:r>
      <w:r w:rsidR="00561C2B" w:rsidRPr="00BE5A67">
        <w:rPr>
          <w:rFonts w:eastAsia="Times New Roman"/>
          <w:sz w:val="20"/>
          <w:szCs w:val="20"/>
          <w:lang w:val="en-US" w:bidi="fa-IR"/>
        </w:rPr>
        <w:t>MCH</w:t>
      </w:r>
      <w:r w:rsidR="00561C2B" w:rsidRPr="00BE5A67">
        <w:rPr>
          <w:rFonts w:eastAsia="Times New Roman"/>
          <w:lang w:bidi="fa-IR"/>
        </w:rPr>
        <w:t>&lt;27</w:t>
      </w:r>
      <w:r w:rsidR="00561C2B" w:rsidRPr="00BE5A67">
        <w:rPr>
          <w:rFonts w:eastAsia="Times New Roman" w:hint="cs"/>
          <w:sz w:val="24"/>
          <w:rtl/>
        </w:rPr>
        <w:t xml:space="preserve">)، ولی هموگلوبين فرد تحت درمان حداقل </w:t>
      </w:r>
      <w:r w:rsidR="00561C2B" w:rsidRPr="00BE5A67">
        <w:rPr>
          <w:rFonts w:eastAsia="Times New Roman" w:hint="cs"/>
          <w:sz w:val="24"/>
          <w:rtl/>
          <w:lang w:bidi="he-IL"/>
        </w:rPr>
        <w:t xml:space="preserve">1 </w:t>
      </w:r>
      <w:r w:rsidR="00561C2B" w:rsidRPr="00BE5A67">
        <w:rPr>
          <w:rFonts w:eastAsia="Times New Roman" w:hint="cs"/>
          <w:sz w:val="24"/>
          <w:rtl/>
        </w:rPr>
        <w:t>گرم در دسي ليتر افزايش داشته باشد،</w:t>
      </w:r>
      <w:r w:rsidR="00561C2B" w:rsidRPr="00BE5A67">
        <w:rPr>
          <w:rFonts w:eastAsia="Times New Roman" w:hint="cs"/>
          <w:sz w:val="24"/>
          <w:rtl/>
          <w:lang w:val="en-US" w:bidi="fa-IR"/>
        </w:rPr>
        <w:t xml:space="preserve"> </w:t>
      </w:r>
      <w:r w:rsidR="00561C2B" w:rsidRPr="00BE5A67">
        <w:rPr>
          <w:rFonts w:eastAsia="Times New Roman" w:hint="cs"/>
          <w:sz w:val="24"/>
          <w:rtl/>
        </w:rPr>
        <w:t xml:space="preserve">آهن درماني تا </w:t>
      </w:r>
      <w:r w:rsidR="00561C2B" w:rsidRPr="00BE5A67">
        <w:rPr>
          <w:rFonts w:eastAsia="Times New Roman" w:hint="cs"/>
          <w:sz w:val="24"/>
          <w:rtl/>
          <w:lang w:bidi="he-IL"/>
        </w:rPr>
        <w:t xml:space="preserve">2 </w:t>
      </w:r>
      <w:r w:rsidR="00561C2B" w:rsidRPr="00BE5A67">
        <w:rPr>
          <w:rFonts w:eastAsia="Times New Roman" w:hint="cs"/>
          <w:sz w:val="24"/>
          <w:rtl/>
        </w:rPr>
        <w:t>ماه ديگر با تکرار آزمایش در پایان هر ماه قابل تمدید است.</w:t>
      </w:r>
      <w:r w:rsidR="004307B7">
        <w:rPr>
          <w:rFonts w:eastAsia="Times New Roman" w:hint="cs"/>
          <w:sz w:val="24"/>
          <w:rtl/>
          <w:lang w:val="en-US" w:bidi="fa-IR"/>
        </w:rPr>
        <w:t xml:space="preserve"> </w:t>
      </w:r>
      <w:r w:rsidR="00C50130" w:rsidRPr="00BE5A67">
        <w:rPr>
          <w:rFonts w:eastAsia="Times New Roman" w:hint="cs"/>
          <w:sz w:val="24"/>
          <w:rtl/>
          <w:lang w:val="en-US" w:bidi="fa-IR"/>
        </w:rPr>
        <w:t>بر اساس نتیجه آزمایش</w:t>
      </w:r>
      <w:r w:rsidR="00561C2B" w:rsidRPr="00BE5A67">
        <w:rPr>
          <w:rFonts w:eastAsia="Times New Roman" w:hint="cs"/>
          <w:sz w:val="24"/>
          <w:rtl/>
          <w:lang w:val="en-US" w:bidi="fa-IR"/>
        </w:rPr>
        <w:t xml:space="preserve"> </w:t>
      </w:r>
      <w:r w:rsidR="00561C2B" w:rsidRPr="00BE5A67">
        <w:rPr>
          <w:rFonts w:eastAsia="Times New Roman"/>
          <w:sz w:val="20"/>
          <w:szCs w:val="20"/>
          <w:lang w:val="en-US" w:bidi="fa-IR"/>
        </w:rPr>
        <w:t>CBC</w:t>
      </w:r>
      <w:r w:rsidR="00561C2B" w:rsidRPr="00BE5A67">
        <w:rPr>
          <w:rFonts w:eastAsia="Times New Roman" w:hint="cs"/>
          <w:sz w:val="24"/>
          <w:rtl/>
          <w:lang w:val="en-US" w:bidi="fa-IR"/>
        </w:rPr>
        <w:t xml:space="preserve"> بعد از پایان آهن درمانی</w:t>
      </w:r>
      <w:r w:rsidR="004625F8" w:rsidRPr="00BE5A67">
        <w:rPr>
          <w:rFonts w:eastAsia="Times New Roman" w:hint="cs"/>
          <w:sz w:val="24"/>
          <w:rtl/>
          <w:lang w:val="en-US" w:bidi="fa-IR"/>
        </w:rPr>
        <w:t>،</w:t>
      </w:r>
      <w:r w:rsidR="00C50130" w:rsidRPr="00BE5A67">
        <w:rPr>
          <w:rFonts w:eastAsia="Times New Roman" w:hint="cs"/>
          <w:sz w:val="24"/>
          <w:rtl/>
          <w:lang w:val="en-US" w:bidi="fa-IR"/>
        </w:rPr>
        <w:t xml:space="preserve"> طبقه</w:t>
      </w:r>
      <w:r w:rsidR="00C50130" w:rsidRPr="00BE5A67">
        <w:rPr>
          <w:rFonts w:eastAsia="Times New Roman"/>
          <w:sz w:val="24"/>
          <w:rtl/>
          <w:lang w:val="en-US" w:bidi="fa-IR"/>
        </w:rPr>
        <w:softHyphen/>
      </w:r>
      <w:r w:rsidR="00C50130" w:rsidRPr="00BE5A67">
        <w:rPr>
          <w:rFonts w:eastAsia="Times New Roman" w:hint="cs"/>
          <w:sz w:val="24"/>
          <w:rtl/>
          <w:lang w:val="en-US" w:bidi="fa-IR"/>
        </w:rPr>
        <w:t xml:space="preserve">بندی زوج </w:t>
      </w:r>
      <w:r w:rsidR="00DD151D" w:rsidRPr="00BE5A67">
        <w:rPr>
          <w:rFonts w:eastAsia="Times New Roman" w:hint="cs"/>
          <w:sz w:val="24"/>
          <w:rtl/>
          <w:lang w:val="en-US" w:bidi="fa-IR"/>
        </w:rPr>
        <w:t xml:space="preserve">به شرح زیر </w:t>
      </w:r>
      <w:r w:rsidR="00C50130" w:rsidRPr="00BE5A67">
        <w:rPr>
          <w:rFonts w:eastAsia="Times New Roman" w:hint="cs"/>
          <w:sz w:val="24"/>
          <w:rtl/>
          <w:lang w:val="en-US" w:bidi="fa-IR"/>
        </w:rPr>
        <w:t>انجام می</w:t>
      </w:r>
      <w:r w:rsidR="00C50130" w:rsidRPr="00BE5A67">
        <w:rPr>
          <w:rFonts w:eastAsia="Times New Roman"/>
          <w:sz w:val="24"/>
          <w:rtl/>
          <w:lang w:val="en-US" w:bidi="fa-IR"/>
        </w:rPr>
        <w:softHyphen/>
      </w:r>
      <w:r w:rsidR="00C50130" w:rsidRPr="00BE5A67">
        <w:rPr>
          <w:rFonts w:eastAsia="Times New Roman" w:hint="cs"/>
          <w:sz w:val="24"/>
          <w:rtl/>
          <w:lang w:val="en-US" w:bidi="fa-IR"/>
        </w:rPr>
        <w:t>شود</w:t>
      </w:r>
      <w:r w:rsidR="00DD151D" w:rsidRPr="00BE5A67">
        <w:rPr>
          <w:rFonts w:eastAsia="Times New Roman" w:hint="cs"/>
          <w:sz w:val="24"/>
          <w:rtl/>
          <w:lang w:val="en-US" w:bidi="fa-IR"/>
        </w:rPr>
        <w:t xml:space="preserve">:  </w:t>
      </w:r>
    </w:p>
    <w:p w14:paraId="44F8089C" w14:textId="77777777" w:rsidR="00561C2B" w:rsidRPr="00BE5A67" w:rsidRDefault="00DD151D" w:rsidP="00324583">
      <w:pPr>
        <w:pStyle w:val="ListParagraph"/>
        <w:numPr>
          <w:ilvl w:val="0"/>
          <w:numId w:val="3"/>
        </w:numPr>
        <w:bidi/>
        <w:spacing w:before="120" w:after="0" w:line="240" w:lineRule="auto"/>
        <w:ind w:left="1440"/>
        <w:jc w:val="both"/>
        <w:rPr>
          <w:rFonts w:eastAsia="Times New Roman"/>
          <w:b/>
          <w:bCs/>
          <w:sz w:val="22"/>
          <w:szCs w:val="22"/>
          <w:lang w:val="en-US" w:bidi="fa-IR"/>
        </w:rPr>
      </w:pPr>
      <w:r w:rsidRPr="00BE5A67">
        <w:rPr>
          <w:rFonts w:eastAsia="Times New Roman" w:hint="cs"/>
          <w:b/>
          <w:bCs/>
          <w:sz w:val="22"/>
          <w:szCs w:val="22"/>
          <w:rtl/>
          <w:lang w:val="en-US" w:bidi="fa-IR"/>
        </w:rPr>
        <w:t>زوج سالم:</w:t>
      </w:r>
      <w:r w:rsidRPr="00BE5A67">
        <w:rPr>
          <w:rFonts w:eastAsia="Times New Roman" w:hint="cs"/>
          <w:sz w:val="22"/>
          <w:szCs w:val="22"/>
          <w:rtl/>
          <w:lang w:val="en-US" w:bidi="fa-IR"/>
        </w:rPr>
        <w:t xml:space="preserve"> </w:t>
      </w:r>
      <w:r w:rsidR="00307BD4" w:rsidRPr="00BE5A67">
        <w:rPr>
          <w:rFonts w:eastAsia="Times New Roman" w:hint="cs"/>
          <w:sz w:val="24"/>
          <w:rtl/>
          <w:lang w:val="en-US" w:bidi="fa-IR"/>
        </w:rPr>
        <w:t>حداقل</w:t>
      </w:r>
      <w:r w:rsidR="00CA33D2" w:rsidRPr="00BE5A67">
        <w:rPr>
          <w:rFonts w:eastAsia="Times New Roman" w:hint="cs"/>
          <w:sz w:val="24"/>
          <w:rtl/>
          <w:lang w:val="en-US" w:bidi="fa-IR"/>
        </w:rPr>
        <w:t xml:space="preserve"> در</w:t>
      </w:r>
      <w:r w:rsidR="00307BD4" w:rsidRPr="00BE5A67">
        <w:rPr>
          <w:rFonts w:eastAsia="Times New Roman" w:hint="cs"/>
          <w:sz w:val="24"/>
          <w:rtl/>
          <w:lang w:val="en-US" w:bidi="fa-IR"/>
        </w:rPr>
        <w:t xml:space="preserve"> یک نفر </w:t>
      </w:r>
      <w:r w:rsidR="00307BD4" w:rsidRPr="00BE5A67">
        <w:rPr>
          <w:rFonts w:eastAsia="Times New Roman"/>
          <w:sz w:val="20"/>
          <w:szCs w:val="20"/>
        </w:rPr>
        <w:t>MCV</w:t>
      </w:r>
      <w:r w:rsidR="00307BD4" w:rsidRPr="00BE5A67">
        <w:rPr>
          <w:rFonts w:eastAsia="Times New Roman"/>
          <w:lang w:bidi="fa-IR"/>
        </w:rPr>
        <w:t>≥</w:t>
      </w:r>
      <w:r w:rsidR="00307BD4" w:rsidRPr="00BE5A67">
        <w:rPr>
          <w:rFonts w:eastAsia="Times New Roman"/>
          <w:lang w:val="en-US" w:bidi="fa-IR"/>
        </w:rPr>
        <w:t>80</w:t>
      </w:r>
      <w:r w:rsidRPr="00BE5A67">
        <w:rPr>
          <w:rFonts w:eastAsia="Times New Roman" w:hint="cs"/>
          <w:rtl/>
          <w:lang w:val="en-US" w:bidi="fa-IR"/>
        </w:rPr>
        <w:t xml:space="preserve"> </w:t>
      </w:r>
      <w:r w:rsidR="00307BD4" w:rsidRPr="00BE5A67">
        <w:rPr>
          <w:rFonts w:eastAsia="Times New Roman" w:hint="cs"/>
          <w:sz w:val="24"/>
          <w:rtl/>
          <w:lang w:bidi="fa-IR"/>
        </w:rPr>
        <w:t xml:space="preserve">و </w:t>
      </w:r>
      <w:r w:rsidR="00307BD4" w:rsidRPr="00BE5A67">
        <w:rPr>
          <w:rFonts w:eastAsia="Times New Roman"/>
          <w:sz w:val="20"/>
          <w:szCs w:val="20"/>
          <w:lang w:val="en-US" w:bidi="fa-IR"/>
        </w:rPr>
        <w:t>MCH</w:t>
      </w:r>
      <w:r w:rsidR="00307BD4" w:rsidRPr="00BE5A67">
        <w:rPr>
          <w:rFonts w:eastAsia="Times New Roman"/>
          <w:lang w:bidi="fa-IR"/>
        </w:rPr>
        <w:t>≥27</w:t>
      </w:r>
      <w:r w:rsidR="00307BD4" w:rsidRPr="00BE5A67">
        <w:rPr>
          <w:rFonts w:eastAsia="Times New Roman" w:hint="cs"/>
          <w:sz w:val="24"/>
          <w:rtl/>
          <w:lang w:val="en-US" w:bidi="fa-IR"/>
        </w:rPr>
        <w:t xml:space="preserve">  </w:t>
      </w:r>
      <w:r w:rsidR="00561C2B" w:rsidRPr="00BE5A67">
        <w:rPr>
          <w:rFonts w:eastAsia="Times New Roman" w:hint="cs"/>
          <w:sz w:val="24"/>
          <w:rtl/>
          <w:lang w:val="en-US" w:bidi="fa-IR"/>
        </w:rPr>
        <w:t>شده باشد.</w:t>
      </w:r>
    </w:p>
    <w:p w14:paraId="36BDC9BA" w14:textId="1582AE2F" w:rsidR="00561C2B" w:rsidRPr="00BE5A67" w:rsidRDefault="00561C2B" w:rsidP="00324583">
      <w:pPr>
        <w:pStyle w:val="ListParagraph"/>
        <w:numPr>
          <w:ilvl w:val="0"/>
          <w:numId w:val="3"/>
        </w:numPr>
        <w:bidi/>
        <w:spacing w:before="120" w:after="0" w:line="240" w:lineRule="auto"/>
        <w:ind w:left="1440"/>
        <w:jc w:val="both"/>
        <w:rPr>
          <w:rFonts w:eastAsia="Times New Roman"/>
          <w:b/>
          <w:bCs/>
          <w:sz w:val="22"/>
          <w:szCs w:val="22"/>
          <w:lang w:val="en-US" w:bidi="fa-IR"/>
        </w:rPr>
      </w:pPr>
      <w:r w:rsidRPr="00B56DA8">
        <w:rPr>
          <w:rFonts w:eastAsia="Times New Roman" w:hint="cs"/>
          <w:b/>
          <w:bCs/>
          <w:sz w:val="22"/>
          <w:szCs w:val="22"/>
          <w:rtl/>
          <w:lang w:val="en-US" w:bidi="fa-IR"/>
        </w:rPr>
        <w:t>زوج مشکوک کم</w:t>
      </w:r>
      <w:r w:rsidRPr="00B56DA8">
        <w:rPr>
          <w:rFonts w:eastAsia="Times New Roman"/>
          <w:b/>
          <w:bCs/>
          <w:sz w:val="22"/>
          <w:szCs w:val="22"/>
          <w:rtl/>
          <w:lang w:val="en-US" w:bidi="fa-IR"/>
        </w:rPr>
        <w:softHyphen/>
      </w:r>
      <w:r w:rsidR="00DD151D" w:rsidRPr="00B56DA8">
        <w:rPr>
          <w:rFonts w:eastAsia="Times New Roman" w:hint="cs"/>
          <w:b/>
          <w:bCs/>
          <w:sz w:val="22"/>
          <w:szCs w:val="22"/>
          <w:rtl/>
          <w:lang w:val="en-US" w:bidi="fa-IR"/>
        </w:rPr>
        <w:t>خطر:</w:t>
      </w:r>
      <w:r w:rsidR="00A32762" w:rsidRPr="00BE5A67">
        <w:rPr>
          <w:rFonts w:eastAsia="Times New Roman" w:hint="cs"/>
          <w:b/>
          <w:bCs/>
          <w:sz w:val="20"/>
          <w:szCs w:val="20"/>
          <w:rtl/>
          <w:lang w:val="en-US" w:bidi="fa-IR"/>
        </w:rPr>
        <w:t xml:space="preserve"> </w:t>
      </w:r>
      <w:r w:rsidR="00A32762" w:rsidRPr="00BE5A67">
        <w:rPr>
          <w:rFonts w:eastAsia="Times New Roman" w:hint="cs"/>
          <w:sz w:val="24"/>
          <w:rtl/>
          <w:lang w:val="en-US" w:bidi="fa-IR"/>
        </w:rPr>
        <w:t>در هر دو نفر</w:t>
      </w:r>
      <w:r w:rsidR="008A77FA" w:rsidRPr="00BE5A67">
        <w:rPr>
          <w:rFonts w:eastAsia="Times New Roman" w:hint="cs"/>
          <w:sz w:val="20"/>
          <w:szCs w:val="20"/>
          <w:rtl/>
          <w:lang w:val="en-US" w:bidi="fa-IR"/>
        </w:rPr>
        <w:t xml:space="preserve"> </w:t>
      </w:r>
      <w:r w:rsidR="00A32762" w:rsidRPr="00BE5A67">
        <w:rPr>
          <w:rFonts w:eastAsia="Times New Roman"/>
          <w:sz w:val="20"/>
          <w:szCs w:val="20"/>
        </w:rPr>
        <w:t>MCV</w:t>
      </w:r>
      <w:r w:rsidR="00A32762" w:rsidRPr="00BE5A67">
        <w:rPr>
          <w:rFonts w:eastAsia="Times New Roman"/>
          <w:lang w:bidi="fa-IR"/>
        </w:rPr>
        <w:t>&lt;</w:t>
      </w:r>
      <w:r w:rsidR="00A32762" w:rsidRPr="00BE5A67">
        <w:rPr>
          <w:rFonts w:eastAsia="Times New Roman"/>
          <w:lang w:val="en-US" w:bidi="fa-IR"/>
        </w:rPr>
        <w:t>80</w:t>
      </w:r>
      <w:r w:rsidR="00A32762" w:rsidRPr="00BE5A67">
        <w:rPr>
          <w:rFonts w:eastAsia="Times New Roman" w:hint="cs"/>
          <w:rtl/>
          <w:lang w:val="en-US" w:bidi="fa-IR"/>
        </w:rPr>
        <w:t xml:space="preserve"> </w:t>
      </w:r>
      <w:r w:rsidR="00A32762" w:rsidRPr="00BE5A67">
        <w:rPr>
          <w:rFonts w:eastAsia="Times New Roman" w:hint="cs"/>
          <w:sz w:val="24"/>
          <w:rtl/>
          <w:lang w:bidi="fa-IR"/>
        </w:rPr>
        <w:t xml:space="preserve">یا </w:t>
      </w:r>
      <w:r w:rsidR="00A32762" w:rsidRPr="00BE5A67">
        <w:rPr>
          <w:rFonts w:eastAsia="Times New Roman"/>
          <w:sz w:val="20"/>
          <w:szCs w:val="20"/>
          <w:lang w:val="en-US" w:bidi="fa-IR"/>
        </w:rPr>
        <w:t>MCH</w:t>
      </w:r>
      <w:r w:rsidR="00A32762" w:rsidRPr="00BE5A67">
        <w:rPr>
          <w:rFonts w:eastAsia="Times New Roman"/>
          <w:lang w:bidi="fa-IR"/>
        </w:rPr>
        <w:t>&lt;27</w:t>
      </w:r>
      <w:r w:rsidR="00A32762" w:rsidRPr="00BE5A67">
        <w:rPr>
          <w:rFonts w:eastAsia="Times New Roman" w:hint="cs"/>
          <w:rtl/>
          <w:lang w:bidi="fa-IR"/>
        </w:rPr>
        <w:t xml:space="preserve"> </w:t>
      </w:r>
      <w:r w:rsidR="00B56DA8">
        <w:rPr>
          <w:rFonts w:eastAsia="Times New Roman" w:hint="cs"/>
          <w:rtl/>
          <w:lang w:bidi="fa-IR"/>
        </w:rPr>
        <w:t xml:space="preserve">مانده </w:t>
      </w:r>
      <w:r w:rsidR="008A77FA" w:rsidRPr="00BE5A67">
        <w:rPr>
          <w:rFonts w:eastAsia="Times New Roman" w:hint="cs"/>
          <w:sz w:val="24"/>
          <w:rtl/>
          <w:lang w:val="en-US" w:bidi="fa-IR"/>
        </w:rPr>
        <w:t>باشد</w:t>
      </w:r>
      <w:r w:rsidRPr="00BE5A67">
        <w:rPr>
          <w:rFonts w:eastAsia="Times New Roman" w:hint="cs"/>
          <w:sz w:val="24"/>
          <w:rtl/>
        </w:rPr>
        <w:t>.</w:t>
      </w:r>
    </w:p>
    <w:p w14:paraId="14B1F1B8" w14:textId="1CDBC914" w:rsidR="00DD151D" w:rsidRPr="00BE5A67" w:rsidRDefault="008A77FA" w:rsidP="00324583">
      <w:pPr>
        <w:pStyle w:val="ListParagraph"/>
        <w:bidi/>
        <w:spacing w:before="120" w:after="0" w:line="240" w:lineRule="auto"/>
        <w:ind w:left="1080"/>
        <w:jc w:val="both"/>
        <w:rPr>
          <w:rFonts w:eastAsia="Times New Roman"/>
          <w:b/>
          <w:bCs/>
          <w:sz w:val="22"/>
          <w:szCs w:val="22"/>
          <w:rtl/>
          <w:lang w:val="en-US" w:bidi="fa-IR"/>
        </w:rPr>
      </w:pPr>
      <w:r w:rsidRPr="00BE5A67">
        <w:rPr>
          <w:rFonts w:eastAsia="Times New Roman" w:hint="cs"/>
          <w:b/>
          <w:bCs/>
          <w:sz w:val="22"/>
          <w:szCs w:val="22"/>
          <w:rtl/>
          <w:lang w:val="en-US" w:bidi="fa-IR"/>
        </w:rPr>
        <w:t>نکات:</w:t>
      </w:r>
      <w:r w:rsidR="00DD151D" w:rsidRPr="00BE5A67">
        <w:rPr>
          <w:rFonts w:eastAsia="Times New Roman" w:hint="cs"/>
          <w:b/>
          <w:bCs/>
          <w:sz w:val="22"/>
          <w:szCs w:val="22"/>
          <w:rtl/>
          <w:lang w:val="en-US" w:bidi="fa-IR"/>
        </w:rPr>
        <w:t xml:space="preserve"> </w:t>
      </w:r>
    </w:p>
    <w:p w14:paraId="76EBC381" w14:textId="200432FB" w:rsidR="00A9030E" w:rsidRPr="00BE5A67" w:rsidRDefault="0059318B" w:rsidP="00324583">
      <w:pPr>
        <w:pStyle w:val="ListParagraph"/>
        <w:numPr>
          <w:ilvl w:val="0"/>
          <w:numId w:val="10"/>
        </w:numPr>
        <w:bidi/>
        <w:spacing w:before="120" w:after="0" w:line="240" w:lineRule="auto"/>
        <w:ind w:left="1433"/>
        <w:jc w:val="both"/>
        <w:rPr>
          <w:rFonts w:eastAsia="Times New Roman"/>
          <w:sz w:val="24"/>
        </w:rPr>
      </w:pPr>
      <w:r w:rsidRPr="00BE5A67">
        <w:rPr>
          <w:rFonts w:eastAsia="Times New Roman" w:hint="cs"/>
          <w:sz w:val="24"/>
          <w:rtl/>
        </w:rPr>
        <w:t>ب</w:t>
      </w:r>
      <w:r w:rsidR="000872EF" w:rsidRPr="00BE5A67">
        <w:rPr>
          <w:rFonts w:eastAsia="Times New Roman" w:hint="cs"/>
          <w:sz w:val="24"/>
          <w:rtl/>
        </w:rPr>
        <w:t>ه دلیل اینکه انجام آهن</w:t>
      </w:r>
      <w:r w:rsidR="000872EF" w:rsidRPr="00BE5A67">
        <w:rPr>
          <w:rFonts w:eastAsia="Times New Roman"/>
          <w:sz w:val="24"/>
          <w:rtl/>
        </w:rPr>
        <w:softHyphen/>
      </w:r>
      <w:r w:rsidRPr="00BE5A67">
        <w:rPr>
          <w:rFonts w:eastAsia="Times New Roman" w:hint="cs"/>
          <w:sz w:val="24"/>
          <w:rtl/>
        </w:rPr>
        <w:t xml:space="preserve">درمانی در شرایطی که 8 </w:t>
      </w:r>
      <w:r w:rsidRPr="00BE5A67">
        <w:rPr>
          <w:rFonts w:eastAsia="Times New Roman"/>
          <w:sz w:val="20"/>
          <w:szCs w:val="20"/>
          <w:lang w:val="en-US"/>
        </w:rPr>
        <w:t>Hb&gt;</w:t>
      </w:r>
      <w:r w:rsidRPr="00BE5A67">
        <w:rPr>
          <w:rFonts w:eastAsia="Times New Roman" w:hint="cs"/>
          <w:sz w:val="20"/>
          <w:szCs w:val="20"/>
          <w:rtl/>
          <w:lang w:val="en-US" w:bidi="fa-IR"/>
        </w:rPr>
        <w:t xml:space="preserve"> </w:t>
      </w:r>
      <w:r w:rsidRPr="00BE5A67">
        <w:rPr>
          <w:rFonts w:eastAsia="Times New Roman" w:hint="cs"/>
          <w:sz w:val="24"/>
          <w:rtl/>
          <w:lang w:val="en-US" w:bidi="fa-IR"/>
        </w:rPr>
        <w:t>باشد</w:t>
      </w:r>
      <w:r w:rsidRPr="00BE5A67">
        <w:rPr>
          <w:rFonts w:eastAsia="Times New Roman" w:hint="cs"/>
          <w:sz w:val="24"/>
          <w:rtl/>
        </w:rPr>
        <w:t xml:space="preserve"> تأثیری بر الگوی الکتروفورز ندارد، نیاز</w:t>
      </w:r>
      <w:r w:rsidR="000872EF" w:rsidRPr="00BE5A67">
        <w:rPr>
          <w:rFonts w:eastAsia="Times New Roman" w:hint="cs"/>
          <w:sz w:val="24"/>
          <w:rtl/>
        </w:rPr>
        <w:t>ی به تکرار الکتروفورز پس از آهن</w:t>
      </w:r>
      <w:r w:rsidR="000872EF" w:rsidRPr="00BE5A67">
        <w:rPr>
          <w:rFonts w:eastAsia="Times New Roman" w:cs="Cambria"/>
          <w:sz w:val="24"/>
          <w:rtl/>
        </w:rPr>
        <w:softHyphen/>
      </w:r>
      <w:r w:rsidRPr="00BE5A67">
        <w:rPr>
          <w:rFonts w:eastAsia="Times New Roman" w:hint="cs"/>
          <w:sz w:val="24"/>
          <w:rtl/>
        </w:rPr>
        <w:t>درمانی نیست؛ در غیر این صورت نیاز به تکرار الکترو</w:t>
      </w:r>
      <w:r w:rsidR="003C7FE8" w:rsidRPr="00BE5A67">
        <w:rPr>
          <w:rFonts w:eastAsia="Times New Roman" w:hint="cs"/>
          <w:sz w:val="24"/>
          <w:rtl/>
        </w:rPr>
        <w:t>فورز پس</w:t>
      </w:r>
      <w:r w:rsidR="000872EF" w:rsidRPr="00BE5A67">
        <w:rPr>
          <w:rFonts w:eastAsia="Times New Roman" w:hint="cs"/>
          <w:sz w:val="24"/>
          <w:rtl/>
        </w:rPr>
        <w:t xml:space="preserve"> از آهن درمانی وجود دارد و طبقه</w:t>
      </w:r>
      <w:r w:rsidR="000872EF" w:rsidRPr="00BE5A67">
        <w:rPr>
          <w:rFonts w:eastAsia="Times New Roman"/>
          <w:sz w:val="24"/>
          <w:rtl/>
        </w:rPr>
        <w:softHyphen/>
      </w:r>
      <w:r w:rsidR="003C7FE8" w:rsidRPr="00BE5A67">
        <w:rPr>
          <w:rFonts w:eastAsia="Times New Roman" w:hint="cs"/>
          <w:sz w:val="24"/>
          <w:rtl/>
        </w:rPr>
        <w:t>بندی بر اساس الکتروفورز</w:t>
      </w:r>
      <w:r w:rsidR="00DD151D" w:rsidRPr="00BE5A67">
        <w:rPr>
          <w:rFonts w:eastAsia="Times New Roman" w:hint="cs"/>
          <w:sz w:val="24"/>
          <w:rtl/>
        </w:rPr>
        <w:t xml:space="preserve"> پس از تکمیل آهن درمانی انجام شود.</w:t>
      </w:r>
    </w:p>
    <w:p w14:paraId="1B5F963E" w14:textId="7E4FA31C" w:rsidR="00975552" w:rsidRDefault="00975552" w:rsidP="00324583">
      <w:pPr>
        <w:pStyle w:val="ListParagraph"/>
        <w:numPr>
          <w:ilvl w:val="0"/>
          <w:numId w:val="3"/>
        </w:numPr>
        <w:bidi/>
        <w:spacing w:before="120" w:after="0" w:line="240" w:lineRule="auto"/>
        <w:ind w:left="1440"/>
        <w:jc w:val="both"/>
        <w:rPr>
          <w:rFonts w:eastAsia="Times New Roman"/>
          <w:lang w:bidi="fa-IR"/>
        </w:rPr>
      </w:pPr>
      <w:r w:rsidRPr="00BE5A67">
        <w:rPr>
          <w:rFonts w:eastAsia="Times New Roman" w:hint="cs"/>
          <w:rtl/>
          <w:lang w:bidi="fa-IR"/>
        </w:rPr>
        <w:t>اگر در نتیجه الک</w:t>
      </w:r>
      <w:r w:rsidR="001717A9" w:rsidRPr="00BE5A67">
        <w:rPr>
          <w:rFonts w:eastAsia="Times New Roman" w:hint="cs"/>
          <w:rtl/>
          <w:lang w:bidi="fa-IR"/>
        </w:rPr>
        <w:t>تروفورز هموگلوبین هر یک از طرفین</w:t>
      </w:r>
      <w:r w:rsidRPr="00BE5A67">
        <w:rPr>
          <w:rFonts w:eastAsia="Times New Roman" w:hint="cs"/>
          <w:rtl/>
          <w:lang w:bidi="fa-IR"/>
        </w:rPr>
        <w:t xml:space="preserve">، الگوی غیرطبیعی الکتروفورز </w:t>
      </w:r>
      <w:r w:rsidR="00DB0011" w:rsidRPr="00BE5A67">
        <w:rPr>
          <w:rFonts w:eastAsia="Times New Roman" w:hint="cs"/>
          <w:rtl/>
          <w:lang w:bidi="fa-IR"/>
        </w:rPr>
        <w:t xml:space="preserve">(به غیر از </w:t>
      </w:r>
      <w:r w:rsidR="00192CFE" w:rsidRPr="00BE5A67">
        <w:rPr>
          <w:rFonts w:eastAsia="Times New Roman"/>
          <w:lang w:bidi="fa-IR"/>
        </w:rPr>
        <w:t>Hb A2≥3.2</w:t>
      </w:r>
      <w:r w:rsidR="00192CFE" w:rsidRPr="00BE5A67">
        <w:rPr>
          <w:rFonts w:eastAsia="Times New Roman" w:hint="cs"/>
          <w:rtl/>
          <w:lang w:bidi="fa-IR"/>
        </w:rPr>
        <w:t xml:space="preserve"> یا </w:t>
      </w:r>
      <w:r w:rsidR="00192CFE" w:rsidRPr="00BE5A67">
        <w:rPr>
          <w:rFonts w:eastAsia="Times New Roman"/>
          <w:lang w:bidi="fa-IR"/>
        </w:rPr>
        <w:t>Hb</w:t>
      </w:r>
      <w:r w:rsidR="00DB0011" w:rsidRPr="00BE5A67">
        <w:rPr>
          <w:rFonts w:eastAsia="Times New Roman"/>
          <w:lang w:val="en-US" w:bidi="fa-IR"/>
        </w:rPr>
        <w:t>F</w:t>
      </w:r>
      <w:r w:rsidR="00192CFE" w:rsidRPr="00BE5A67">
        <w:rPr>
          <w:rFonts w:eastAsia="Times New Roman"/>
          <w:lang w:bidi="fa-IR"/>
        </w:rPr>
        <w:t xml:space="preserve"> ≥3</w:t>
      </w:r>
      <w:r w:rsidRPr="00BE5A67">
        <w:rPr>
          <w:rFonts w:eastAsia="Times New Roman" w:hint="cs"/>
          <w:rtl/>
          <w:lang w:bidi="fa-IR"/>
        </w:rPr>
        <w:t xml:space="preserve">) وجود داشته باشد، لازم است ضمن صدور گواهی خدمات سلامت زمان ازدواج، زوج به هماتولوژیست منتخب برنامه ارجاع داده شود. </w:t>
      </w:r>
    </w:p>
    <w:p w14:paraId="50315272" w14:textId="77777777" w:rsidR="00324583" w:rsidRPr="00BE5A67" w:rsidRDefault="00324583" w:rsidP="00324583">
      <w:pPr>
        <w:pStyle w:val="ListParagraph"/>
        <w:bidi/>
        <w:spacing w:before="120" w:after="0" w:line="240" w:lineRule="auto"/>
        <w:ind w:left="1440"/>
        <w:jc w:val="both"/>
        <w:rPr>
          <w:rFonts w:eastAsia="Times New Roman"/>
          <w:lang w:bidi="fa-IR"/>
        </w:rPr>
      </w:pPr>
    </w:p>
    <w:p w14:paraId="5973D852" w14:textId="4B33672F" w:rsidR="004D48E9" w:rsidRDefault="0020397E" w:rsidP="00D76802">
      <w:pPr>
        <w:pStyle w:val="ListParagraph"/>
        <w:numPr>
          <w:ilvl w:val="0"/>
          <w:numId w:val="20"/>
        </w:numPr>
        <w:bidi/>
        <w:spacing w:line="240" w:lineRule="auto"/>
        <w:jc w:val="both"/>
        <w:rPr>
          <w:rFonts w:eastAsia="Times New Roman"/>
          <w:b/>
          <w:bCs/>
          <w:color w:val="000000"/>
          <w:sz w:val="22"/>
          <w:szCs w:val="22"/>
        </w:rPr>
      </w:pPr>
      <w:r w:rsidRPr="00BE5A67">
        <w:rPr>
          <w:rFonts w:eastAsia="Times New Roman" w:hint="cs"/>
          <w:b/>
          <w:bCs/>
          <w:color w:val="000000"/>
          <w:sz w:val="22"/>
          <w:szCs w:val="22"/>
          <w:rtl/>
        </w:rPr>
        <w:t xml:space="preserve">مرحله </w:t>
      </w:r>
      <w:r w:rsidR="001717A9" w:rsidRPr="00BE5A67">
        <w:rPr>
          <w:rFonts w:eastAsia="Times New Roman" w:hint="cs"/>
          <w:b/>
          <w:bCs/>
          <w:color w:val="000000"/>
          <w:sz w:val="22"/>
          <w:szCs w:val="22"/>
          <w:rtl/>
        </w:rPr>
        <w:t>چهارم</w:t>
      </w:r>
      <w:r w:rsidRPr="00BE5A67">
        <w:rPr>
          <w:rFonts w:eastAsia="Times New Roman" w:hint="cs"/>
          <w:b/>
          <w:bCs/>
          <w:color w:val="000000"/>
          <w:sz w:val="22"/>
          <w:szCs w:val="22"/>
          <w:rtl/>
        </w:rPr>
        <w:t xml:space="preserve">: </w:t>
      </w:r>
      <w:r w:rsidR="004D48E9" w:rsidRPr="00BE5A67">
        <w:rPr>
          <w:rFonts w:eastAsia="Times New Roman" w:hint="cs"/>
          <w:b/>
          <w:bCs/>
          <w:color w:val="000000"/>
          <w:sz w:val="22"/>
          <w:szCs w:val="22"/>
          <w:rtl/>
        </w:rPr>
        <w:t xml:space="preserve">اقدامات </w:t>
      </w:r>
      <w:r w:rsidR="004E3C79" w:rsidRPr="00BE5A67">
        <w:rPr>
          <w:rFonts w:eastAsia="Times New Roman" w:hint="cs"/>
          <w:b/>
          <w:bCs/>
          <w:color w:val="000000"/>
          <w:sz w:val="22"/>
          <w:szCs w:val="22"/>
          <w:rtl/>
        </w:rPr>
        <w:t>بعد از</w:t>
      </w:r>
      <w:r w:rsidR="00225CBB" w:rsidRPr="00BE5A67">
        <w:rPr>
          <w:rFonts w:eastAsia="Times New Roman" w:hint="cs"/>
          <w:b/>
          <w:bCs/>
          <w:color w:val="000000"/>
          <w:sz w:val="22"/>
          <w:szCs w:val="22"/>
          <w:rtl/>
        </w:rPr>
        <w:t xml:space="preserve"> </w:t>
      </w:r>
      <w:r w:rsidR="001717A9" w:rsidRPr="00BE5A67">
        <w:rPr>
          <w:rFonts w:eastAsia="Times New Roman" w:hint="cs"/>
          <w:b/>
          <w:bCs/>
          <w:color w:val="000000"/>
          <w:sz w:val="22"/>
          <w:szCs w:val="22"/>
          <w:rtl/>
        </w:rPr>
        <w:t>طبقه</w:t>
      </w:r>
      <w:r w:rsidR="001717A9" w:rsidRPr="00BE5A67">
        <w:rPr>
          <w:rFonts w:eastAsia="Times New Roman"/>
          <w:b/>
          <w:bCs/>
          <w:color w:val="000000"/>
          <w:sz w:val="22"/>
          <w:szCs w:val="22"/>
          <w:rtl/>
        </w:rPr>
        <w:softHyphen/>
      </w:r>
      <w:r w:rsidR="001717A9" w:rsidRPr="00BE5A67">
        <w:rPr>
          <w:rFonts w:eastAsia="Times New Roman" w:hint="cs"/>
          <w:b/>
          <w:bCs/>
          <w:color w:val="000000"/>
          <w:sz w:val="22"/>
          <w:szCs w:val="22"/>
          <w:rtl/>
        </w:rPr>
        <w:t>بندی زوج</w:t>
      </w:r>
    </w:p>
    <w:p w14:paraId="23831566" w14:textId="77777777" w:rsidR="008F275F" w:rsidRPr="008F275F" w:rsidRDefault="003F783E" w:rsidP="008F275F">
      <w:pPr>
        <w:pStyle w:val="ListParagraph"/>
        <w:numPr>
          <w:ilvl w:val="0"/>
          <w:numId w:val="29"/>
        </w:numPr>
        <w:bidi/>
        <w:spacing w:line="240" w:lineRule="auto"/>
        <w:jc w:val="both"/>
        <w:rPr>
          <w:rFonts w:eastAsia="Times New Roman"/>
          <w:b/>
          <w:bCs/>
          <w:color w:val="000000"/>
          <w:sz w:val="22"/>
          <w:szCs w:val="22"/>
        </w:rPr>
      </w:pPr>
      <w:r w:rsidRPr="008F275F">
        <w:rPr>
          <w:rFonts w:eastAsia="Times New Roman" w:hint="cs"/>
          <w:b/>
          <w:bCs/>
          <w:color w:val="000000"/>
          <w:sz w:val="22"/>
          <w:szCs w:val="22"/>
          <w:rtl/>
        </w:rPr>
        <w:t xml:space="preserve">زوج سالم: </w:t>
      </w:r>
      <w:r w:rsidRPr="008F275F">
        <w:rPr>
          <w:rFonts w:eastAsia="Times New Roman" w:hint="cs"/>
          <w:sz w:val="24"/>
          <w:rtl/>
          <w:lang w:bidi="fa-IR"/>
        </w:rPr>
        <w:t>صدور گواهی خدمات زمان ازدواج</w:t>
      </w:r>
    </w:p>
    <w:p w14:paraId="43448D88" w14:textId="333C1875" w:rsidR="004E3C79" w:rsidRPr="008F275F" w:rsidRDefault="004E3C79" w:rsidP="008F275F">
      <w:pPr>
        <w:pStyle w:val="ListParagraph"/>
        <w:numPr>
          <w:ilvl w:val="0"/>
          <w:numId w:val="29"/>
        </w:numPr>
        <w:bidi/>
        <w:spacing w:line="240" w:lineRule="auto"/>
        <w:jc w:val="both"/>
        <w:rPr>
          <w:rFonts w:eastAsia="Times New Roman"/>
          <w:b/>
          <w:bCs/>
          <w:color w:val="000000"/>
          <w:sz w:val="22"/>
          <w:szCs w:val="22"/>
        </w:rPr>
      </w:pPr>
      <w:r w:rsidRPr="008F275F">
        <w:rPr>
          <w:rFonts w:eastAsia="Times New Roman" w:hint="cs"/>
          <w:b/>
          <w:bCs/>
          <w:sz w:val="22"/>
          <w:szCs w:val="22"/>
          <w:rtl/>
          <w:lang w:val="en-US" w:bidi="fa-IR"/>
        </w:rPr>
        <w:t>زوج ناقل</w:t>
      </w:r>
      <w:r w:rsidR="00225CBB" w:rsidRPr="008F275F">
        <w:rPr>
          <w:rFonts w:eastAsia="Times New Roman" w:hint="cs"/>
          <w:b/>
          <w:bCs/>
          <w:sz w:val="22"/>
          <w:szCs w:val="22"/>
          <w:rtl/>
          <w:lang w:val="en-US" w:bidi="fa-IR"/>
        </w:rPr>
        <w:t xml:space="preserve"> و زوج مشکوک پرخطر</w:t>
      </w:r>
      <w:r w:rsidRPr="008F275F">
        <w:rPr>
          <w:rFonts w:eastAsia="Times New Roman" w:hint="cs"/>
          <w:b/>
          <w:bCs/>
          <w:sz w:val="22"/>
          <w:szCs w:val="22"/>
          <w:rtl/>
          <w:lang w:val="en-US" w:bidi="fa-IR"/>
        </w:rPr>
        <w:t>:</w:t>
      </w:r>
    </w:p>
    <w:p w14:paraId="6B65BD86" w14:textId="12EF7F05" w:rsidR="008F275F" w:rsidRDefault="004E3C79" w:rsidP="008F275F">
      <w:pPr>
        <w:pStyle w:val="ListParagraph"/>
        <w:numPr>
          <w:ilvl w:val="0"/>
          <w:numId w:val="3"/>
        </w:numPr>
        <w:bidi/>
        <w:spacing w:line="240" w:lineRule="auto"/>
        <w:jc w:val="both"/>
        <w:rPr>
          <w:rFonts w:eastAsia="Times New Roman"/>
          <w:lang w:bidi="fa-IR"/>
        </w:rPr>
      </w:pPr>
      <w:r w:rsidRPr="008F275F">
        <w:rPr>
          <w:rFonts w:eastAsia="Times New Roman" w:hint="cs"/>
          <w:rtl/>
          <w:lang w:bidi="fa-IR"/>
        </w:rPr>
        <w:t>ا</w:t>
      </w:r>
      <w:r w:rsidR="00BB3675" w:rsidRPr="008F275F">
        <w:rPr>
          <w:rFonts w:eastAsia="Times New Roman" w:hint="cs"/>
          <w:rtl/>
          <w:lang w:bidi="fa-IR"/>
        </w:rPr>
        <w:t>قدامات بعدی برای</w:t>
      </w:r>
      <w:r w:rsidRPr="008F275F">
        <w:rPr>
          <w:rFonts w:eastAsia="Times New Roman" w:hint="cs"/>
          <w:rtl/>
          <w:lang w:bidi="fa-IR"/>
        </w:rPr>
        <w:t xml:space="preserve"> زوجین</w:t>
      </w:r>
      <w:r w:rsidR="00BB3675" w:rsidRPr="008F275F">
        <w:rPr>
          <w:rFonts w:eastAsia="Times New Roman" w:hint="cs"/>
          <w:rtl/>
          <w:lang w:bidi="fa-IR"/>
        </w:rPr>
        <w:t xml:space="preserve"> ناقل</w:t>
      </w:r>
      <w:r w:rsidR="00225CBB" w:rsidRPr="008F275F">
        <w:rPr>
          <w:rFonts w:eastAsia="Times New Roman" w:hint="cs"/>
          <w:rtl/>
          <w:lang w:bidi="fa-IR"/>
        </w:rPr>
        <w:t xml:space="preserve"> و</w:t>
      </w:r>
      <w:r w:rsidR="00225CBB" w:rsidRPr="008F275F">
        <w:rPr>
          <w:rFonts w:eastAsia="Times New Roman" w:hint="cs"/>
          <w:sz w:val="24"/>
          <w:rtl/>
          <w:lang w:bidi="fa-IR"/>
        </w:rPr>
        <w:t xml:space="preserve"> زوج مشکوک پرخطر</w:t>
      </w:r>
      <w:r w:rsidR="00BB3675" w:rsidRPr="008F275F">
        <w:rPr>
          <w:rFonts w:eastAsia="Times New Roman" w:hint="cs"/>
          <w:rtl/>
          <w:lang w:bidi="fa-IR"/>
        </w:rPr>
        <w:t>،</w:t>
      </w:r>
      <w:r w:rsidRPr="008F275F">
        <w:rPr>
          <w:rFonts w:eastAsia="Times New Roman" w:hint="cs"/>
          <w:rtl/>
          <w:lang w:bidi="fa-IR"/>
        </w:rPr>
        <w:t xml:space="preserve"> شامل </w:t>
      </w:r>
      <w:r w:rsidR="00B31E8C" w:rsidRPr="008F275F">
        <w:rPr>
          <w:rFonts w:eastAsia="Times New Roman" w:hint="cs"/>
          <w:rtl/>
          <w:lang w:bidi="fa-IR"/>
        </w:rPr>
        <w:t>«</w:t>
      </w:r>
      <w:r w:rsidRPr="008F275F">
        <w:rPr>
          <w:rFonts w:eastAsia="Times New Roman" w:hint="cs"/>
          <w:rtl/>
          <w:lang w:bidi="fa-IR"/>
        </w:rPr>
        <w:t>مشاوره ژنتیک</w:t>
      </w:r>
      <w:r w:rsidR="00B31E8C" w:rsidRPr="008F275F">
        <w:rPr>
          <w:rFonts w:eastAsia="Times New Roman" w:hint="cs"/>
          <w:rtl/>
          <w:lang w:bidi="fa-IR"/>
        </w:rPr>
        <w:t>»</w:t>
      </w:r>
      <w:r w:rsidR="00225CBB" w:rsidRPr="008F275F">
        <w:rPr>
          <w:rFonts w:eastAsia="Times New Roman" w:hint="cs"/>
          <w:rtl/>
          <w:lang w:bidi="fa-IR"/>
        </w:rPr>
        <w:t xml:space="preserve"> </w:t>
      </w:r>
      <w:r w:rsidR="00B80826" w:rsidRPr="008F275F">
        <w:rPr>
          <w:rFonts w:eastAsia="Times New Roman" w:hint="cs"/>
          <w:rtl/>
          <w:lang w:bidi="fa-IR"/>
        </w:rPr>
        <w:t>(</w:t>
      </w:r>
      <w:r w:rsidR="00225CBB" w:rsidRPr="008F275F">
        <w:rPr>
          <w:rFonts w:eastAsia="Times New Roman" w:hint="cs"/>
          <w:sz w:val="24"/>
          <w:rtl/>
          <w:lang w:bidi="fa-IR"/>
        </w:rPr>
        <w:t>به همراه</w:t>
      </w:r>
      <w:r w:rsidR="00B31E8C" w:rsidRPr="008F275F">
        <w:rPr>
          <w:rFonts w:eastAsia="Times New Roman" w:hint="cs"/>
          <w:sz w:val="24"/>
          <w:rtl/>
          <w:lang w:bidi="fa-IR"/>
        </w:rPr>
        <w:t xml:space="preserve"> تشکیل پرونده ژنتیک و</w:t>
      </w:r>
      <w:r w:rsidR="00225CBB" w:rsidRPr="008F275F">
        <w:rPr>
          <w:rFonts w:eastAsia="Times New Roman" w:hint="cs"/>
          <w:sz w:val="24"/>
          <w:rtl/>
          <w:lang w:bidi="fa-IR"/>
        </w:rPr>
        <w:t xml:space="preserve"> </w:t>
      </w:r>
      <w:r w:rsidR="00225CBB" w:rsidRPr="008F275F">
        <w:rPr>
          <w:rFonts w:eastAsia="Times New Roman"/>
          <w:sz w:val="24"/>
          <w:rtl/>
        </w:rPr>
        <w:t xml:space="preserve">تکميل </w:t>
      </w:r>
      <w:r w:rsidR="00225CBB" w:rsidRPr="008F275F">
        <w:rPr>
          <w:rFonts w:eastAsia="Times New Roman" w:hint="cs"/>
          <w:sz w:val="24"/>
          <w:rtl/>
        </w:rPr>
        <w:t>اظهار</w:t>
      </w:r>
      <w:r w:rsidR="00225CBB" w:rsidRPr="008F275F">
        <w:rPr>
          <w:rFonts w:eastAsia="Times New Roman"/>
          <w:sz w:val="24"/>
          <w:rtl/>
        </w:rPr>
        <w:t xml:space="preserve"> نامه</w:t>
      </w:r>
      <w:r w:rsidR="00225CBB" w:rsidRPr="008F275F">
        <w:rPr>
          <w:rFonts w:eastAsia="Times New Roman" w:hint="cs"/>
          <w:sz w:val="24"/>
          <w:rtl/>
        </w:rPr>
        <w:t xml:space="preserve"> مرتبط</w:t>
      </w:r>
      <w:r w:rsidR="00B80826" w:rsidRPr="008F275F">
        <w:rPr>
          <w:rFonts w:eastAsia="Times New Roman" w:hint="cs"/>
          <w:sz w:val="24"/>
          <w:rtl/>
        </w:rPr>
        <w:t>)</w:t>
      </w:r>
      <w:r w:rsidR="00B31E8C" w:rsidRPr="008F275F">
        <w:rPr>
          <w:rFonts w:eastAsia="Times New Roman" w:hint="cs"/>
          <w:sz w:val="24"/>
          <w:rtl/>
        </w:rPr>
        <w:t>،</w:t>
      </w:r>
      <w:r w:rsidR="00B80826" w:rsidRPr="008F275F">
        <w:rPr>
          <w:rFonts w:eastAsia="Times New Roman" w:hint="cs"/>
          <w:sz w:val="24"/>
          <w:rtl/>
        </w:rPr>
        <w:t xml:space="preserve"> </w:t>
      </w:r>
      <w:r w:rsidR="00B31E8C" w:rsidRPr="008F275F">
        <w:rPr>
          <w:rFonts w:eastAsia="Times New Roman" w:hint="cs"/>
          <w:sz w:val="24"/>
          <w:rtl/>
        </w:rPr>
        <w:t>«</w:t>
      </w:r>
      <w:r w:rsidRPr="008F275F">
        <w:rPr>
          <w:rFonts w:eastAsia="Times New Roman" w:hint="cs"/>
          <w:rtl/>
          <w:lang w:bidi="fa-IR"/>
        </w:rPr>
        <w:t>صدور گواهی</w:t>
      </w:r>
      <w:r w:rsidR="00B80826" w:rsidRPr="008F275F">
        <w:rPr>
          <w:rFonts w:eastAsia="Times New Roman" w:hint="cs"/>
          <w:rtl/>
          <w:lang w:bidi="fa-IR"/>
        </w:rPr>
        <w:t xml:space="preserve"> خدمات سلامت زمان</w:t>
      </w:r>
      <w:r w:rsidRPr="008F275F">
        <w:rPr>
          <w:rFonts w:eastAsia="Times New Roman" w:hint="cs"/>
          <w:rtl/>
          <w:lang w:bidi="fa-IR"/>
        </w:rPr>
        <w:t xml:space="preserve"> ازدواج</w:t>
      </w:r>
      <w:r w:rsidR="00B31E8C" w:rsidRPr="008F275F">
        <w:rPr>
          <w:rFonts w:eastAsia="Times New Roman" w:hint="cs"/>
          <w:rtl/>
          <w:lang w:bidi="fa-IR"/>
        </w:rPr>
        <w:t>»</w:t>
      </w:r>
      <w:r w:rsidRPr="008F275F">
        <w:rPr>
          <w:rFonts w:eastAsia="Times New Roman" w:hint="cs"/>
          <w:rtl/>
          <w:lang w:bidi="fa-IR"/>
        </w:rPr>
        <w:t xml:space="preserve"> و </w:t>
      </w:r>
      <w:r w:rsidR="00B31E8C" w:rsidRPr="008F275F">
        <w:rPr>
          <w:rFonts w:eastAsia="Times New Roman" w:hint="cs"/>
          <w:rtl/>
          <w:lang w:bidi="fa-IR"/>
        </w:rPr>
        <w:t>«</w:t>
      </w:r>
      <w:r w:rsidRPr="008F275F">
        <w:rPr>
          <w:rFonts w:eastAsia="Times New Roman" w:hint="cs"/>
          <w:rtl/>
          <w:lang w:bidi="fa-IR"/>
        </w:rPr>
        <w:t>اعلام شروع مراقبت ژنتیک پیشگیری از بروز</w:t>
      </w:r>
      <w:r w:rsidR="00B31E8C" w:rsidRPr="008F275F">
        <w:rPr>
          <w:rFonts w:eastAsia="Times New Roman" w:hint="cs"/>
          <w:rtl/>
          <w:lang w:bidi="fa-IR"/>
        </w:rPr>
        <w:t>»</w:t>
      </w:r>
      <w:r w:rsidRPr="008F275F">
        <w:rPr>
          <w:rFonts w:eastAsia="Times New Roman" w:hint="cs"/>
          <w:rtl/>
          <w:lang w:bidi="fa-IR"/>
        </w:rPr>
        <w:t xml:space="preserve"> است.</w:t>
      </w:r>
    </w:p>
    <w:p w14:paraId="0AFDC388" w14:textId="5F4F73A3" w:rsidR="001A480B" w:rsidRPr="001A480B" w:rsidRDefault="001A480B" w:rsidP="007767EF">
      <w:pPr>
        <w:pStyle w:val="ListParagraph"/>
        <w:bidi/>
        <w:spacing w:line="240" w:lineRule="auto"/>
        <w:jc w:val="both"/>
        <w:rPr>
          <w:rFonts w:eastAsia="Times New Roman"/>
          <w:lang w:bidi="fa-IR"/>
        </w:rPr>
      </w:pPr>
      <w:r w:rsidRPr="007767EF">
        <w:rPr>
          <w:rFonts w:eastAsia="Times New Roman" w:hint="eastAsia"/>
          <w:b/>
          <w:bCs/>
          <w:sz w:val="16"/>
          <w:szCs w:val="22"/>
          <w:rtl/>
          <w:lang w:bidi="fa-IR"/>
        </w:rPr>
        <w:t>نکته</w:t>
      </w:r>
      <w:r w:rsidRPr="007767EF">
        <w:rPr>
          <w:rFonts w:eastAsia="Times New Roman"/>
          <w:b/>
          <w:bCs/>
          <w:sz w:val="16"/>
          <w:szCs w:val="22"/>
          <w:rtl/>
          <w:lang w:bidi="fa-IR"/>
        </w:rPr>
        <w:t xml:space="preserve"> </w:t>
      </w:r>
      <w:r w:rsidRPr="007767EF">
        <w:rPr>
          <w:rFonts w:eastAsia="Times New Roman" w:hint="eastAsia"/>
          <w:b/>
          <w:bCs/>
          <w:sz w:val="16"/>
          <w:szCs w:val="22"/>
          <w:rtl/>
          <w:lang w:bidi="fa-IR"/>
        </w:rPr>
        <w:t>مهم</w:t>
      </w:r>
      <w:r w:rsidRPr="007767EF">
        <w:rPr>
          <w:rFonts w:eastAsia="Times New Roman"/>
          <w:b/>
          <w:bCs/>
          <w:sz w:val="16"/>
          <w:szCs w:val="22"/>
          <w:rtl/>
          <w:lang w:bidi="fa-IR"/>
        </w:rPr>
        <w:t>:</w:t>
      </w:r>
      <w:r w:rsidRPr="007767EF">
        <w:rPr>
          <w:rFonts w:eastAsia="Times New Roman"/>
          <w:sz w:val="16"/>
          <w:szCs w:val="22"/>
          <w:rtl/>
          <w:lang w:bidi="fa-IR"/>
        </w:rPr>
        <w:t xml:space="preserve"> </w:t>
      </w:r>
      <w:r>
        <w:rPr>
          <w:rFonts w:eastAsia="Times New Roman" w:hint="cs"/>
          <w:rtl/>
          <w:lang w:bidi="fa-IR"/>
        </w:rPr>
        <w:t>در</w:t>
      </w:r>
      <w:r w:rsidRPr="001A480B">
        <w:rPr>
          <w:rFonts w:eastAsia="Times New Roman" w:hint="cs"/>
          <w:rtl/>
          <w:lang w:bidi="fa-IR"/>
        </w:rPr>
        <w:t xml:space="preserve"> صورتی که هر دو نفر مبتلا به بتا تالاسمی ماژور باشند، فارغ</w:t>
      </w:r>
      <w:r>
        <w:rPr>
          <w:rFonts w:eastAsia="Times New Roman" w:hint="cs"/>
          <w:rtl/>
          <w:lang w:bidi="fa-IR"/>
        </w:rPr>
        <w:t xml:space="preserve"> از</w:t>
      </w:r>
      <w:r w:rsidRPr="001A480B">
        <w:rPr>
          <w:rFonts w:eastAsia="Times New Roman" w:hint="cs"/>
          <w:rtl/>
          <w:lang w:bidi="fa-IR"/>
        </w:rPr>
        <w:t xml:space="preserve"> شرایط اندکس های هماتولوژی ایشان، هر دو نفر ناقل ژن بتا تالاسمی می</w:t>
      </w:r>
      <w:r w:rsidRPr="001A480B">
        <w:rPr>
          <w:rFonts w:eastAsia="Times New Roman"/>
          <w:rtl/>
          <w:lang w:bidi="fa-IR"/>
        </w:rPr>
        <w:softHyphen/>
      </w:r>
      <w:r w:rsidRPr="001A480B">
        <w:rPr>
          <w:rFonts w:eastAsia="Times New Roman" w:hint="cs"/>
          <w:rtl/>
          <w:lang w:bidi="fa-IR"/>
        </w:rPr>
        <w:t>باشند و زوج در گروه ناقل</w:t>
      </w:r>
      <w:r>
        <w:rPr>
          <w:rFonts w:eastAsia="Times New Roman" w:hint="cs"/>
          <w:rtl/>
          <w:lang w:bidi="fa-IR"/>
        </w:rPr>
        <w:t xml:space="preserve"> تالاسمی</w:t>
      </w:r>
      <w:r w:rsidRPr="001A480B">
        <w:rPr>
          <w:rFonts w:eastAsia="Times New Roman" w:hint="cs"/>
          <w:rtl/>
          <w:lang w:bidi="fa-IR"/>
        </w:rPr>
        <w:t xml:space="preserve"> طبقه بندی می</w:t>
      </w:r>
      <w:r w:rsidRPr="001A480B">
        <w:rPr>
          <w:rFonts w:eastAsia="Times New Roman"/>
          <w:rtl/>
          <w:lang w:bidi="fa-IR"/>
        </w:rPr>
        <w:softHyphen/>
      </w:r>
      <w:r w:rsidRPr="001A480B">
        <w:rPr>
          <w:rFonts w:eastAsia="Times New Roman" w:hint="cs"/>
          <w:rtl/>
          <w:lang w:bidi="fa-IR"/>
        </w:rPr>
        <w:t xml:space="preserve">شوند. اقدام لازم برای این زوجین، </w:t>
      </w:r>
      <w:r>
        <w:rPr>
          <w:rFonts w:eastAsia="Times New Roman" w:hint="cs"/>
          <w:rtl/>
          <w:lang w:bidi="fa-IR"/>
        </w:rPr>
        <w:t>مطابق فوق است اما به دلیل احتمال 100 درصدی ابتلای جنین ایشان به بتا تالاسمی ماژور، مراقبت ژنتیک پیشگیری از بروز کمکی به فرزندآوری سالم این زوجین نمی کند؛ لذا نیازی به</w:t>
      </w:r>
      <w:r w:rsidRPr="008F275F">
        <w:rPr>
          <w:rFonts w:eastAsia="Times New Roman" w:hint="cs"/>
          <w:rtl/>
          <w:lang w:bidi="fa-IR"/>
        </w:rPr>
        <w:t xml:space="preserve"> «اعلام شروع مراقبت ژنتیک پیشگیری از بروز» </w:t>
      </w:r>
      <w:r>
        <w:rPr>
          <w:rFonts w:eastAsia="Times New Roman" w:hint="cs"/>
          <w:rtl/>
          <w:lang w:bidi="fa-IR"/>
        </w:rPr>
        <w:t xml:space="preserve"> برای ایشان نیست. </w:t>
      </w:r>
    </w:p>
    <w:p w14:paraId="08E89B2B" w14:textId="77777777" w:rsidR="001A480B" w:rsidRDefault="001A480B" w:rsidP="00546ABD">
      <w:pPr>
        <w:pStyle w:val="ListParagraph"/>
        <w:bidi/>
        <w:spacing w:line="240" w:lineRule="auto"/>
        <w:jc w:val="both"/>
        <w:rPr>
          <w:rFonts w:eastAsia="Times New Roman"/>
          <w:lang w:bidi="fa-IR"/>
        </w:rPr>
      </w:pPr>
    </w:p>
    <w:p w14:paraId="715959B8" w14:textId="11D6757B" w:rsidR="00AF7663" w:rsidRPr="008F275F" w:rsidRDefault="00AF7663" w:rsidP="008F275F">
      <w:pPr>
        <w:pStyle w:val="ListParagraph"/>
        <w:numPr>
          <w:ilvl w:val="0"/>
          <w:numId w:val="29"/>
        </w:numPr>
        <w:bidi/>
        <w:spacing w:line="240" w:lineRule="auto"/>
        <w:jc w:val="both"/>
        <w:rPr>
          <w:rFonts w:eastAsia="Times New Roman"/>
          <w:b/>
          <w:bCs/>
          <w:color w:val="000000"/>
          <w:sz w:val="22"/>
          <w:szCs w:val="22"/>
        </w:rPr>
      </w:pPr>
      <w:r w:rsidRPr="008F275F">
        <w:rPr>
          <w:rFonts w:eastAsia="Times New Roman" w:hint="cs"/>
          <w:b/>
          <w:bCs/>
          <w:color w:val="000000"/>
          <w:sz w:val="22"/>
          <w:szCs w:val="22"/>
          <w:rtl/>
        </w:rPr>
        <w:t>زوج مشکوک کم</w:t>
      </w:r>
      <w:r w:rsidRPr="008F275F">
        <w:rPr>
          <w:rFonts w:eastAsia="Times New Roman"/>
          <w:b/>
          <w:bCs/>
          <w:color w:val="000000"/>
          <w:sz w:val="22"/>
          <w:szCs w:val="22"/>
          <w:rtl/>
        </w:rPr>
        <w:softHyphen/>
      </w:r>
      <w:r w:rsidRPr="008F275F">
        <w:rPr>
          <w:rFonts w:eastAsia="Times New Roman" w:hint="cs"/>
          <w:b/>
          <w:bCs/>
          <w:color w:val="000000"/>
          <w:sz w:val="22"/>
          <w:szCs w:val="22"/>
          <w:rtl/>
        </w:rPr>
        <w:t>خطر:</w:t>
      </w:r>
    </w:p>
    <w:p w14:paraId="3B95C8C5" w14:textId="71A0C028" w:rsidR="001B24CA" w:rsidRPr="008F275F" w:rsidRDefault="00B80826" w:rsidP="008F275F">
      <w:pPr>
        <w:pStyle w:val="ListParagraph"/>
        <w:numPr>
          <w:ilvl w:val="0"/>
          <w:numId w:val="3"/>
        </w:numPr>
        <w:bidi/>
        <w:spacing w:line="240" w:lineRule="auto"/>
        <w:jc w:val="both"/>
        <w:rPr>
          <w:rFonts w:eastAsia="Times New Roman"/>
          <w:sz w:val="24"/>
          <w:rtl/>
        </w:rPr>
      </w:pPr>
      <w:r w:rsidRPr="008F275F">
        <w:rPr>
          <w:rFonts w:eastAsia="Times New Roman" w:hint="cs"/>
          <w:sz w:val="24"/>
          <w:rtl/>
        </w:rPr>
        <w:t>اقدام بعدی برای زوجین کم</w:t>
      </w:r>
      <w:r w:rsidRPr="008F275F">
        <w:rPr>
          <w:rFonts w:eastAsia="Times New Roman"/>
          <w:sz w:val="24"/>
          <w:rtl/>
        </w:rPr>
        <w:softHyphen/>
      </w:r>
      <w:r w:rsidRPr="008F275F">
        <w:rPr>
          <w:rFonts w:eastAsia="Times New Roman" w:hint="cs"/>
          <w:sz w:val="24"/>
          <w:rtl/>
        </w:rPr>
        <w:t xml:space="preserve">خطر، </w:t>
      </w:r>
      <w:r w:rsidR="00B31E8C" w:rsidRPr="008F275F">
        <w:rPr>
          <w:rFonts w:eastAsia="Times New Roman" w:hint="cs"/>
          <w:sz w:val="24"/>
          <w:rtl/>
        </w:rPr>
        <w:t>«</w:t>
      </w:r>
      <w:r w:rsidRPr="008F275F">
        <w:rPr>
          <w:rFonts w:eastAsia="Times New Roman" w:hint="cs"/>
          <w:sz w:val="24"/>
          <w:rtl/>
        </w:rPr>
        <w:t>مشاوره ژنتیک</w:t>
      </w:r>
      <w:r w:rsidR="001B24CA" w:rsidRPr="008F275F">
        <w:rPr>
          <w:rFonts w:eastAsia="Times New Roman" w:hint="cs"/>
          <w:sz w:val="24"/>
          <w:rtl/>
        </w:rPr>
        <w:t>»</w:t>
      </w:r>
      <w:r w:rsidRPr="008F275F">
        <w:rPr>
          <w:rFonts w:eastAsia="Times New Roman" w:hint="cs"/>
          <w:sz w:val="24"/>
          <w:rtl/>
        </w:rPr>
        <w:t xml:space="preserve"> </w:t>
      </w:r>
      <w:r w:rsidR="001B24CA" w:rsidRPr="008F275F">
        <w:rPr>
          <w:rFonts w:eastAsia="Times New Roman" w:hint="cs"/>
          <w:sz w:val="24"/>
          <w:rtl/>
        </w:rPr>
        <w:t>(</w:t>
      </w:r>
      <w:r w:rsidR="001B24CA" w:rsidRPr="00BE5A67">
        <w:rPr>
          <w:rFonts w:eastAsia="Times New Roman" w:hint="cs"/>
          <w:sz w:val="24"/>
          <w:rtl/>
        </w:rPr>
        <w:t xml:space="preserve">به همراه تشکیل پرونده ژنتیک و </w:t>
      </w:r>
      <w:r w:rsidR="001B24CA" w:rsidRPr="00BE5A67">
        <w:rPr>
          <w:rFonts w:eastAsia="Times New Roman"/>
          <w:sz w:val="24"/>
          <w:rtl/>
        </w:rPr>
        <w:t xml:space="preserve">تکميل </w:t>
      </w:r>
      <w:r w:rsidR="001B24CA" w:rsidRPr="00BE5A67">
        <w:rPr>
          <w:rFonts w:eastAsia="Times New Roman" w:hint="cs"/>
          <w:sz w:val="24"/>
          <w:rtl/>
        </w:rPr>
        <w:t>اظهار</w:t>
      </w:r>
      <w:r w:rsidR="001B24CA" w:rsidRPr="00BE5A67">
        <w:rPr>
          <w:rFonts w:eastAsia="Times New Roman"/>
          <w:sz w:val="24"/>
          <w:rtl/>
        </w:rPr>
        <w:t xml:space="preserve"> نامه</w:t>
      </w:r>
      <w:r w:rsidR="001B24CA" w:rsidRPr="00BE5A67">
        <w:rPr>
          <w:rFonts w:eastAsia="Times New Roman" w:hint="cs"/>
          <w:sz w:val="24"/>
          <w:rtl/>
        </w:rPr>
        <w:t xml:space="preserve"> مرتبط)، </w:t>
      </w:r>
      <w:r w:rsidRPr="008F275F">
        <w:rPr>
          <w:rFonts w:eastAsia="Times New Roman" w:hint="cs"/>
          <w:sz w:val="24"/>
          <w:rtl/>
        </w:rPr>
        <w:t xml:space="preserve">و </w:t>
      </w:r>
      <w:r w:rsidR="00B31E8C" w:rsidRPr="008F275F">
        <w:rPr>
          <w:rFonts w:eastAsia="Times New Roman" w:hint="cs"/>
          <w:sz w:val="24"/>
          <w:rtl/>
        </w:rPr>
        <w:t>«</w:t>
      </w:r>
      <w:r w:rsidRPr="008F275F">
        <w:rPr>
          <w:rFonts w:eastAsia="Times New Roman" w:hint="cs"/>
          <w:sz w:val="24"/>
          <w:rtl/>
        </w:rPr>
        <w:t>صدور گواهی خدمات سلامت زمان ازدواج</w:t>
      </w:r>
      <w:r w:rsidR="00B31E8C" w:rsidRPr="008F275F">
        <w:rPr>
          <w:rFonts w:eastAsia="Times New Roman" w:hint="cs"/>
          <w:sz w:val="24"/>
          <w:rtl/>
        </w:rPr>
        <w:t>»</w:t>
      </w:r>
      <w:r w:rsidR="003F783E" w:rsidRPr="008F275F">
        <w:rPr>
          <w:rFonts w:eastAsia="Times New Roman" w:hint="cs"/>
          <w:sz w:val="24"/>
          <w:rtl/>
        </w:rPr>
        <w:t xml:space="preserve"> است</w:t>
      </w:r>
      <w:r w:rsidRPr="008F275F">
        <w:rPr>
          <w:rFonts w:eastAsia="Times New Roman" w:hint="cs"/>
          <w:sz w:val="24"/>
          <w:rtl/>
        </w:rPr>
        <w:t xml:space="preserve"> </w:t>
      </w:r>
      <w:r w:rsidR="003F783E" w:rsidRPr="00BE5A67">
        <w:rPr>
          <w:rFonts w:eastAsia="Times New Roman" w:hint="cs"/>
          <w:sz w:val="24"/>
          <w:rtl/>
        </w:rPr>
        <w:t xml:space="preserve">و پس از آن نیاز به اقدام دیگری </w:t>
      </w:r>
      <w:r w:rsidR="003F783E" w:rsidRPr="008F275F">
        <w:rPr>
          <w:rFonts w:ascii="Sakkal Majalla" w:eastAsia="Times New Roman" w:hAnsi="Sakkal Majalla" w:cs="Sakkal Majalla" w:hint="cs"/>
          <w:sz w:val="24"/>
          <w:rtl/>
        </w:rPr>
        <w:t>–</w:t>
      </w:r>
      <w:r w:rsidR="003F783E" w:rsidRPr="00BE5A67">
        <w:rPr>
          <w:rFonts w:eastAsia="Times New Roman" w:hint="cs"/>
          <w:sz w:val="24"/>
          <w:rtl/>
        </w:rPr>
        <w:t>شامل</w:t>
      </w:r>
      <w:r w:rsidR="001B24CA">
        <w:rPr>
          <w:rFonts w:eastAsia="Times New Roman" w:hint="cs"/>
          <w:sz w:val="24"/>
          <w:rtl/>
        </w:rPr>
        <w:t xml:space="preserve"> اعلام</w:t>
      </w:r>
      <w:r w:rsidR="003F783E" w:rsidRPr="00BE5A67">
        <w:rPr>
          <w:rFonts w:eastAsia="Times New Roman" w:hint="cs"/>
          <w:sz w:val="24"/>
          <w:rtl/>
        </w:rPr>
        <w:t xml:space="preserve"> مراقبت ژنتیک- برای این زوجین نیست.</w:t>
      </w:r>
      <w:r w:rsidR="008F275F">
        <w:rPr>
          <w:rFonts w:eastAsia="Times New Roman" w:hint="cs"/>
          <w:sz w:val="24"/>
          <w:rtl/>
        </w:rPr>
        <w:t xml:space="preserve"> </w:t>
      </w:r>
      <w:r w:rsidR="001B24CA" w:rsidRPr="008F275F">
        <w:rPr>
          <w:rFonts w:eastAsia="Times New Roman" w:hint="cs"/>
          <w:sz w:val="24"/>
          <w:rtl/>
        </w:rPr>
        <w:t xml:space="preserve">لازم است </w:t>
      </w:r>
      <w:r w:rsidR="00AF7663" w:rsidRPr="008F275F">
        <w:rPr>
          <w:rFonts w:eastAsia="Times New Roman" w:hint="cs"/>
          <w:sz w:val="24"/>
          <w:rtl/>
        </w:rPr>
        <w:t>طی مشاوره ژنتیک به زوجین مشکوک کم</w:t>
      </w:r>
      <w:r w:rsidR="00AF7663" w:rsidRPr="008F275F">
        <w:rPr>
          <w:rFonts w:eastAsia="Times New Roman"/>
          <w:sz w:val="24"/>
          <w:rtl/>
        </w:rPr>
        <w:softHyphen/>
      </w:r>
      <w:r w:rsidR="001B24CA" w:rsidRPr="008F275F">
        <w:rPr>
          <w:rFonts w:eastAsia="Times New Roman" w:hint="cs"/>
          <w:sz w:val="24"/>
          <w:rtl/>
        </w:rPr>
        <w:t xml:space="preserve">خطر توضيح داده </w:t>
      </w:r>
      <w:r w:rsidR="00AF7663" w:rsidRPr="008F275F">
        <w:rPr>
          <w:rFonts w:eastAsia="Times New Roman"/>
          <w:sz w:val="24"/>
          <w:rtl/>
        </w:rPr>
        <w:softHyphen/>
      </w:r>
      <w:r w:rsidR="00AF7663" w:rsidRPr="008F275F">
        <w:rPr>
          <w:rFonts w:eastAsia="Times New Roman" w:hint="cs"/>
          <w:sz w:val="24"/>
          <w:rtl/>
        </w:rPr>
        <w:t>شود که احتمال بروز تالاسمي ماژور در فرزندان آن</w:t>
      </w:r>
      <w:r w:rsidR="00AF7663" w:rsidRPr="008F275F">
        <w:rPr>
          <w:rFonts w:eastAsia="Times New Roman"/>
          <w:sz w:val="24"/>
          <w:rtl/>
        </w:rPr>
        <w:softHyphen/>
      </w:r>
      <w:r w:rsidR="001B24CA" w:rsidRPr="008F275F">
        <w:rPr>
          <w:rFonts w:eastAsia="Times New Roman" w:hint="cs"/>
          <w:sz w:val="24"/>
          <w:rtl/>
        </w:rPr>
        <w:t xml:space="preserve">ها اندک است: </w:t>
      </w:r>
    </w:p>
    <w:p w14:paraId="1F33F9F5" w14:textId="77777777" w:rsidR="001B24CA" w:rsidRDefault="00D87F43" w:rsidP="008F275F">
      <w:pPr>
        <w:pStyle w:val="ListParagraph"/>
        <w:numPr>
          <w:ilvl w:val="1"/>
          <w:numId w:val="32"/>
        </w:numPr>
        <w:bidi/>
        <w:spacing w:line="240" w:lineRule="auto"/>
        <w:jc w:val="both"/>
        <w:rPr>
          <w:rFonts w:eastAsia="Times New Roman"/>
          <w:sz w:val="24"/>
        </w:rPr>
      </w:pPr>
      <w:r w:rsidRPr="001B24CA">
        <w:rPr>
          <w:rFonts w:eastAsia="Times New Roman" w:hint="cs"/>
          <w:sz w:val="24"/>
          <w:rtl/>
        </w:rPr>
        <w:t xml:space="preserve">در شرایطی که </w:t>
      </w:r>
      <w:r w:rsidRPr="001B24CA">
        <w:rPr>
          <w:rFonts w:eastAsia="Times New Roman" w:hint="cs"/>
          <w:rtl/>
          <w:lang w:bidi="fa-IR"/>
        </w:rPr>
        <w:t>حداقل يکي از دو نفر داراي اندکس</w:t>
      </w:r>
      <w:r w:rsidRPr="001B24CA">
        <w:rPr>
          <w:rFonts w:eastAsia="Times New Roman"/>
          <w:rtl/>
          <w:lang w:bidi="fa-IR"/>
        </w:rPr>
        <w:softHyphen/>
      </w:r>
      <w:r w:rsidRPr="001B24CA">
        <w:rPr>
          <w:rFonts w:eastAsia="Times New Roman" w:hint="cs"/>
          <w:rtl/>
          <w:lang w:bidi="fa-IR"/>
        </w:rPr>
        <w:t>هاي</w:t>
      </w:r>
      <w:r w:rsidRPr="001B24CA">
        <w:rPr>
          <w:rFonts w:eastAsia="Times New Roman"/>
          <w:lang w:bidi="fa-IR"/>
        </w:rPr>
        <w:t xml:space="preserve">MCV ≥75 </w:t>
      </w:r>
      <w:r w:rsidRPr="001B24CA">
        <w:rPr>
          <w:rFonts w:eastAsia="Times New Roman" w:hint="cs"/>
          <w:rtl/>
          <w:lang w:bidi="fa-IR"/>
        </w:rPr>
        <w:t xml:space="preserve"> و</w:t>
      </w:r>
      <w:r w:rsidRPr="001B24CA">
        <w:rPr>
          <w:rFonts w:eastAsia="Times New Roman"/>
          <w:lang w:bidi="fa-IR"/>
        </w:rPr>
        <w:t xml:space="preserve">MCH ≥26 </w:t>
      </w:r>
      <w:r w:rsidRPr="001B24CA">
        <w:rPr>
          <w:rFonts w:eastAsia="Times New Roman" w:hint="cs"/>
          <w:rtl/>
          <w:lang w:bidi="fa-IR"/>
        </w:rPr>
        <w:t xml:space="preserve"> و </w:t>
      </w:r>
      <w:r w:rsidRPr="001B24CA">
        <w:rPr>
          <w:rFonts w:eastAsia="Times New Roman"/>
          <w:lang w:bidi="fa-IR"/>
        </w:rPr>
        <w:t>HbA2&lt; 3.2</w:t>
      </w:r>
      <w:r w:rsidRPr="001B24CA">
        <w:rPr>
          <w:rFonts w:eastAsia="Times New Roman" w:hint="cs"/>
          <w:rtl/>
          <w:lang w:bidi="fa-IR"/>
        </w:rPr>
        <w:t xml:space="preserve"> و </w:t>
      </w:r>
      <w:r w:rsidRPr="001B24CA">
        <w:rPr>
          <w:rFonts w:eastAsia="Times New Roman"/>
          <w:lang w:bidi="fa-IR"/>
        </w:rPr>
        <w:t>HbF &lt; 3</w:t>
      </w:r>
      <w:r w:rsidRPr="001B24CA">
        <w:rPr>
          <w:rFonts w:eastAsia="Times New Roman" w:hint="cs"/>
          <w:rtl/>
          <w:lang w:bidi="fa-IR"/>
        </w:rPr>
        <w:t xml:space="preserve"> باشد</w:t>
      </w:r>
      <w:r w:rsidR="00B80826" w:rsidRPr="001B24CA">
        <w:rPr>
          <w:rFonts w:eastAsia="Times New Roman" w:hint="cs"/>
          <w:sz w:val="24"/>
          <w:rtl/>
        </w:rPr>
        <w:t>، احتمال ناقل بودن</w:t>
      </w:r>
      <w:r w:rsidR="00D76802" w:rsidRPr="001B24CA">
        <w:rPr>
          <w:rFonts w:eastAsia="Times New Roman" w:hint="cs"/>
          <w:sz w:val="24"/>
          <w:rtl/>
        </w:rPr>
        <w:t xml:space="preserve"> </w:t>
      </w:r>
      <w:r w:rsidRPr="001B24CA">
        <w:rPr>
          <w:rFonts w:eastAsia="Times New Roman" w:hint="cs"/>
          <w:sz w:val="24"/>
          <w:rtl/>
        </w:rPr>
        <w:t>زوج ناچیز</w:t>
      </w:r>
      <w:r w:rsidR="00B12CE8" w:rsidRPr="001B24CA">
        <w:rPr>
          <w:rFonts w:eastAsia="Times New Roman" w:hint="cs"/>
          <w:sz w:val="24"/>
          <w:rtl/>
        </w:rPr>
        <w:t xml:space="preserve"> </w:t>
      </w:r>
      <w:r w:rsidR="00D76802" w:rsidRPr="001B24CA">
        <w:rPr>
          <w:rFonts w:eastAsia="Times New Roman" w:hint="cs"/>
          <w:sz w:val="24"/>
          <w:rtl/>
        </w:rPr>
        <w:t>(زیر 5/0درصد)</w:t>
      </w:r>
      <w:r w:rsidRPr="001B24CA">
        <w:rPr>
          <w:rFonts w:eastAsia="Times New Roman" w:hint="cs"/>
          <w:sz w:val="24"/>
          <w:rtl/>
        </w:rPr>
        <w:t xml:space="preserve"> است</w:t>
      </w:r>
      <w:r w:rsidR="00AF7663" w:rsidRPr="001B24CA">
        <w:rPr>
          <w:rFonts w:eastAsia="Times New Roman" w:hint="cs"/>
          <w:sz w:val="24"/>
          <w:rtl/>
        </w:rPr>
        <w:t>.</w:t>
      </w:r>
    </w:p>
    <w:p w14:paraId="1977DA91" w14:textId="456F6F82" w:rsidR="004D48E9" w:rsidRPr="001B24CA" w:rsidRDefault="001B24CA" w:rsidP="008F275F">
      <w:pPr>
        <w:pStyle w:val="ListParagraph"/>
        <w:numPr>
          <w:ilvl w:val="1"/>
          <w:numId w:val="32"/>
        </w:numPr>
        <w:bidi/>
        <w:spacing w:line="240" w:lineRule="auto"/>
        <w:jc w:val="both"/>
        <w:rPr>
          <w:rFonts w:eastAsia="Times New Roman"/>
          <w:sz w:val="24"/>
        </w:rPr>
      </w:pPr>
      <w:r>
        <w:rPr>
          <w:rFonts w:eastAsia="Times New Roman" w:hint="cs"/>
          <w:sz w:val="24"/>
          <w:rtl/>
        </w:rPr>
        <w:t>-</w:t>
      </w:r>
      <w:r w:rsidR="00C97F52" w:rsidRPr="001B24CA">
        <w:rPr>
          <w:rFonts w:eastAsia="Times New Roman" w:hint="cs"/>
          <w:sz w:val="24"/>
          <w:rtl/>
        </w:rPr>
        <w:t xml:space="preserve"> </w:t>
      </w:r>
      <w:r w:rsidR="00AF7663" w:rsidRPr="001B24CA">
        <w:rPr>
          <w:rFonts w:eastAsia="Times New Roman" w:hint="cs"/>
          <w:sz w:val="24"/>
          <w:rtl/>
        </w:rPr>
        <w:t>در</w:t>
      </w:r>
      <w:r w:rsidR="00C97F52" w:rsidRPr="001B24CA">
        <w:rPr>
          <w:rFonts w:eastAsia="Times New Roman" w:hint="cs"/>
          <w:sz w:val="24"/>
          <w:rtl/>
        </w:rPr>
        <w:t xml:space="preserve"> </w:t>
      </w:r>
      <w:r w:rsidR="00D87F43" w:rsidRPr="001B24CA">
        <w:rPr>
          <w:rFonts w:eastAsia="Times New Roman" w:hint="cs"/>
          <w:sz w:val="24"/>
          <w:rtl/>
        </w:rPr>
        <w:t xml:space="preserve">زوج </w:t>
      </w:r>
      <w:r w:rsidR="00AF7663" w:rsidRPr="001B24CA">
        <w:rPr>
          <w:rFonts w:eastAsia="Times New Roman" w:hint="cs"/>
          <w:sz w:val="24"/>
          <w:rtl/>
        </w:rPr>
        <w:t>مشکوک کم</w:t>
      </w:r>
      <w:r w:rsidR="00AF7663" w:rsidRPr="001B24CA">
        <w:rPr>
          <w:rFonts w:eastAsia="Times New Roman"/>
          <w:sz w:val="24"/>
          <w:rtl/>
        </w:rPr>
        <w:softHyphen/>
      </w:r>
      <w:r w:rsidR="00B960E8" w:rsidRPr="001B24CA">
        <w:rPr>
          <w:rFonts w:eastAsia="Times New Roman" w:hint="cs"/>
          <w:sz w:val="24"/>
          <w:rtl/>
        </w:rPr>
        <w:t>خطر</w:t>
      </w:r>
      <w:r w:rsidR="00AF7663" w:rsidRPr="001B24CA">
        <w:rPr>
          <w:rFonts w:eastAsia="Times New Roman" w:hint="cs"/>
          <w:sz w:val="24"/>
          <w:rtl/>
        </w:rPr>
        <w:t>ی</w:t>
      </w:r>
      <w:r w:rsidR="00D87F43" w:rsidRPr="001B24CA">
        <w:rPr>
          <w:rFonts w:eastAsia="Times New Roman" w:hint="cs"/>
          <w:sz w:val="24"/>
          <w:rtl/>
        </w:rPr>
        <w:t xml:space="preserve"> که </w:t>
      </w:r>
      <w:r>
        <w:rPr>
          <w:rFonts w:eastAsia="Times New Roman" w:hint="cs"/>
          <w:sz w:val="24"/>
          <w:rtl/>
        </w:rPr>
        <w:t xml:space="preserve">در </w:t>
      </w:r>
      <w:r w:rsidR="00D87F43" w:rsidRPr="001B24CA">
        <w:rPr>
          <w:rFonts w:eastAsia="Times New Roman" w:hint="cs"/>
          <w:rtl/>
          <w:lang w:bidi="fa-IR"/>
        </w:rPr>
        <w:t>هر دو نفر</w:t>
      </w:r>
      <w:r w:rsidR="00AF7663" w:rsidRPr="001B24CA">
        <w:rPr>
          <w:rFonts w:eastAsia="Times New Roman" w:hint="cs"/>
          <w:rtl/>
          <w:lang w:bidi="fa-IR"/>
        </w:rPr>
        <w:t xml:space="preserve"> ایشان </w:t>
      </w:r>
      <w:r w:rsidR="00D87F43" w:rsidRPr="001B24CA">
        <w:rPr>
          <w:rFonts w:eastAsia="Times New Roman" w:hint="cs"/>
          <w:rtl/>
          <w:lang w:bidi="fa-IR"/>
        </w:rPr>
        <w:t xml:space="preserve"> </w:t>
      </w:r>
      <w:r w:rsidR="00106B67" w:rsidRPr="001B24CA">
        <w:rPr>
          <w:rFonts w:eastAsia="Times New Roman"/>
          <w:lang w:bidi="fa-IR"/>
        </w:rPr>
        <w:t>75</w:t>
      </w:r>
      <w:r w:rsidR="00D87F43" w:rsidRPr="001B24CA">
        <w:rPr>
          <w:rFonts w:eastAsia="Times New Roman" w:hint="cs"/>
          <w:sz w:val="16"/>
          <w:szCs w:val="22"/>
          <w:rtl/>
          <w:lang w:bidi="fa-IR"/>
        </w:rPr>
        <w:t>&gt;</w:t>
      </w:r>
      <w:r w:rsidR="00D87F43" w:rsidRPr="001B24CA">
        <w:rPr>
          <w:rFonts w:eastAsia="Times New Roman"/>
          <w:lang w:bidi="fa-IR"/>
        </w:rPr>
        <w:t xml:space="preserve"> MCV</w:t>
      </w:r>
      <w:r w:rsidR="00D87F43" w:rsidRPr="001B24CA">
        <w:rPr>
          <w:rFonts w:eastAsia="Times New Roman" w:hint="cs"/>
          <w:rtl/>
          <w:lang w:bidi="fa-IR"/>
        </w:rPr>
        <w:t xml:space="preserve"> یا </w:t>
      </w:r>
      <w:r w:rsidR="00D87F43" w:rsidRPr="001B24CA">
        <w:rPr>
          <w:rFonts w:eastAsia="Times New Roman"/>
          <w:lang w:bidi="fa-IR"/>
        </w:rPr>
        <w:t xml:space="preserve">26 </w:t>
      </w:r>
      <w:r w:rsidR="00D87F43" w:rsidRPr="001B24CA">
        <w:rPr>
          <w:rFonts w:eastAsia="Times New Roman" w:hint="cs"/>
          <w:sz w:val="16"/>
          <w:szCs w:val="22"/>
          <w:rtl/>
          <w:lang w:bidi="fa-IR"/>
        </w:rPr>
        <w:t>&gt;</w:t>
      </w:r>
      <w:r w:rsidR="00D87F43" w:rsidRPr="001B24CA">
        <w:rPr>
          <w:rFonts w:eastAsia="Times New Roman"/>
          <w:lang w:bidi="fa-IR"/>
        </w:rPr>
        <w:t xml:space="preserve"> MCH</w:t>
      </w:r>
      <w:r w:rsidR="00D87F43" w:rsidRPr="001B24CA">
        <w:rPr>
          <w:rFonts w:eastAsia="Times New Roman" w:hint="cs"/>
          <w:rtl/>
          <w:lang w:bidi="fa-IR"/>
        </w:rPr>
        <w:t xml:space="preserve"> و </w:t>
      </w:r>
      <w:r w:rsidR="00D87F43" w:rsidRPr="001B24CA">
        <w:rPr>
          <w:rFonts w:eastAsia="Times New Roman"/>
          <w:lang w:bidi="fa-IR"/>
        </w:rPr>
        <w:t>3.2</w:t>
      </w:r>
      <w:r w:rsidR="00D87F43" w:rsidRPr="001B24CA">
        <w:rPr>
          <w:rFonts w:eastAsia="Times New Roman" w:cs="Cambria" w:hint="cs"/>
          <w:rtl/>
          <w:lang w:bidi="fa-IR"/>
        </w:rPr>
        <w:t>&gt;</w:t>
      </w:r>
      <w:r w:rsidR="00D87F43" w:rsidRPr="001B24CA">
        <w:rPr>
          <w:rFonts w:eastAsia="Times New Roman"/>
          <w:lang w:bidi="fa-IR"/>
        </w:rPr>
        <w:t>HbA2</w:t>
      </w:r>
      <w:r w:rsidR="00D87F43" w:rsidRPr="001B24CA">
        <w:rPr>
          <w:rFonts w:eastAsia="Times New Roman" w:hint="cs"/>
          <w:rtl/>
          <w:lang w:bidi="fa-IR"/>
        </w:rPr>
        <w:t xml:space="preserve"> و </w:t>
      </w:r>
      <w:r w:rsidR="00D87F43" w:rsidRPr="001B24CA">
        <w:rPr>
          <w:rFonts w:eastAsia="Times New Roman"/>
          <w:lang w:bidi="fa-IR"/>
        </w:rPr>
        <w:t>HbF&lt;3</w:t>
      </w:r>
      <w:r>
        <w:rPr>
          <w:rFonts w:eastAsia="Times New Roman" w:hint="cs"/>
          <w:rtl/>
          <w:lang w:bidi="fa-IR"/>
        </w:rPr>
        <w:t xml:space="preserve"> باش</w:t>
      </w:r>
      <w:r w:rsidR="00D87F43" w:rsidRPr="001B24CA">
        <w:rPr>
          <w:rFonts w:eastAsia="Times New Roman" w:hint="cs"/>
          <w:rtl/>
          <w:lang w:bidi="fa-IR"/>
        </w:rPr>
        <w:t xml:space="preserve">د، </w:t>
      </w:r>
      <w:r w:rsidR="00E72BDD" w:rsidRPr="001B24CA">
        <w:rPr>
          <w:rFonts w:eastAsia="Times New Roman" w:hint="cs"/>
          <w:sz w:val="24"/>
          <w:rtl/>
        </w:rPr>
        <w:t xml:space="preserve">احتمال ناقل بودن زوج حداکثر </w:t>
      </w:r>
      <w:r w:rsidR="00FF1E95" w:rsidRPr="001B24CA">
        <w:rPr>
          <w:rFonts w:eastAsia="Times New Roman" w:hint="cs"/>
          <w:sz w:val="24"/>
          <w:rtl/>
        </w:rPr>
        <w:t>5/0</w:t>
      </w:r>
      <w:r w:rsidR="00E72BDD" w:rsidRPr="001B24CA">
        <w:rPr>
          <w:rFonts w:eastAsia="Times New Roman" w:hint="cs"/>
          <w:sz w:val="24"/>
          <w:rtl/>
        </w:rPr>
        <w:t xml:space="preserve"> درصد است</w:t>
      </w:r>
      <w:r w:rsidR="00B12CE8" w:rsidRPr="001B24CA">
        <w:rPr>
          <w:rFonts w:eastAsia="Times New Roman" w:hint="cs"/>
          <w:sz w:val="24"/>
          <w:rtl/>
        </w:rPr>
        <w:t xml:space="preserve"> </w:t>
      </w:r>
      <w:r w:rsidR="00D76802" w:rsidRPr="001B24CA">
        <w:rPr>
          <w:rFonts w:eastAsia="Times New Roman" w:hint="cs"/>
          <w:sz w:val="24"/>
          <w:rtl/>
        </w:rPr>
        <w:t>بدان معنی که در هر 200 زوج با این شرایط حداکثر 1 زوج ناقل تالاسمی است</w:t>
      </w:r>
      <w:r w:rsidR="00B12CE8" w:rsidRPr="001B24CA">
        <w:rPr>
          <w:rFonts w:eastAsia="Times New Roman" w:hint="cs"/>
          <w:sz w:val="24"/>
          <w:rtl/>
        </w:rPr>
        <w:t>.</w:t>
      </w:r>
      <w:r w:rsidR="0008657B" w:rsidRPr="001B24CA">
        <w:rPr>
          <w:rFonts w:eastAsia="Times New Roman" w:hint="cs"/>
          <w:sz w:val="24"/>
          <w:rtl/>
        </w:rPr>
        <w:t xml:space="preserve"> </w:t>
      </w:r>
      <w:r>
        <w:rPr>
          <w:rFonts w:eastAsia="Times New Roman" w:hint="cs"/>
          <w:sz w:val="24"/>
          <w:rtl/>
        </w:rPr>
        <w:t xml:space="preserve">در صورت رد فقر آهن </w:t>
      </w:r>
      <w:r w:rsidR="0008657B" w:rsidRPr="001B24CA">
        <w:rPr>
          <w:rFonts w:eastAsia="Times New Roman" w:hint="cs"/>
          <w:sz w:val="24"/>
          <w:rtl/>
        </w:rPr>
        <w:t>برای بررسی بیشتر علت کم</w:t>
      </w:r>
      <w:r w:rsidR="0008657B" w:rsidRPr="001B24CA">
        <w:rPr>
          <w:rFonts w:eastAsia="Times New Roman"/>
          <w:sz w:val="24"/>
          <w:rtl/>
        </w:rPr>
        <w:softHyphen/>
      </w:r>
      <w:r w:rsidR="0008657B" w:rsidRPr="001B24CA">
        <w:rPr>
          <w:rFonts w:eastAsia="Times New Roman" w:hint="cs"/>
          <w:sz w:val="24"/>
          <w:rtl/>
        </w:rPr>
        <w:t xml:space="preserve">خونی مراجعه به هماتولوژیست به ایشان توصیه </w:t>
      </w:r>
      <w:r w:rsidR="0008657B" w:rsidRPr="001B24CA">
        <w:rPr>
          <w:rFonts w:eastAsia="Times New Roman"/>
          <w:sz w:val="24"/>
          <w:rtl/>
        </w:rPr>
        <w:softHyphen/>
      </w:r>
      <w:r>
        <w:rPr>
          <w:rFonts w:eastAsia="Times New Roman" w:hint="cs"/>
          <w:sz w:val="24"/>
          <w:rtl/>
        </w:rPr>
        <w:t xml:space="preserve">شود. </w:t>
      </w:r>
      <w:r w:rsidR="004D48E9" w:rsidRPr="001B24CA">
        <w:rPr>
          <w:rFonts w:eastAsia="Times New Roman" w:hint="cs"/>
          <w:sz w:val="24"/>
          <w:rtl/>
        </w:rPr>
        <w:t xml:space="preserve">برای زوج </w:t>
      </w:r>
      <w:r w:rsidR="00FD2D2E" w:rsidRPr="001B24CA">
        <w:rPr>
          <w:rFonts w:eastAsia="Times New Roman" w:hint="cs"/>
          <w:sz w:val="24"/>
          <w:rtl/>
        </w:rPr>
        <w:t>کم</w:t>
      </w:r>
      <w:r w:rsidR="00FD2D2E" w:rsidRPr="001B24CA">
        <w:rPr>
          <w:rFonts w:eastAsia="Times New Roman"/>
          <w:sz w:val="24"/>
          <w:rtl/>
        </w:rPr>
        <w:softHyphen/>
      </w:r>
      <w:r w:rsidR="00B960E8" w:rsidRPr="001B24CA">
        <w:rPr>
          <w:rFonts w:eastAsia="Times New Roman" w:hint="cs"/>
          <w:sz w:val="24"/>
          <w:rtl/>
        </w:rPr>
        <w:t>خطر</w:t>
      </w:r>
      <w:r w:rsidR="004D48E9" w:rsidRPr="001B24CA">
        <w:rPr>
          <w:rFonts w:eastAsia="Times New Roman" w:hint="cs"/>
          <w:sz w:val="24"/>
          <w:rtl/>
        </w:rPr>
        <w:t xml:space="preserve">ی که فریتین در هر کدام کمتر از </w:t>
      </w:r>
      <w:r w:rsidR="004D48E9" w:rsidRPr="001B24CA">
        <w:rPr>
          <w:rFonts w:eastAsia="Times New Roman"/>
          <w:sz w:val="20"/>
          <w:szCs w:val="20"/>
          <w:lang w:val="en-US"/>
        </w:rPr>
        <w:t>ng/ml</w:t>
      </w:r>
      <w:r w:rsidR="004D48E9" w:rsidRPr="001B24CA">
        <w:rPr>
          <w:rFonts w:eastAsia="Times New Roman" w:hint="cs"/>
          <w:sz w:val="24"/>
          <w:rtl/>
          <w:lang w:bidi="fa-IR"/>
        </w:rPr>
        <w:t>30</w:t>
      </w:r>
      <w:r w:rsidR="004D48E9" w:rsidRPr="001B24CA">
        <w:rPr>
          <w:rFonts w:eastAsia="Times New Roman" w:hint="cs"/>
          <w:sz w:val="24"/>
          <w:rtl/>
        </w:rPr>
        <w:t xml:space="preserve"> </w:t>
      </w:r>
      <w:r w:rsidR="00FD2D2E" w:rsidRPr="001B24CA">
        <w:rPr>
          <w:rFonts w:eastAsia="Times New Roman" w:hint="cs"/>
          <w:sz w:val="24"/>
          <w:rtl/>
        </w:rPr>
        <w:t>باشد آهن</w:t>
      </w:r>
      <w:r w:rsidR="0008657B" w:rsidRPr="001B24CA">
        <w:rPr>
          <w:rFonts w:eastAsia="Times New Roman" w:hint="cs"/>
          <w:sz w:val="24"/>
          <w:rtl/>
        </w:rPr>
        <w:t xml:space="preserve"> </w:t>
      </w:r>
      <w:r w:rsidR="00FD2D2E" w:rsidRPr="001B24CA">
        <w:rPr>
          <w:rFonts w:eastAsia="Times New Roman"/>
          <w:sz w:val="24"/>
          <w:rtl/>
        </w:rPr>
        <w:softHyphen/>
      </w:r>
      <w:r w:rsidR="004D48E9" w:rsidRPr="001B24CA">
        <w:rPr>
          <w:rFonts w:eastAsia="Times New Roman" w:hint="cs"/>
          <w:sz w:val="24"/>
          <w:rtl/>
        </w:rPr>
        <w:t>درمانی</w:t>
      </w:r>
      <w:r w:rsidR="0008657B" w:rsidRPr="001B24CA">
        <w:rPr>
          <w:rFonts w:eastAsia="Times New Roman" w:hint="cs"/>
          <w:sz w:val="24"/>
          <w:rtl/>
        </w:rPr>
        <w:t xml:space="preserve"> و بررسی مجدد پس از اتمام دوره درمان</w:t>
      </w:r>
      <w:r>
        <w:rPr>
          <w:rFonts w:eastAsia="Times New Roman" w:hint="cs"/>
          <w:sz w:val="24"/>
          <w:rtl/>
        </w:rPr>
        <w:t xml:space="preserve"> و مراجعه به هماتولوژیست در صورت عدم اصلاح کم خونی پس از درمان، </w:t>
      </w:r>
      <w:r w:rsidR="002B46D1">
        <w:rPr>
          <w:rFonts w:eastAsia="Times New Roman" w:hint="cs"/>
          <w:sz w:val="24"/>
          <w:rtl/>
        </w:rPr>
        <w:t xml:space="preserve">توصیه </w:t>
      </w:r>
      <w:r>
        <w:rPr>
          <w:rFonts w:eastAsia="Times New Roman" w:hint="cs"/>
          <w:sz w:val="24"/>
          <w:rtl/>
        </w:rPr>
        <w:t>شود.</w:t>
      </w:r>
    </w:p>
    <w:p w14:paraId="7571F6C2" w14:textId="71106CF5" w:rsidR="00A32323" w:rsidRPr="00BE5A67" w:rsidRDefault="00A32323" w:rsidP="001A480B">
      <w:pPr>
        <w:pStyle w:val="ListParagraph"/>
        <w:numPr>
          <w:ilvl w:val="0"/>
          <w:numId w:val="24"/>
        </w:numPr>
        <w:bidi/>
        <w:spacing w:line="240" w:lineRule="auto"/>
        <w:jc w:val="both"/>
        <w:rPr>
          <w:rFonts w:eastAsia="Times New Roman"/>
          <w:b/>
          <w:bCs/>
          <w:sz w:val="22"/>
          <w:szCs w:val="22"/>
        </w:rPr>
      </w:pPr>
      <w:r w:rsidRPr="00BE5A67">
        <w:rPr>
          <w:rFonts w:eastAsia="Times New Roman" w:hint="cs"/>
          <w:b/>
          <w:bCs/>
          <w:sz w:val="22"/>
          <w:szCs w:val="22"/>
          <w:rtl/>
        </w:rPr>
        <w:t xml:space="preserve">زوجین </w:t>
      </w:r>
      <w:r w:rsidR="00B80826" w:rsidRPr="00BE5A67">
        <w:rPr>
          <w:rFonts w:eastAsia="Times New Roman" w:hint="cs"/>
          <w:b/>
          <w:bCs/>
          <w:sz w:val="22"/>
          <w:szCs w:val="22"/>
          <w:rtl/>
        </w:rPr>
        <w:t>مشکوک به اختلال هموگلوبین به جز بتا تالاسمی</w:t>
      </w:r>
    </w:p>
    <w:p w14:paraId="68208313" w14:textId="77777777" w:rsidR="008F275F" w:rsidRPr="008F275F" w:rsidRDefault="00A32323" w:rsidP="008F275F">
      <w:pPr>
        <w:pStyle w:val="ListParagraph"/>
        <w:numPr>
          <w:ilvl w:val="1"/>
          <w:numId w:val="21"/>
        </w:numPr>
        <w:bidi/>
        <w:spacing w:line="240" w:lineRule="auto"/>
        <w:ind w:left="996"/>
        <w:jc w:val="both"/>
        <w:rPr>
          <w:rFonts w:eastAsia="Times New Roman"/>
          <w:i/>
          <w:iCs/>
          <w:lang w:bidi="fa-IR"/>
        </w:rPr>
      </w:pPr>
      <w:r w:rsidRPr="00BE5A67">
        <w:rPr>
          <w:rFonts w:eastAsia="Times New Roman" w:hint="cs"/>
          <w:rtl/>
          <w:lang w:bidi="fa-IR"/>
        </w:rPr>
        <w:t>ز</w:t>
      </w:r>
      <w:r w:rsidR="00595FBD" w:rsidRPr="00BE5A67">
        <w:rPr>
          <w:rFonts w:eastAsia="Times New Roman" w:hint="cs"/>
          <w:rtl/>
          <w:lang w:bidi="fa-IR"/>
        </w:rPr>
        <w:t>وجینی</w:t>
      </w:r>
      <w:r w:rsidRPr="00BE5A67">
        <w:rPr>
          <w:rFonts w:eastAsia="Times New Roman" w:hint="cs"/>
          <w:rtl/>
          <w:lang w:bidi="fa-IR"/>
        </w:rPr>
        <w:t xml:space="preserve"> که به دلیل وجود الگوی غیرطبیعی در نتیجه الکتروفورز هموگلوبین خانم یا آقا به هماتولوژیست منتخب برنامه ارجاع داده شده اند، در صورت بازخورد هماتولوژیست مبنی بر ضرورت انجام </w:t>
      </w:r>
      <w:r w:rsidRPr="00BE5A67">
        <w:rPr>
          <w:rFonts w:eastAsia="Times New Roman"/>
          <w:lang w:val="en-US" w:bidi="fa-IR"/>
        </w:rPr>
        <w:t>PND</w:t>
      </w:r>
      <w:r w:rsidRPr="00BE5A67">
        <w:rPr>
          <w:rFonts w:eastAsia="Times New Roman"/>
          <w:vertAlign w:val="subscript"/>
          <w:lang w:val="en-US" w:bidi="fa-IR"/>
        </w:rPr>
        <w:t>2</w:t>
      </w:r>
      <w:r w:rsidRPr="00BE5A67">
        <w:rPr>
          <w:rFonts w:eastAsia="Times New Roman" w:hint="cs"/>
          <w:rtl/>
          <w:lang w:val="en-US" w:bidi="fa-IR"/>
        </w:rPr>
        <w:t xml:space="preserve">، لازم است مورد مراقبت ژنتیک پیشگیری از بروز قرار گیرند. </w:t>
      </w:r>
    </w:p>
    <w:p w14:paraId="306B0DAE" w14:textId="3855DDEC" w:rsidR="00364C73" w:rsidRPr="008F275F" w:rsidRDefault="00364C73" w:rsidP="005F4960">
      <w:pPr>
        <w:pStyle w:val="ListParagraph"/>
        <w:numPr>
          <w:ilvl w:val="1"/>
          <w:numId w:val="21"/>
        </w:numPr>
        <w:bidi/>
        <w:spacing w:line="240" w:lineRule="auto"/>
        <w:ind w:left="996"/>
        <w:jc w:val="both"/>
        <w:rPr>
          <w:rFonts w:eastAsia="Times New Roman"/>
          <w:i/>
          <w:iCs/>
          <w:rtl/>
          <w:lang w:bidi="fa-IR"/>
        </w:rPr>
      </w:pPr>
      <w:r w:rsidRPr="008F275F">
        <w:rPr>
          <w:rFonts w:eastAsia="Times New Roman" w:hint="cs"/>
          <w:sz w:val="22"/>
          <w:rtl/>
        </w:rPr>
        <w:t>درخواست</w:t>
      </w:r>
      <w:r w:rsidR="00826FC0" w:rsidRPr="008F275F">
        <w:rPr>
          <w:rFonts w:eastAsia="Times New Roman" w:hint="cs"/>
          <w:sz w:val="22"/>
          <w:rtl/>
        </w:rPr>
        <w:t xml:space="preserve"> همزمان</w:t>
      </w:r>
      <w:r w:rsidRPr="008F275F">
        <w:rPr>
          <w:rFonts w:eastAsia="Times New Roman" w:hint="cs"/>
          <w:sz w:val="22"/>
          <w:rtl/>
        </w:rPr>
        <w:t xml:space="preserve"> آزمایش تشخیص ژنتیک آلفا تالاسمی برای زوجین تحت مراقبت در این برنامه (زوج ناقل و مشکوک پرخطر بتا تالاسمی) </w:t>
      </w:r>
      <w:r w:rsidR="00877A55" w:rsidRPr="008F275F">
        <w:rPr>
          <w:rFonts w:eastAsia="Times New Roman" w:hint="cs"/>
          <w:sz w:val="22"/>
          <w:rtl/>
        </w:rPr>
        <w:t>نمی</w:t>
      </w:r>
      <w:r w:rsidR="00877A55" w:rsidRPr="008F275F">
        <w:rPr>
          <w:rFonts w:eastAsia="Times New Roman"/>
          <w:sz w:val="22"/>
          <w:rtl/>
        </w:rPr>
        <w:softHyphen/>
      </w:r>
      <w:r w:rsidR="00826FC0" w:rsidRPr="008F275F">
        <w:rPr>
          <w:rFonts w:eastAsia="Times New Roman" w:hint="cs"/>
          <w:sz w:val="22"/>
          <w:rtl/>
        </w:rPr>
        <w:t xml:space="preserve">بایست صورت پذیرد. </w:t>
      </w:r>
      <w:r w:rsidRPr="008F275F">
        <w:rPr>
          <w:rFonts w:eastAsia="Times New Roman" w:hint="cs"/>
          <w:sz w:val="22"/>
          <w:rtl/>
        </w:rPr>
        <w:t xml:space="preserve">به منظور رعایت اخلاق پزشکی، صرفاً برای شناسایی موارد در معرض خطر هیدروپس جنین </w:t>
      </w:r>
      <w:r w:rsidRPr="008F275F">
        <w:rPr>
          <w:rFonts w:ascii="Arial" w:eastAsia="Times New Roman" w:hAnsi="Arial" w:cs="Arial" w:hint="cs"/>
          <w:sz w:val="22"/>
          <w:rtl/>
        </w:rPr>
        <w:t>–</w:t>
      </w:r>
      <w:r w:rsidRPr="008F275F">
        <w:rPr>
          <w:rFonts w:eastAsia="Times New Roman" w:hint="cs"/>
          <w:sz w:val="22"/>
          <w:rtl/>
        </w:rPr>
        <w:t>که دارای مخاطره جانی برای مادر می</w:t>
      </w:r>
      <w:r w:rsidRPr="008F275F">
        <w:rPr>
          <w:rFonts w:eastAsia="Times New Roman"/>
          <w:sz w:val="22"/>
          <w:rtl/>
        </w:rPr>
        <w:softHyphen/>
      </w:r>
      <w:r w:rsidR="00FE7EB2" w:rsidRPr="008F275F">
        <w:rPr>
          <w:rFonts w:eastAsia="Times New Roman" w:hint="cs"/>
          <w:sz w:val="22"/>
          <w:rtl/>
        </w:rPr>
        <w:t xml:space="preserve">باشد- </w:t>
      </w:r>
      <w:r w:rsidRPr="008F275F">
        <w:rPr>
          <w:rFonts w:eastAsia="Times New Roman" w:hint="cs"/>
          <w:sz w:val="22"/>
          <w:rtl/>
        </w:rPr>
        <w:t>برای زوجین</w:t>
      </w:r>
      <w:r w:rsidR="00FE7EB2" w:rsidRPr="008F275F">
        <w:rPr>
          <w:rFonts w:eastAsia="Times New Roman" w:hint="cs"/>
          <w:sz w:val="22"/>
          <w:rtl/>
        </w:rPr>
        <w:t>ی که هر دو</w:t>
      </w:r>
      <w:r w:rsidRPr="008F275F">
        <w:rPr>
          <w:rFonts w:eastAsia="Times New Roman" w:hint="cs"/>
          <w:sz w:val="22"/>
          <w:rtl/>
        </w:rPr>
        <w:t xml:space="preserve"> </w:t>
      </w:r>
      <w:r w:rsidRPr="008F275F">
        <w:rPr>
          <w:rFonts w:eastAsia="Times New Roman"/>
          <w:szCs w:val="20"/>
          <w:lang w:val="en-US"/>
        </w:rPr>
        <w:t>MCH&lt;23</w:t>
      </w:r>
      <w:r w:rsidRPr="008F275F">
        <w:rPr>
          <w:rFonts w:eastAsia="Times New Roman" w:hint="cs"/>
          <w:szCs w:val="20"/>
          <w:rtl/>
          <w:lang w:val="en-US" w:bidi="fa-IR"/>
        </w:rPr>
        <w:t xml:space="preserve"> </w:t>
      </w:r>
      <w:r w:rsidR="00711040">
        <w:rPr>
          <w:rFonts w:eastAsia="Times New Roman" w:hint="cs"/>
          <w:szCs w:val="20"/>
          <w:rtl/>
          <w:lang w:val="en-US" w:bidi="fa-IR"/>
        </w:rPr>
        <w:t xml:space="preserve"> و </w:t>
      </w:r>
      <w:r w:rsidR="00711040">
        <w:rPr>
          <w:rFonts w:eastAsia="Times New Roman"/>
          <w:szCs w:val="20"/>
          <w:lang w:val="en-US" w:bidi="fa-IR"/>
        </w:rPr>
        <w:t>HbF</w:t>
      </w:r>
      <w:r w:rsidR="005F4960" w:rsidRPr="008F275F">
        <w:rPr>
          <w:rFonts w:eastAsia="Times New Roman"/>
          <w:szCs w:val="20"/>
          <w:lang w:val="en-US"/>
        </w:rPr>
        <w:t>&lt;</w:t>
      </w:r>
      <w:r w:rsidR="00711040">
        <w:rPr>
          <w:rFonts w:eastAsia="Times New Roman"/>
          <w:szCs w:val="20"/>
          <w:lang w:val="en-US" w:bidi="fa-IR"/>
        </w:rPr>
        <w:t>3</w:t>
      </w:r>
      <w:r w:rsidR="00711040">
        <w:rPr>
          <w:rFonts w:eastAsia="Times New Roman" w:hint="cs"/>
          <w:szCs w:val="20"/>
          <w:rtl/>
          <w:lang w:val="en-US" w:bidi="fa-IR"/>
        </w:rPr>
        <w:t xml:space="preserve"> </w:t>
      </w:r>
      <w:r w:rsidR="00FE7EB2" w:rsidRPr="008F275F">
        <w:rPr>
          <w:rFonts w:eastAsia="Times New Roman" w:hint="cs"/>
          <w:szCs w:val="20"/>
          <w:rtl/>
          <w:lang w:val="en-US" w:bidi="fa-IR"/>
        </w:rPr>
        <w:t xml:space="preserve">دارند </w:t>
      </w:r>
      <w:r w:rsidR="00FE7EB2" w:rsidRPr="008F275F">
        <w:rPr>
          <w:rFonts w:eastAsia="Times New Roman" w:hint="cs"/>
          <w:sz w:val="22"/>
          <w:rtl/>
          <w:lang w:val="en-US" w:bidi="fa-IR"/>
        </w:rPr>
        <w:t xml:space="preserve">در صورت رد ناقلی بتا </w:t>
      </w:r>
      <w:r w:rsidR="00826FC0" w:rsidRPr="008F275F">
        <w:rPr>
          <w:rFonts w:eastAsia="Times New Roman" w:hint="cs"/>
          <w:sz w:val="22"/>
          <w:rtl/>
          <w:lang w:val="en-US" w:bidi="fa-IR"/>
        </w:rPr>
        <w:t>در</w:t>
      </w:r>
      <w:r w:rsidRPr="008F275F">
        <w:rPr>
          <w:rFonts w:eastAsia="Times New Roman" w:hint="cs"/>
          <w:sz w:val="22"/>
          <w:rtl/>
          <w:lang w:val="en-US" w:bidi="fa-IR"/>
        </w:rPr>
        <w:t xml:space="preserve"> آزمایش تشخیص ژنتیک تالاسمی، </w:t>
      </w:r>
      <w:r w:rsidR="00877A55" w:rsidRPr="008F275F">
        <w:rPr>
          <w:rFonts w:eastAsia="Times New Roman" w:hint="cs"/>
          <w:sz w:val="22"/>
          <w:rtl/>
          <w:lang w:val="en-US" w:bidi="fa-IR"/>
        </w:rPr>
        <w:t xml:space="preserve">انجام </w:t>
      </w:r>
      <w:r w:rsidRPr="008F275F">
        <w:rPr>
          <w:rFonts w:eastAsia="Times New Roman" w:hint="cs"/>
          <w:sz w:val="22"/>
          <w:rtl/>
          <w:lang w:val="en-US" w:bidi="fa-IR"/>
        </w:rPr>
        <w:t xml:space="preserve">آزمایش تشخیص ژنتیک آلفا تالاسمی </w:t>
      </w:r>
      <w:r w:rsidR="00877A55" w:rsidRPr="008F275F">
        <w:rPr>
          <w:rFonts w:eastAsia="Times New Roman" w:hint="cs"/>
          <w:sz w:val="22"/>
          <w:rtl/>
          <w:lang w:val="en-US" w:bidi="fa-IR"/>
        </w:rPr>
        <w:t>به زوج توصیه</w:t>
      </w:r>
      <w:r w:rsidRPr="008F275F">
        <w:rPr>
          <w:rFonts w:eastAsia="Times New Roman" w:hint="cs"/>
          <w:sz w:val="22"/>
          <w:rtl/>
          <w:lang w:val="en-US" w:bidi="fa-IR"/>
        </w:rPr>
        <w:t xml:space="preserve"> شود. </w:t>
      </w:r>
    </w:p>
    <w:p w14:paraId="64A529B1" w14:textId="0A27D581" w:rsidR="00877A55" w:rsidRPr="00877A55" w:rsidRDefault="00877A55" w:rsidP="007767EF">
      <w:pPr>
        <w:bidi/>
        <w:spacing w:line="240" w:lineRule="auto"/>
        <w:ind w:left="636"/>
        <w:jc w:val="both"/>
        <w:rPr>
          <w:rFonts w:eastAsia="Times New Roman"/>
          <w:i/>
          <w:iCs/>
          <w:lang w:bidi="fa-IR"/>
        </w:rPr>
      </w:pPr>
      <w:r w:rsidRPr="00877A55">
        <w:rPr>
          <w:rFonts w:eastAsia="Times New Roman" w:hint="cs"/>
          <w:b/>
          <w:bCs/>
          <w:sz w:val="16"/>
          <w:szCs w:val="22"/>
          <w:rtl/>
          <w:lang w:val="en-US" w:bidi="fa-IR"/>
        </w:rPr>
        <w:t>تأکید می</w:t>
      </w:r>
      <w:r w:rsidRPr="00877A55">
        <w:rPr>
          <w:rFonts w:eastAsia="Times New Roman"/>
          <w:b/>
          <w:bCs/>
          <w:sz w:val="16"/>
          <w:szCs w:val="22"/>
          <w:rtl/>
          <w:lang w:val="en-US" w:bidi="fa-IR"/>
        </w:rPr>
        <w:softHyphen/>
      </w:r>
      <w:r w:rsidR="007C4019">
        <w:rPr>
          <w:rFonts w:eastAsia="Times New Roman" w:hint="cs"/>
          <w:b/>
          <w:bCs/>
          <w:sz w:val="16"/>
          <w:szCs w:val="22"/>
          <w:rtl/>
          <w:lang w:val="en-US" w:bidi="fa-IR"/>
        </w:rPr>
        <w:t>گردد تا پیش از اظهار</w:t>
      </w:r>
      <w:r w:rsidRPr="00877A55">
        <w:rPr>
          <w:rFonts w:eastAsia="Times New Roman" w:hint="cs"/>
          <w:b/>
          <w:bCs/>
          <w:sz w:val="16"/>
          <w:szCs w:val="22"/>
          <w:rtl/>
          <w:lang w:val="en-US" w:bidi="fa-IR"/>
        </w:rPr>
        <w:t xml:space="preserve">نظر هماتولوژیست مبنی بر نیاز </w:t>
      </w:r>
      <w:r w:rsidRPr="00877A55">
        <w:rPr>
          <w:rFonts w:eastAsia="Times New Roman" w:hint="eastAsia"/>
          <w:b/>
          <w:bCs/>
          <w:sz w:val="16"/>
          <w:szCs w:val="22"/>
          <w:u w:val="single"/>
          <w:rtl/>
          <w:lang w:val="en-US" w:bidi="fa-IR"/>
        </w:rPr>
        <w:t>قطع</w:t>
      </w:r>
      <w:r w:rsidRPr="00877A55">
        <w:rPr>
          <w:rFonts w:eastAsia="Times New Roman" w:hint="cs"/>
          <w:b/>
          <w:bCs/>
          <w:sz w:val="16"/>
          <w:szCs w:val="22"/>
          <w:u w:val="single"/>
          <w:rtl/>
          <w:lang w:val="en-US" w:bidi="fa-IR"/>
        </w:rPr>
        <w:t>ی</w:t>
      </w:r>
      <w:r w:rsidRPr="00877A55">
        <w:rPr>
          <w:rFonts w:eastAsia="Times New Roman" w:hint="cs"/>
          <w:b/>
          <w:bCs/>
          <w:sz w:val="16"/>
          <w:szCs w:val="22"/>
          <w:rtl/>
          <w:lang w:val="en-US" w:bidi="fa-IR"/>
        </w:rPr>
        <w:t xml:space="preserve"> به انجام </w:t>
      </w:r>
      <w:r w:rsidRPr="007C4019">
        <w:rPr>
          <w:rFonts w:eastAsia="Times New Roman"/>
          <w:b/>
          <w:bCs/>
          <w:lang w:val="en-US" w:bidi="fa-IR"/>
        </w:rPr>
        <w:t>PND</w:t>
      </w:r>
      <w:r w:rsidRPr="007C4019">
        <w:rPr>
          <w:rFonts w:eastAsia="Times New Roman"/>
          <w:b/>
          <w:bCs/>
          <w:vertAlign w:val="subscript"/>
          <w:lang w:val="en-US" w:bidi="fa-IR"/>
        </w:rPr>
        <w:t>2</w:t>
      </w:r>
      <w:r w:rsidRPr="007C4019">
        <w:rPr>
          <w:rFonts w:eastAsia="Times New Roman" w:hint="cs"/>
          <w:b/>
          <w:bCs/>
          <w:vertAlign w:val="subscript"/>
          <w:rtl/>
          <w:lang w:val="en-US" w:bidi="fa-IR"/>
        </w:rPr>
        <w:t xml:space="preserve"> </w:t>
      </w:r>
      <w:r w:rsidRPr="00877A55">
        <w:rPr>
          <w:rFonts w:eastAsia="Times New Roman" w:hint="cs"/>
          <w:b/>
          <w:bCs/>
          <w:sz w:val="16"/>
          <w:szCs w:val="22"/>
          <w:rtl/>
          <w:lang w:val="en-US" w:bidi="fa-IR"/>
        </w:rPr>
        <w:t>نباید برای این زوجین</w:t>
      </w:r>
      <w:r w:rsidR="00711040">
        <w:rPr>
          <w:rFonts w:eastAsia="Times New Roman" w:hint="cs"/>
          <w:b/>
          <w:bCs/>
          <w:sz w:val="16"/>
          <w:szCs w:val="22"/>
          <w:rtl/>
          <w:lang w:val="en-US" w:bidi="fa-IR"/>
        </w:rPr>
        <w:t xml:space="preserve"> ناقل سایر هموگلوبینوپاتی ها </w:t>
      </w:r>
      <w:r w:rsidRPr="00877A55">
        <w:rPr>
          <w:rFonts w:eastAsia="Times New Roman" w:hint="cs"/>
          <w:b/>
          <w:bCs/>
          <w:sz w:val="16"/>
          <w:szCs w:val="22"/>
          <w:rtl/>
          <w:lang w:val="en-US" w:bidi="fa-IR"/>
        </w:rPr>
        <w:t xml:space="preserve"> مراقبت ژنتیک پیشگیری از بروز اعلام گردد.</w:t>
      </w:r>
    </w:p>
    <w:p w14:paraId="6999E1C2" w14:textId="0F916915" w:rsidR="002A68B0" w:rsidRPr="00BE5A67" w:rsidRDefault="002A68B0" w:rsidP="002A68B0">
      <w:pPr>
        <w:pStyle w:val="ListParagraph"/>
        <w:bidi/>
        <w:spacing w:line="240" w:lineRule="auto"/>
        <w:jc w:val="both"/>
        <w:rPr>
          <w:rFonts w:eastAsia="Times New Roman"/>
          <w:b/>
          <w:bCs/>
          <w:sz w:val="22"/>
          <w:szCs w:val="22"/>
          <w:rtl/>
        </w:rPr>
      </w:pPr>
    </w:p>
    <w:p w14:paraId="5878F32A" w14:textId="1B41927D" w:rsidR="002A68B0" w:rsidRPr="00BE5A67" w:rsidRDefault="002A68B0" w:rsidP="002A68B0">
      <w:pPr>
        <w:pStyle w:val="ListParagraph"/>
        <w:bidi/>
        <w:spacing w:line="240" w:lineRule="auto"/>
        <w:jc w:val="both"/>
        <w:rPr>
          <w:rFonts w:eastAsia="Times New Roman"/>
          <w:b/>
          <w:bCs/>
          <w:sz w:val="22"/>
          <w:szCs w:val="22"/>
          <w:rtl/>
        </w:rPr>
      </w:pPr>
    </w:p>
    <w:p w14:paraId="3BDC6E48" w14:textId="4E28E087" w:rsidR="002B0717" w:rsidRPr="00BE5A67" w:rsidRDefault="005F4960" w:rsidP="00BC617E">
      <w:pPr>
        <w:pStyle w:val="Heading2"/>
        <w:bidi/>
        <w:jc w:val="center"/>
        <w:rPr>
          <w:rFonts w:eastAsia="Times New Roman"/>
          <w:rtl/>
        </w:rPr>
      </w:pPr>
      <w:bookmarkStart w:id="19" w:name="_Toc220829205"/>
      <w:r w:rsidRPr="00BE5A67">
        <w:rPr>
          <w:rFonts w:eastAsia="Times New Roman" w:hint="cs"/>
          <w:rtl/>
        </w:rPr>
        <w:t xml:space="preserve">الگوریتم اجرایی </w:t>
      </w:r>
      <w:r w:rsidR="002B0717" w:rsidRPr="00BE5A67">
        <w:rPr>
          <w:rFonts w:eastAsia="Times New Roman" w:hint="cs"/>
          <w:rtl/>
        </w:rPr>
        <w:t xml:space="preserve">غربالگری ناقلی </w:t>
      </w:r>
      <w:r w:rsidR="00BC617E" w:rsidRPr="00BE5A67">
        <w:rPr>
          <w:rFonts w:eastAsia="Times New Roman" w:hint="cs"/>
          <w:rtl/>
        </w:rPr>
        <w:t xml:space="preserve">بتا </w:t>
      </w:r>
      <w:r w:rsidR="002B0717" w:rsidRPr="00BE5A67">
        <w:rPr>
          <w:rFonts w:eastAsia="Times New Roman" w:hint="cs"/>
          <w:rtl/>
        </w:rPr>
        <w:t>تالاسمی در زوجین متقاضی ثبت ازدواج (راهبرد اول برنامه)</w:t>
      </w:r>
      <w:bookmarkEnd w:id="19"/>
    </w:p>
    <w:p w14:paraId="127F8E03" w14:textId="6647BA8E" w:rsidR="002B0717" w:rsidRDefault="00AB620B" w:rsidP="002B0717">
      <w:pPr>
        <w:bidi/>
        <w:spacing w:after="20"/>
        <w:contextualSpacing/>
        <w:jc w:val="both"/>
        <w:rPr>
          <w:rtl/>
        </w:rPr>
      </w:pPr>
      <w:r>
        <w:object w:dxaOrig="9526" w:dyaOrig="7590" w14:anchorId="23CCB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2pt;height:349.5pt" o:ole="">
            <v:imagedata r:id="rId13" o:title=""/>
          </v:shape>
          <o:OLEObject Type="Embed" ProgID="Visio.Drawing.15" ShapeID="_x0000_i1025" DrawAspect="Content" ObjectID="_1829908133" r:id="rId14"/>
        </w:object>
      </w:r>
    </w:p>
    <w:p w14:paraId="42D74F45" w14:textId="77777777" w:rsidR="007C4019" w:rsidRPr="00BE5A67" w:rsidRDefault="007C4019" w:rsidP="007C4019">
      <w:pPr>
        <w:bidi/>
        <w:spacing w:after="20"/>
        <w:contextualSpacing/>
        <w:jc w:val="both"/>
        <w:rPr>
          <w:rFonts w:eastAsia="Times New Roman"/>
          <w:rtl/>
          <w:lang w:val="en-US" w:bidi="he-IL"/>
        </w:rPr>
      </w:pPr>
    </w:p>
    <w:p w14:paraId="03CBF24F" w14:textId="311B2484" w:rsidR="0061439F" w:rsidRPr="00BE5A67" w:rsidRDefault="005F4960" w:rsidP="00C10F09">
      <w:pPr>
        <w:pStyle w:val="Heading2"/>
        <w:bidi/>
        <w:ind w:right="-284"/>
        <w:rPr>
          <w:rFonts w:eastAsia="Times New Roman"/>
          <w:rtl/>
        </w:rPr>
      </w:pPr>
      <w:bookmarkStart w:id="20" w:name="_Toc220829206"/>
      <w:r w:rsidRPr="00BE5A67">
        <w:rPr>
          <w:rFonts w:eastAsia="Times New Roman" w:hint="cs"/>
          <w:rtl/>
        </w:rPr>
        <w:t xml:space="preserve">الگوریتم اجرایی </w:t>
      </w:r>
      <w:r w:rsidR="0061439F" w:rsidRPr="00BE5A67">
        <w:rPr>
          <w:rFonts w:eastAsia="Times New Roman" w:hint="cs"/>
          <w:rtl/>
        </w:rPr>
        <w:t>غربالگری</w:t>
      </w:r>
      <w:r w:rsidR="00E136CE" w:rsidRPr="00BE5A67">
        <w:rPr>
          <w:rFonts w:eastAsia="Times New Roman" w:hint="cs"/>
          <w:rtl/>
        </w:rPr>
        <w:t xml:space="preserve"> ناقلی</w:t>
      </w:r>
      <w:r w:rsidR="001433A9" w:rsidRPr="00BE5A67">
        <w:rPr>
          <w:rFonts w:eastAsia="Times New Roman"/>
        </w:rPr>
        <w:t xml:space="preserve"> </w:t>
      </w:r>
      <w:r w:rsidR="001433A9" w:rsidRPr="00BE5A67">
        <w:rPr>
          <w:rFonts w:eastAsia="Times New Roman" w:hint="cs"/>
          <w:rtl/>
          <w:lang w:bidi="fa-IR"/>
        </w:rPr>
        <w:t>بتا</w:t>
      </w:r>
      <w:r w:rsidR="0061439F" w:rsidRPr="00BE5A67">
        <w:rPr>
          <w:rFonts w:eastAsia="Times New Roman" w:hint="cs"/>
          <w:rtl/>
        </w:rPr>
        <w:t xml:space="preserve"> تالاسمی در زوجین </w:t>
      </w:r>
      <w:r w:rsidR="00E136CE" w:rsidRPr="00BE5A67">
        <w:rPr>
          <w:rFonts w:eastAsia="Times New Roman" w:hint="cs"/>
          <w:rtl/>
        </w:rPr>
        <w:t xml:space="preserve">فاقد سابقه غربالگری زمان ازدواج </w:t>
      </w:r>
      <w:r w:rsidR="0061439F" w:rsidRPr="00BE5A67">
        <w:rPr>
          <w:rFonts w:eastAsia="Times New Roman" w:hint="cs"/>
          <w:rtl/>
        </w:rPr>
        <w:t>(راهبرد سوم</w:t>
      </w:r>
      <w:r w:rsidR="00E136CE" w:rsidRPr="00BE5A67">
        <w:rPr>
          <w:rFonts w:eastAsia="Times New Roman" w:hint="cs"/>
          <w:rtl/>
        </w:rPr>
        <w:t xml:space="preserve"> برنامه</w:t>
      </w:r>
      <w:r w:rsidR="00D52A37" w:rsidRPr="00BE5A67">
        <w:rPr>
          <w:rFonts w:eastAsia="Times New Roman" w:hint="cs"/>
          <w:rtl/>
        </w:rPr>
        <w:t>)</w:t>
      </w:r>
      <w:bookmarkEnd w:id="20"/>
    </w:p>
    <w:p w14:paraId="0FC2AECC" w14:textId="7AF12DBC" w:rsidR="00C10F09" w:rsidRPr="00AB620B" w:rsidRDefault="00AB620B" w:rsidP="00AB620B">
      <w:pPr>
        <w:bidi/>
        <w:jc w:val="center"/>
        <w:rPr>
          <w:lang w:val="en-US"/>
        </w:rPr>
      </w:pPr>
      <w:r>
        <w:object w:dxaOrig="6886" w:dyaOrig="4245" w14:anchorId="72705816">
          <v:shape id="_x0000_i1026" type="#_x0000_t75" style="width:344.3pt;height:194.2pt" o:ole="">
            <v:imagedata r:id="rId15" o:title=""/>
          </v:shape>
          <o:OLEObject Type="Embed" ProgID="Visio.Drawing.15" ShapeID="_x0000_i1026" DrawAspect="Content" ObjectID="_1829908134" r:id="rId16"/>
        </w:object>
      </w:r>
    </w:p>
    <w:p w14:paraId="3C841D39" w14:textId="55E49214" w:rsidR="00A777B8" w:rsidRPr="00BE5A67" w:rsidRDefault="00A777B8" w:rsidP="00877A8B">
      <w:pPr>
        <w:pStyle w:val="Heading2"/>
        <w:bidi/>
        <w:rPr>
          <w:rFonts w:eastAsia="Times New Roman"/>
        </w:rPr>
      </w:pPr>
      <w:bookmarkStart w:id="21" w:name="_Toc220829207"/>
      <w:r w:rsidRPr="00BE5A67">
        <w:rPr>
          <w:rFonts w:eastAsia="Times New Roman" w:hint="cs"/>
          <w:rtl/>
        </w:rPr>
        <w:t xml:space="preserve">نکات </w:t>
      </w:r>
      <w:r w:rsidR="00877A8B" w:rsidRPr="00BE5A67">
        <w:rPr>
          <w:rFonts w:eastAsia="Times New Roman" w:hint="cs"/>
          <w:rtl/>
        </w:rPr>
        <w:t>روش اجرای غربالگری</w:t>
      </w:r>
      <w:bookmarkEnd w:id="21"/>
    </w:p>
    <w:p w14:paraId="1AE36712" w14:textId="77777777" w:rsidR="004153E4" w:rsidRPr="00BE5A67" w:rsidRDefault="004153E4" w:rsidP="00A777B8">
      <w:pPr>
        <w:pStyle w:val="ListParagraph"/>
        <w:numPr>
          <w:ilvl w:val="0"/>
          <w:numId w:val="11"/>
        </w:numPr>
        <w:bidi/>
        <w:spacing w:after="0" w:line="240" w:lineRule="auto"/>
        <w:jc w:val="both"/>
        <w:rPr>
          <w:rFonts w:eastAsia="Times New Roman"/>
        </w:rPr>
      </w:pPr>
      <w:r w:rsidRPr="00BE5A67">
        <w:rPr>
          <w:rFonts w:eastAsia="Times New Roman" w:hint="cs"/>
          <w:rtl/>
          <w:lang w:val="en-US" w:bidi="fa-IR"/>
        </w:rPr>
        <w:t>صدور گواهی ازدواج برای زوجینی که هر دو کم</w:t>
      </w:r>
      <w:r w:rsidRPr="00BE5A67">
        <w:rPr>
          <w:rFonts w:eastAsia="Times New Roman"/>
          <w:rtl/>
          <w:lang w:val="en-US" w:bidi="fa-IR"/>
        </w:rPr>
        <w:softHyphen/>
      </w:r>
      <w:r w:rsidRPr="00BE5A67">
        <w:rPr>
          <w:rFonts w:eastAsia="Times New Roman" w:hint="cs"/>
          <w:rtl/>
          <w:lang w:val="en-US" w:bidi="fa-IR"/>
        </w:rPr>
        <w:t>خون هستند می</w:t>
      </w:r>
      <w:r w:rsidRPr="00BE5A67">
        <w:rPr>
          <w:rFonts w:eastAsia="Times New Roman"/>
          <w:rtl/>
          <w:lang w:val="en-US" w:bidi="fa-IR"/>
        </w:rPr>
        <w:softHyphen/>
      </w:r>
      <w:r w:rsidRPr="00BE5A67">
        <w:rPr>
          <w:rFonts w:eastAsia="Times New Roman" w:hint="cs"/>
          <w:rtl/>
          <w:lang w:val="en-US" w:bidi="fa-IR"/>
        </w:rPr>
        <w:t>بایست پس از انجام آزمایش</w:t>
      </w:r>
      <w:r w:rsidRPr="00BE5A67">
        <w:rPr>
          <w:rFonts w:eastAsia="Times New Roman"/>
          <w:rtl/>
          <w:lang w:val="en-US" w:bidi="fa-IR"/>
        </w:rPr>
        <w:softHyphen/>
      </w:r>
      <w:r w:rsidRPr="00BE5A67">
        <w:rPr>
          <w:rFonts w:eastAsia="Times New Roman" w:hint="cs"/>
          <w:rtl/>
          <w:lang w:val="en-US" w:bidi="fa-IR"/>
        </w:rPr>
        <w:t>های تکمیلی صورت پذیرد.</w:t>
      </w:r>
    </w:p>
    <w:p w14:paraId="3361D8CB" w14:textId="1FC31AAF" w:rsidR="00A777B8" w:rsidRPr="00BE5A67" w:rsidRDefault="00A777B8" w:rsidP="004153E4">
      <w:pPr>
        <w:pStyle w:val="ListParagraph"/>
        <w:numPr>
          <w:ilvl w:val="0"/>
          <w:numId w:val="11"/>
        </w:numPr>
        <w:bidi/>
        <w:spacing w:after="0" w:line="240" w:lineRule="auto"/>
        <w:jc w:val="both"/>
        <w:rPr>
          <w:rFonts w:eastAsia="Times New Roman"/>
          <w:rtl/>
        </w:rPr>
      </w:pPr>
      <w:r w:rsidRPr="00BE5A67">
        <w:rPr>
          <w:rFonts w:eastAsia="Times New Roman" w:hint="cs"/>
          <w:rtl/>
        </w:rPr>
        <w:t xml:space="preserve">حساسيت الگوريتم این دستورالعمل در شناسايي زوج‌هاي ناقل تالاسمي صد در صد نيست و برخي موارد نظير موارد  </w:t>
      </w:r>
      <w:r w:rsidRPr="00BE5A67">
        <w:rPr>
          <w:rFonts w:eastAsia="Times New Roman"/>
        </w:rPr>
        <w:t>Silent β-thalassemia</w:t>
      </w:r>
      <w:r w:rsidRPr="00BE5A67">
        <w:rPr>
          <w:rFonts w:eastAsia="Times New Roman" w:hint="cs"/>
          <w:rtl/>
        </w:rPr>
        <w:t>، تالاسمي اينترمديا و برخی انواع هموگلوبینوپاتی</w:t>
      </w:r>
      <w:r w:rsidRPr="00BE5A67">
        <w:rPr>
          <w:rFonts w:eastAsia="Times New Roman" w:hint="cs"/>
          <w:rtl/>
        </w:rPr>
        <w:softHyphen/>
        <w:t>ها شناسايي ‌نمي‌شود.</w:t>
      </w:r>
    </w:p>
    <w:p w14:paraId="4BC6A95B" w14:textId="77777777" w:rsidR="00A777B8" w:rsidRPr="00BE5A67" w:rsidRDefault="00A777B8" w:rsidP="00A777B8">
      <w:pPr>
        <w:pStyle w:val="ListParagraph"/>
        <w:numPr>
          <w:ilvl w:val="0"/>
          <w:numId w:val="11"/>
        </w:numPr>
        <w:bidi/>
        <w:spacing w:after="0" w:line="240" w:lineRule="auto"/>
        <w:jc w:val="both"/>
        <w:rPr>
          <w:rFonts w:eastAsia="Times New Roman"/>
        </w:rPr>
      </w:pPr>
      <w:r w:rsidRPr="00BE5A67">
        <w:rPr>
          <w:rFonts w:eastAsia="Times New Roman" w:hint="cs"/>
          <w:rtl/>
        </w:rPr>
        <w:t xml:space="preserve">در صورتی که طبق </w:t>
      </w:r>
      <w:r w:rsidRPr="00BE5A67">
        <w:rPr>
          <w:rFonts w:eastAsia="Times New Roman" w:hint="cs"/>
          <w:rtl/>
          <w:lang w:val="en-US" w:bidi="fa-IR"/>
        </w:rPr>
        <w:t>نظر هماتولوژیست منتخب به منظور پیشگیری از تولد فرزند مبتلا به سایر هموگلوبینوپاتی</w:t>
      </w:r>
      <w:r w:rsidRPr="00BE5A67">
        <w:rPr>
          <w:rFonts w:eastAsia="Times New Roman"/>
          <w:rtl/>
          <w:lang w:val="en-US" w:bidi="fa-IR"/>
        </w:rPr>
        <w:softHyphen/>
      </w:r>
      <w:r w:rsidRPr="00BE5A67">
        <w:rPr>
          <w:rFonts w:eastAsia="Times New Roman" w:hint="cs"/>
          <w:rtl/>
          <w:lang w:val="en-US" w:bidi="fa-IR"/>
        </w:rPr>
        <w:t xml:space="preserve">های خطیر برای زوجی قطعاً </w:t>
      </w:r>
      <w:r w:rsidRPr="00BE5A67">
        <w:rPr>
          <w:rFonts w:eastAsia="Times New Roman" w:hint="cs"/>
          <w:rtl/>
          <w:lang w:val="en-US"/>
        </w:rPr>
        <w:t xml:space="preserve">نیاز به </w:t>
      </w:r>
      <w:r w:rsidRPr="00BE5A67">
        <w:rPr>
          <w:rFonts w:eastAsia="Times New Roman" w:hint="cs"/>
          <w:rtl/>
        </w:rPr>
        <w:t xml:space="preserve">انجام </w:t>
      </w:r>
      <w:r w:rsidRPr="00BE5A67">
        <w:rPr>
          <w:rFonts w:eastAsia="Times New Roman"/>
          <w:lang w:val="en-US"/>
        </w:rPr>
        <w:t>PND</w:t>
      </w:r>
      <w:r w:rsidRPr="00BE5A67">
        <w:rPr>
          <w:rFonts w:eastAsia="Times New Roman"/>
          <w:vertAlign w:val="subscript"/>
          <w:lang w:val="en-US"/>
        </w:rPr>
        <w:t>2</w:t>
      </w:r>
      <w:r w:rsidRPr="00BE5A67">
        <w:rPr>
          <w:rFonts w:eastAsia="Times New Roman" w:hint="cs"/>
          <w:rtl/>
          <w:lang w:val="en-US" w:bidi="fa-IR"/>
        </w:rPr>
        <w:t xml:space="preserve"> وجود دارد، می</w:t>
      </w:r>
      <w:r w:rsidRPr="00BE5A67">
        <w:rPr>
          <w:rFonts w:eastAsia="Times New Roman"/>
          <w:rtl/>
          <w:lang w:val="en-US" w:bidi="fa-IR"/>
        </w:rPr>
        <w:softHyphen/>
      </w:r>
      <w:r w:rsidRPr="00BE5A67">
        <w:rPr>
          <w:rFonts w:eastAsia="Times New Roman" w:hint="cs"/>
          <w:rtl/>
          <w:lang w:val="en-US" w:bidi="fa-IR"/>
        </w:rPr>
        <w:t>بایست پس از انجام مشاوره ژنتیک، شروع مراقبت ژنتیک برای این زوج اعلام شود.</w:t>
      </w:r>
    </w:p>
    <w:p w14:paraId="217D772C" w14:textId="1FD57476" w:rsidR="00A777B8" w:rsidRPr="00BE5A67" w:rsidRDefault="00A777B8" w:rsidP="00C50968">
      <w:pPr>
        <w:pStyle w:val="ListParagraph"/>
        <w:numPr>
          <w:ilvl w:val="0"/>
          <w:numId w:val="11"/>
        </w:numPr>
        <w:bidi/>
        <w:spacing w:after="0" w:line="240" w:lineRule="auto"/>
        <w:jc w:val="both"/>
        <w:rPr>
          <w:rFonts w:eastAsia="Times New Roman"/>
        </w:rPr>
      </w:pPr>
      <w:r w:rsidRPr="00BE5A67">
        <w:rPr>
          <w:rFonts w:eastAsia="Times New Roman" w:hint="cs"/>
          <w:rtl/>
        </w:rPr>
        <w:t xml:space="preserve">در این برنامه احراز هويت افراد متقاضی خدمت در زمان پذیرش بر اساس مدارک شناسایی معتبر الزامی است. </w:t>
      </w:r>
    </w:p>
    <w:p w14:paraId="655188C8" w14:textId="77777777" w:rsidR="00A777B8" w:rsidRPr="00BE5A67" w:rsidRDefault="00A777B8" w:rsidP="00A777B8">
      <w:pPr>
        <w:pStyle w:val="ListParagraph"/>
        <w:numPr>
          <w:ilvl w:val="0"/>
          <w:numId w:val="11"/>
        </w:numPr>
        <w:bidi/>
        <w:spacing w:after="0" w:line="240" w:lineRule="auto"/>
        <w:jc w:val="both"/>
        <w:rPr>
          <w:rFonts w:eastAsia="Times New Roman"/>
        </w:rPr>
      </w:pPr>
      <w:r w:rsidRPr="00BE5A67">
        <w:rPr>
          <w:rFonts w:eastAsia="Times New Roman" w:hint="cs"/>
          <w:rtl/>
        </w:rPr>
        <w:t>درخواست آزمايش‌هاي تكميلي و تفسير نتایج آزمايش‌ها و درمان فقر آهن بر ‌عهده‌ي پزشك است و در این خصوص آزمایشگاه</w:t>
      </w:r>
      <w:r w:rsidRPr="00BE5A67">
        <w:rPr>
          <w:rFonts w:eastAsia="Times New Roman"/>
          <w:rtl/>
        </w:rPr>
        <w:softHyphen/>
      </w:r>
      <w:r w:rsidRPr="00BE5A67">
        <w:rPr>
          <w:rFonts w:eastAsia="Times New Roman" w:hint="cs"/>
          <w:rtl/>
        </w:rPr>
        <w:t>های مورد ارجاع در برنامه صرفاً انجام آزمایش</w:t>
      </w:r>
      <w:r w:rsidRPr="00BE5A67">
        <w:rPr>
          <w:rFonts w:eastAsia="Times New Roman"/>
          <w:rtl/>
        </w:rPr>
        <w:softHyphen/>
      </w:r>
      <w:r w:rsidRPr="00BE5A67">
        <w:rPr>
          <w:rFonts w:eastAsia="Times New Roman" w:hint="cs"/>
          <w:rtl/>
        </w:rPr>
        <w:t>ها را بر عهده دارند.</w:t>
      </w:r>
    </w:p>
    <w:p w14:paraId="03F94A89" w14:textId="38DE5285" w:rsidR="00A777B8" w:rsidRPr="00BE5A67" w:rsidRDefault="00A777B8" w:rsidP="00877A55">
      <w:pPr>
        <w:pStyle w:val="ListParagraph"/>
        <w:numPr>
          <w:ilvl w:val="0"/>
          <w:numId w:val="11"/>
        </w:numPr>
        <w:bidi/>
        <w:spacing w:after="0" w:line="240" w:lineRule="auto"/>
        <w:jc w:val="both"/>
        <w:rPr>
          <w:rFonts w:eastAsia="Times New Roman"/>
        </w:rPr>
      </w:pPr>
      <w:r w:rsidRPr="00BE5A67">
        <w:rPr>
          <w:rFonts w:eastAsia="Times New Roman" w:hint="cs"/>
          <w:rtl/>
        </w:rPr>
        <w:t>در استان</w:t>
      </w:r>
      <w:r w:rsidRPr="00BE5A67">
        <w:rPr>
          <w:rFonts w:eastAsia="Times New Roman"/>
          <w:rtl/>
        </w:rPr>
        <w:softHyphen/>
      </w:r>
      <w:r w:rsidRPr="00BE5A67">
        <w:rPr>
          <w:rFonts w:eastAsia="Times New Roman" w:hint="cs"/>
          <w:rtl/>
        </w:rPr>
        <w:t>هاي با شيوع کم يا متوسط تالاسمي، ابتدا نمونه خون از مرد تهيه شده و بررسي گردد. درصورت پايين بودن</w:t>
      </w:r>
      <w:r w:rsidRPr="00BE5A67">
        <w:rPr>
          <w:rFonts w:eastAsia="Times New Roman"/>
        </w:rPr>
        <w:t xml:space="preserve"> </w:t>
      </w:r>
      <w:r w:rsidRPr="00BE5A67">
        <w:rPr>
          <w:rFonts w:eastAsia="Times New Roman" w:hint="cs"/>
          <w:rtl/>
        </w:rPr>
        <w:t xml:space="preserve"> ميزان </w:t>
      </w:r>
      <w:r w:rsidRPr="00BE5A67">
        <w:rPr>
          <w:rFonts w:eastAsia="Times New Roman"/>
        </w:rPr>
        <w:t>MCV</w:t>
      </w:r>
      <w:r w:rsidRPr="00BE5A67">
        <w:rPr>
          <w:rFonts w:eastAsia="Times New Roman" w:hint="cs"/>
          <w:rtl/>
        </w:rPr>
        <w:t xml:space="preserve"> یا</w:t>
      </w:r>
      <w:r w:rsidRPr="00BE5A67">
        <w:rPr>
          <w:rFonts w:eastAsia="Times New Roman"/>
        </w:rPr>
        <w:t xml:space="preserve">MCH </w:t>
      </w:r>
      <w:r w:rsidRPr="00BE5A67">
        <w:rPr>
          <w:rFonts w:eastAsia="Times New Roman" w:hint="cs"/>
          <w:rtl/>
        </w:rPr>
        <w:t xml:space="preserve"> در مرد، از زن نمونه خون تهيه شده و آزمايش انجام مي</w:t>
      </w:r>
      <w:r w:rsidRPr="00BE5A67">
        <w:rPr>
          <w:rFonts w:eastAsia="Times New Roman"/>
          <w:rtl/>
        </w:rPr>
        <w:softHyphen/>
      </w:r>
      <w:r w:rsidRPr="00BE5A67">
        <w:rPr>
          <w:rFonts w:eastAsia="Times New Roman" w:hint="cs"/>
          <w:rtl/>
        </w:rPr>
        <w:t xml:space="preserve">شود. </w:t>
      </w:r>
    </w:p>
    <w:p w14:paraId="0DAD1023" w14:textId="4560334E" w:rsidR="00A777B8" w:rsidRPr="00BE5A67" w:rsidRDefault="00A777B8" w:rsidP="00A777B8">
      <w:pPr>
        <w:pStyle w:val="ListParagraph"/>
        <w:numPr>
          <w:ilvl w:val="0"/>
          <w:numId w:val="11"/>
        </w:numPr>
        <w:bidi/>
        <w:spacing w:after="0" w:line="240" w:lineRule="auto"/>
        <w:jc w:val="both"/>
        <w:rPr>
          <w:rFonts w:eastAsia="Times New Roman"/>
        </w:rPr>
      </w:pPr>
      <w:r w:rsidRPr="00BE5A67">
        <w:rPr>
          <w:rFonts w:eastAsia="Times New Roman" w:hint="cs"/>
          <w:rtl/>
        </w:rPr>
        <w:t>در استان</w:t>
      </w:r>
      <w:r w:rsidRPr="00BE5A67">
        <w:rPr>
          <w:rFonts w:eastAsia="Times New Roman"/>
          <w:rtl/>
        </w:rPr>
        <w:softHyphen/>
      </w:r>
      <w:r w:rsidRPr="00BE5A67">
        <w:rPr>
          <w:rFonts w:eastAsia="Times New Roman" w:hint="cs"/>
          <w:rtl/>
        </w:rPr>
        <w:t>هاي پرشيوع در مراکزي که تراکم مراجعه کننده پايين مي</w:t>
      </w:r>
      <w:r w:rsidRPr="00BE5A67">
        <w:rPr>
          <w:rFonts w:eastAsia="Times New Roman"/>
          <w:rtl/>
        </w:rPr>
        <w:softHyphen/>
      </w:r>
      <w:r w:rsidRPr="00BE5A67">
        <w:rPr>
          <w:rFonts w:eastAsia="Times New Roman" w:hint="cs"/>
          <w:rtl/>
        </w:rPr>
        <w:t>باشد، همانند استان</w:t>
      </w:r>
      <w:r w:rsidRPr="00BE5A67">
        <w:rPr>
          <w:rFonts w:eastAsia="Times New Roman"/>
          <w:rtl/>
        </w:rPr>
        <w:softHyphen/>
      </w:r>
      <w:r w:rsidRPr="00BE5A67">
        <w:rPr>
          <w:rFonts w:eastAsia="Times New Roman" w:hint="cs"/>
          <w:rtl/>
        </w:rPr>
        <w:t>هاي با شيوع متوسط و پايين اقدام مي</w:t>
      </w:r>
      <w:r w:rsidRPr="00BE5A67">
        <w:rPr>
          <w:rFonts w:eastAsia="Times New Roman"/>
          <w:rtl/>
        </w:rPr>
        <w:softHyphen/>
      </w:r>
      <w:r w:rsidRPr="00BE5A67">
        <w:rPr>
          <w:rFonts w:eastAsia="Times New Roman" w:hint="cs"/>
          <w:rtl/>
        </w:rPr>
        <w:t>گردد ولي در مراکز با بار مراجعه بالا</w:t>
      </w:r>
      <w:r w:rsidR="00877A55">
        <w:rPr>
          <w:rFonts w:eastAsia="Times New Roman" w:hint="cs"/>
          <w:rtl/>
        </w:rPr>
        <w:t xml:space="preserve"> </w:t>
      </w:r>
      <w:r w:rsidRPr="00BE5A67">
        <w:rPr>
          <w:rFonts w:eastAsia="Times New Roman" w:hint="cs"/>
          <w:rtl/>
        </w:rPr>
        <w:t>هم</w:t>
      </w:r>
      <w:r w:rsidRPr="00BE5A67">
        <w:rPr>
          <w:rFonts w:eastAsia="Times New Roman"/>
          <w:rtl/>
        </w:rPr>
        <w:softHyphen/>
      </w:r>
      <w:r w:rsidRPr="00BE5A67">
        <w:rPr>
          <w:rFonts w:eastAsia="Times New Roman" w:hint="cs"/>
          <w:rtl/>
        </w:rPr>
        <w:t xml:space="preserve"> زمان از مرد و زن نمونه خون تهيه شده و در صورت پايين بودن ميزان </w:t>
      </w:r>
      <w:r w:rsidRPr="00BE5A67">
        <w:rPr>
          <w:rFonts w:eastAsia="Times New Roman"/>
        </w:rPr>
        <w:t>MCV</w:t>
      </w:r>
      <w:r w:rsidRPr="00BE5A67">
        <w:rPr>
          <w:rFonts w:eastAsia="Times New Roman" w:hint="cs"/>
          <w:rtl/>
        </w:rPr>
        <w:t xml:space="preserve"> یا </w:t>
      </w:r>
      <w:r w:rsidRPr="00BE5A67">
        <w:rPr>
          <w:rFonts w:eastAsia="Times New Roman"/>
        </w:rPr>
        <w:t xml:space="preserve"> MCH</w:t>
      </w:r>
      <w:r w:rsidRPr="00BE5A67">
        <w:rPr>
          <w:rFonts w:eastAsia="Times New Roman" w:hint="cs"/>
          <w:rtl/>
        </w:rPr>
        <w:t>در مرد، نمونه خون زن بررسي گردد.</w:t>
      </w:r>
    </w:p>
    <w:p w14:paraId="4350C231" w14:textId="77777777" w:rsidR="00A777B8" w:rsidRPr="00BE5A67" w:rsidRDefault="00A777B8" w:rsidP="00A777B8">
      <w:pPr>
        <w:pStyle w:val="ListParagraph"/>
        <w:numPr>
          <w:ilvl w:val="0"/>
          <w:numId w:val="11"/>
        </w:numPr>
        <w:bidi/>
        <w:spacing w:after="0" w:line="240" w:lineRule="auto"/>
        <w:jc w:val="both"/>
        <w:rPr>
          <w:rFonts w:eastAsia="Times New Roman"/>
        </w:rPr>
      </w:pPr>
      <w:r w:rsidRPr="00BE5A67">
        <w:rPr>
          <w:rFonts w:eastAsia="Times New Roman" w:hint="cs"/>
          <w:rtl/>
        </w:rPr>
        <w:t>در هر استان حداقل يک آزمايشگاه (دولتي/ خصوصي) براي انجام آزمايش هاي تکميلي (فريتين و الکتروفورز به روش بسته) با استعلام از معاونت درمان دانشگاه ها مشخص شود که لازم است شرايط ارسال نمونه از آزمايشگاه غربالگري شهرستان</w:t>
      </w:r>
      <w:r w:rsidRPr="00BE5A67">
        <w:rPr>
          <w:rFonts w:eastAsia="Times New Roman"/>
          <w:rtl/>
        </w:rPr>
        <w:softHyphen/>
      </w:r>
      <w:r w:rsidRPr="00BE5A67">
        <w:rPr>
          <w:rFonts w:eastAsia="Times New Roman" w:hint="cs"/>
          <w:rtl/>
        </w:rPr>
        <w:t>ها به آزمايشگاه مذکور و اعلام جواب آزمايش</w:t>
      </w:r>
      <w:r w:rsidRPr="00BE5A67">
        <w:rPr>
          <w:rFonts w:eastAsia="Times New Roman"/>
          <w:rtl/>
        </w:rPr>
        <w:softHyphen/>
      </w:r>
      <w:r w:rsidRPr="00BE5A67">
        <w:rPr>
          <w:rFonts w:eastAsia="Times New Roman" w:hint="cs"/>
          <w:rtl/>
        </w:rPr>
        <w:t>ها به صورت غیرحضوری را داشته باشد. آزمایشگاه معرفی شده توسط معاونت درمان، باید استانداردهای آزمایشگاه</w:t>
      </w:r>
      <w:r w:rsidRPr="00BE5A67">
        <w:rPr>
          <w:rFonts w:eastAsia="Times New Roman"/>
          <w:rtl/>
        </w:rPr>
        <w:softHyphen/>
      </w:r>
      <w:r w:rsidRPr="00BE5A67">
        <w:rPr>
          <w:rFonts w:eastAsia="Times New Roman" w:hint="cs"/>
          <w:rtl/>
        </w:rPr>
        <w:t xml:space="preserve">های پزشکی را به طور کامل رعایت نموده و سابقه تخلف محرز نداشته باشد. </w:t>
      </w:r>
    </w:p>
    <w:p w14:paraId="0C36A37A" w14:textId="77777777" w:rsidR="00A777B8" w:rsidRPr="00BE5A67" w:rsidRDefault="00A777B8" w:rsidP="00A777B8">
      <w:pPr>
        <w:pStyle w:val="ListParagraph"/>
        <w:numPr>
          <w:ilvl w:val="0"/>
          <w:numId w:val="11"/>
        </w:numPr>
        <w:bidi/>
        <w:spacing w:after="0" w:line="240" w:lineRule="auto"/>
        <w:jc w:val="both"/>
        <w:rPr>
          <w:rFonts w:eastAsia="Times New Roman"/>
        </w:rPr>
      </w:pPr>
      <w:r w:rsidRPr="00BE5A67">
        <w:rPr>
          <w:rFonts w:eastAsia="Times New Roman" w:hint="cs"/>
          <w:rtl/>
        </w:rPr>
        <w:t>در هر استان لازم است حداقل يک هماتولوژيست</w:t>
      </w:r>
      <w:r w:rsidRPr="00BE5A67">
        <w:rPr>
          <w:rFonts w:eastAsia="Times New Roman" w:hint="cs"/>
        </w:rPr>
        <w:t xml:space="preserve"> </w:t>
      </w:r>
      <w:r w:rsidRPr="00BE5A67">
        <w:rPr>
          <w:rFonts w:eastAsia="Times New Roman" w:hint="cs"/>
          <w:rtl/>
        </w:rPr>
        <w:t>به عنوان هماتولوژيست منتخب برنامه مشخص شده و در صورت لزوم براي کسب نظر تخصصی، زوجين به صورت حضوري/غيرحضوري به ايشان ارجاع گردند.</w:t>
      </w:r>
    </w:p>
    <w:p w14:paraId="272A3259" w14:textId="77777777" w:rsidR="00A777B8" w:rsidRPr="00BE5A67" w:rsidRDefault="00A777B8" w:rsidP="00A777B8">
      <w:pPr>
        <w:pStyle w:val="ListParagraph"/>
        <w:numPr>
          <w:ilvl w:val="0"/>
          <w:numId w:val="11"/>
        </w:numPr>
        <w:bidi/>
        <w:spacing w:after="0" w:line="240" w:lineRule="auto"/>
        <w:jc w:val="both"/>
        <w:rPr>
          <w:rFonts w:eastAsia="Times New Roman"/>
        </w:rPr>
      </w:pPr>
      <w:r w:rsidRPr="00BE5A67">
        <w:rPr>
          <w:rFonts w:eastAsia="Times New Roman" w:hint="cs"/>
          <w:rtl/>
        </w:rPr>
        <w:t>پزشک مشاور ژنتيک بايستي حتي الامکان از ارجاع زوجين به هماتولوژيست منتخب برنامه اجتناب نموده و ابهام</w:t>
      </w:r>
      <w:r w:rsidRPr="00BE5A67">
        <w:rPr>
          <w:rFonts w:eastAsia="Times New Roman"/>
          <w:rtl/>
        </w:rPr>
        <w:softHyphen/>
      </w:r>
      <w:r w:rsidRPr="00BE5A67">
        <w:rPr>
          <w:rFonts w:eastAsia="Times New Roman" w:hint="cs"/>
          <w:rtl/>
        </w:rPr>
        <w:t>هاي موجود را بصورت غیرحضوری با ايشان مطرح نمايد و در صورت نياز (با نظر هماتولوژيست منتخب) ارجاع مستقيم پس از تفسیر آزمايش</w:t>
      </w:r>
      <w:r w:rsidRPr="00BE5A67">
        <w:rPr>
          <w:rFonts w:eastAsia="Times New Roman"/>
          <w:rtl/>
        </w:rPr>
        <w:softHyphen/>
      </w:r>
      <w:r w:rsidRPr="00BE5A67">
        <w:rPr>
          <w:rFonts w:eastAsia="Times New Roman" w:hint="cs"/>
          <w:rtl/>
        </w:rPr>
        <w:t>هاي تکميلي صورت گيرد.</w:t>
      </w:r>
    </w:p>
    <w:p w14:paraId="18DA4E8F" w14:textId="77777777" w:rsidR="00A777B8" w:rsidRPr="00BE5A67" w:rsidRDefault="00A777B8" w:rsidP="00A777B8">
      <w:pPr>
        <w:pStyle w:val="ListParagraph"/>
        <w:numPr>
          <w:ilvl w:val="0"/>
          <w:numId w:val="11"/>
        </w:numPr>
        <w:bidi/>
        <w:spacing w:after="0" w:line="240" w:lineRule="auto"/>
        <w:jc w:val="both"/>
        <w:rPr>
          <w:rFonts w:eastAsia="Times New Roman"/>
        </w:rPr>
      </w:pPr>
      <w:r w:rsidRPr="00BE5A67">
        <w:rPr>
          <w:rFonts w:eastAsia="Times New Roman" w:hint="cs"/>
          <w:rtl/>
        </w:rPr>
        <w:t>تصميم</w:t>
      </w:r>
      <w:r w:rsidRPr="00BE5A67">
        <w:rPr>
          <w:rFonts w:eastAsia="Times New Roman"/>
          <w:rtl/>
        </w:rPr>
        <w:softHyphen/>
      </w:r>
      <w:r w:rsidRPr="00BE5A67">
        <w:rPr>
          <w:rFonts w:eastAsia="Times New Roman" w:hint="cs"/>
          <w:rtl/>
        </w:rPr>
        <w:t>گيري نهايي درخصوص وضعيت زوج بر عهده پزشک مشاور ژنتيک بوده و هماتولوژيست نظر مشورتی و علمي خود را به صورت مکتوب به پزشک مشاور ژنتيک شهرستان اعلام مي</w:t>
      </w:r>
      <w:r w:rsidRPr="00BE5A67">
        <w:rPr>
          <w:rFonts w:eastAsia="Times New Roman"/>
          <w:rtl/>
        </w:rPr>
        <w:softHyphen/>
      </w:r>
      <w:r w:rsidRPr="00BE5A67">
        <w:rPr>
          <w:rFonts w:eastAsia="Times New Roman" w:hint="cs"/>
          <w:rtl/>
        </w:rPr>
        <w:t>نمايد. تاکيد مي</w:t>
      </w:r>
      <w:r w:rsidRPr="00BE5A67">
        <w:rPr>
          <w:rFonts w:eastAsia="Times New Roman"/>
          <w:rtl/>
        </w:rPr>
        <w:softHyphen/>
      </w:r>
      <w:r w:rsidRPr="00BE5A67">
        <w:rPr>
          <w:rFonts w:eastAsia="Times New Roman" w:hint="cs"/>
          <w:rtl/>
        </w:rPr>
        <w:t>گردد که هماتولوژيست منتخب برنامه فقط نظر علمي خود را در خصوص وضعيت زوج ارجاع شده اعلام نموده و از اعلام نظر درخصوص وضعيت ازدواج زوج مانند «ازدواج بلامانع است» يا «ازدواج مانعي ندارد» و سایر عبارات مشابه اجتناب نمايد.</w:t>
      </w:r>
    </w:p>
    <w:p w14:paraId="0A048FB5" w14:textId="77777777" w:rsidR="00A777B8" w:rsidRPr="00BE5A67" w:rsidRDefault="00A777B8" w:rsidP="00A777B8">
      <w:pPr>
        <w:pStyle w:val="ListParagraph"/>
        <w:numPr>
          <w:ilvl w:val="0"/>
          <w:numId w:val="11"/>
        </w:numPr>
        <w:bidi/>
        <w:spacing w:after="0" w:line="240" w:lineRule="auto"/>
        <w:jc w:val="both"/>
        <w:rPr>
          <w:rFonts w:eastAsia="Times New Roman"/>
        </w:rPr>
      </w:pPr>
      <w:r w:rsidRPr="00BE5A67">
        <w:rPr>
          <w:rFonts w:eastAsia="Times New Roman" w:hint="cs"/>
          <w:rtl/>
        </w:rPr>
        <w:t>پرداخت تعرفه ويزيت هماتولوژيست در موارد مشاوره حضوری/ غيرحضوري برعهده زوج بوده و فقط يک هزينه ويزيت از زوج اخذ گردد.</w:t>
      </w:r>
    </w:p>
    <w:p w14:paraId="6C09B85E" w14:textId="77777777" w:rsidR="00A777B8" w:rsidRPr="00BE5A67" w:rsidRDefault="00A777B8" w:rsidP="00A777B8">
      <w:pPr>
        <w:pStyle w:val="ListParagraph"/>
        <w:numPr>
          <w:ilvl w:val="0"/>
          <w:numId w:val="11"/>
        </w:numPr>
        <w:bidi/>
        <w:spacing w:after="0" w:line="240" w:lineRule="auto"/>
        <w:jc w:val="both"/>
        <w:rPr>
          <w:rFonts w:eastAsia="Times New Roman"/>
          <w:lang w:bidi="fa-IR"/>
        </w:rPr>
      </w:pPr>
      <w:r w:rsidRPr="00BE5A67">
        <w:rPr>
          <w:rFonts w:eastAsia="Times New Roman" w:hint="cs"/>
          <w:rtl/>
        </w:rPr>
        <w:t xml:space="preserve">با توجه به اینکه غربالگری ناقلی تالاسمی </w:t>
      </w:r>
      <w:r w:rsidRPr="00BE5A67">
        <w:rPr>
          <w:rFonts w:eastAsia="Times New Roman" w:hint="cs"/>
          <w:rtl/>
          <w:lang w:bidi="fa-IR"/>
        </w:rPr>
        <w:t xml:space="preserve">برای زوجین متقاضی ثبت ازدواج به صورت ادغام یافته در مجموعه خدمات سلامت زمان ازدواج در واحد ازدواج، باروری سالم و فرزند آوری اجرا می شود، </w:t>
      </w:r>
      <w:r w:rsidRPr="00BE5A67">
        <w:rPr>
          <w:rFonts w:eastAsia="Times New Roman" w:hint="cs"/>
          <w:rtl/>
        </w:rPr>
        <w:t>لازم است مجموعه این خدمات به گونه</w:t>
      </w:r>
      <w:r w:rsidRPr="00BE5A67">
        <w:rPr>
          <w:rFonts w:eastAsia="Times New Roman"/>
          <w:rtl/>
        </w:rPr>
        <w:softHyphen/>
      </w:r>
      <w:r w:rsidRPr="00BE5A67">
        <w:rPr>
          <w:rFonts w:eastAsia="Times New Roman" w:hint="cs"/>
          <w:rtl/>
        </w:rPr>
        <w:t>ای برنامه</w:t>
      </w:r>
      <w:r w:rsidRPr="00BE5A67">
        <w:rPr>
          <w:rFonts w:eastAsia="Times New Roman"/>
          <w:rtl/>
        </w:rPr>
        <w:softHyphen/>
      </w:r>
      <w:r w:rsidRPr="00BE5A67">
        <w:rPr>
          <w:rFonts w:eastAsia="Times New Roman" w:hint="cs"/>
          <w:rtl/>
        </w:rPr>
        <w:t xml:space="preserve">ریزی گردد که صدور گواهی خدمات سلامت زمان ازدواج حداکثر طی دو روز کاری انجام شود. </w:t>
      </w:r>
    </w:p>
    <w:p w14:paraId="4BF2CF08" w14:textId="77777777" w:rsidR="00A777B8" w:rsidRPr="00BE5A67" w:rsidRDefault="00A777B8" w:rsidP="00A777B8">
      <w:pPr>
        <w:pStyle w:val="ListParagraph"/>
        <w:numPr>
          <w:ilvl w:val="0"/>
          <w:numId w:val="11"/>
        </w:numPr>
        <w:bidi/>
        <w:spacing w:after="0" w:line="240" w:lineRule="auto"/>
        <w:jc w:val="both"/>
        <w:rPr>
          <w:rFonts w:eastAsia="Times New Roman"/>
          <w:lang w:bidi="fa-IR"/>
        </w:rPr>
      </w:pPr>
      <w:r w:rsidRPr="00BE5A67">
        <w:rPr>
          <w:rFonts w:eastAsia="Times New Roman" w:hint="cs"/>
          <w:rtl/>
        </w:rPr>
        <w:t>گواهي انجام خدمات سلامت زمان ازدواج که از سوي واحد ازدواج صادر مي</w:t>
      </w:r>
      <w:r w:rsidRPr="00BE5A67">
        <w:rPr>
          <w:rFonts w:eastAsia="Times New Roman"/>
          <w:rtl/>
        </w:rPr>
        <w:softHyphen/>
      </w:r>
      <w:r w:rsidRPr="00BE5A67">
        <w:rPr>
          <w:rFonts w:eastAsia="Times New Roman" w:hint="cs"/>
          <w:rtl/>
        </w:rPr>
        <w:t>گردد، به شرط استفاده از فرم ابلاغی در تمامي دفاتر ثبت ازدواج قابل پذيرش مي</w:t>
      </w:r>
      <w:r w:rsidRPr="00BE5A67">
        <w:rPr>
          <w:rFonts w:eastAsia="Times New Roman"/>
          <w:rtl/>
        </w:rPr>
        <w:softHyphen/>
      </w:r>
      <w:r w:rsidRPr="00BE5A67">
        <w:rPr>
          <w:rFonts w:eastAsia="Times New Roman" w:hint="cs"/>
          <w:rtl/>
        </w:rPr>
        <w:t>باشد.</w:t>
      </w:r>
    </w:p>
    <w:p w14:paraId="3CFD3A80" w14:textId="52CF2120" w:rsidR="00A777B8" w:rsidRPr="00BE5A67" w:rsidRDefault="00A777B8" w:rsidP="00487708">
      <w:pPr>
        <w:pStyle w:val="ListParagraph"/>
        <w:numPr>
          <w:ilvl w:val="0"/>
          <w:numId w:val="11"/>
        </w:numPr>
        <w:bidi/>
        <w:spacing w:after="0" w:line="240" w:lineRule="auto"/>
        <w:jc w:val="both"/>
        <w:rPr>
          <w:rFonts w:eastAsia="Times New Roman"/>
          <w:lang w:bidi="fa-IR"/>
        </w:rPr>
      </w:pPr>
      <w:r w:rsidRPr="00BE5A67">
        <w:rPr>
          <w:rFonts w:eastAsia="Times New Roman" w:hint="cs"/>
          <w:rtl/>
        </w:rPr>
        <w:t>درصورتي که زوجي بعد از مراجعه و انجام آزمايش</w:t>
      </w:r>
      <w:r w:rsidRPr="00BE5A67">
        <w:rPr>
          <w:rFonts w:eastAsia="Times New Roman"/>
          <w:rtl/>
        </w:rPr>
        <w:softHyphen/>
      </w:r>
      <w:r w:rsidRPr="00BE5A67">
        <w:rPr>
          <w:rFonts w:eastAsia="Times New Roman" w:hint="cs"/>
          <w:rtl/>
        </w:rPr>
        <w:t xml:space="preserve">ها، بيش از </w:t>
      </w:r>
      <w:r w:rsidR="009125D4">
        <w:rPr>
          <w:rFonts w:eastAsia="Times New Roman" w:hint="cs"/>
          <w:rtl/>
        </w:rPr>
        <w:t>یک سال</w:t>
      </w:r>
      <w:r w:rsidRPr="00BE5A67">
        <w:rPr>
          <w:rFonts w:eastAsia="Times New Roman" w:hint="cs"/>
          <w:rtl/>
        </w:rPr>
        <w:t xml:space="preserve"> به واحد ازدواج مراجعه ننمايد در </w:t>
      </w:r>
      <w:r w:rsidR="00487708">
        <w:rPr>
          <w:rFonts w:eastAsia="Times New Roman" w:hint="cs"/>
          <w:rtl/>
        </w:rPr>
        <w:t>صورت مراجعه مجدد</w:t>
      </w:r>
      <w:r w:rsidRPr="00BE5A67">
        <w:rPr>
          <w:rFonts w:eastAsia="Times New Roman" w:hint="cs"/>
          <w:rtl/>
        </w:rPr>
        <w:t xml:space="preserve"> به عنوان زوج جدید پذیرش شود.</w:t>
      </w:r>
    </w:p>
    <w:p w14:paraId="59BA1D1C" w14:textId="77777777" w:rsidR="00A777B8" w:rsidRPr="00BE5A67" w:rsidRDefault="00A777B8" w:rsidP="00A777B8">
      <w:pPr>
        <w:bidi/>
        <w:rPr>
          <w:rFonts w:eastAsia="Times New Roman"/>
          <w:b/>
          <w:bCs/>
          <w:sz w:val="24"/>
          <w:rtl/>
        </w:rPr>
      </w:pPr>
    </w:p>
    <w:p w14:paraId="3ED33EFB" w14:textId="77777777" w:rsidR="008C5B46" w:rsidRPr="00BE5A67" w:rsidRDefault="008C5B46" w:rsidP="00CB46A1">
      <w:pPr>
        <w:pStyle w:val="Heading2"/>
        <w:bidi/>
        <w:rPr>
          <w:rFonts w:eastAsia="Times New Roman"/>
          <w:rtl/>
        </w:rPr>
      </w:pPr>
      <w:bookmarkStart w:id="22" w:name="_Toc220829208"/>
      <w:r w:rsidRPr="00BE5A67">
        <w:rPr>
          <w:rFonts w:eastAsia="Times New Roman" w:hint="cs"/>
          <w:rtl/>
        </w:rPr>
        <w:t>شرایط انجام غربالگری ناقلی تالاسمی برای زوجینی که یکی یا هر دوی ایشان امکان حضور در واحد ازدواج را ندارند</w:t>
      </w:r>
      <w:bookmarkEnd w:id="22"/>
      <w:r w:rsidRPr="00BE5A67">
        <w:rPr>
          <w:rFonts w:eastAsia="Times New Roman" w:hint="cs"/>
          <w:rtl/>
        </w:rPr>
        <w:t xml:space="preserve"> </w:t>
      </w:r>
    </w:p>
    <w:p w14:paraId="492400D8" w14:textId="4BCE27F5" w:rsidR="008C5B46" w:rsidRPr="00BE5A67" w:rsidRDefault="00146495" w:rsidP="00487708">
      <w:pPr>
        <w:bidi/>
        <w:contextualSpacing/>
        <w:jc w:val="both"/>
        <w:rPr>
          <w:rFonts w:eastAsia="Times New Roman"/>
          <w:rtl/>
        </w:rPr>
      </w:pPr>
      <w:r w:rsidRPr="00BE5A67">
        <w:rPr>
          <w:rFonts w:eastAsia="Times New Roman" w:hint="cs"/>
          <w:rtl/>
        </w:rPr>
        <w:t xml:space="preserve"> </w:t>
      </w:r>
      <w:r w:rsidR="008C5B46" w:rsidRPr="00BE5A67">
        <w:rPr>
          <w:rFonts w:eastAsia="Times New Roman" w:hint="cs"/>
          <w:rtl/>
        </w:rPr>
        <w:t xml:space="preserve">در صورتی که یکی یا هر دوی طرفین متقاضی ثبت </w:t>
      </w:r>
      <w:r w:rsidR="009A194B" w:rsidRPr="00BE5A67">
        <w:rPr>
          <w:rFonts w:eastAsia="Times New Roman" w:hint="cs"/>
          <w:rtl/>
        </w:rPr>
        <w:t>ازدواج به دلیل عدم حضور در کشور</w:t>
      </w:r>
      <w:r w:rsidR="00CB46A1" w:rsidRPr="00BE5A67">
        <w:rPr>
          <w:rFonts w:eastAsia="Times New Roman" w:hint="cs"/>
          <w:rtl/>
        </w:rPr>
        <w:t xml:space="preserve">، زندان یا سایر </w:t>
      </w:r>
      <w:r w:rsidR="00877A8B">
        <w:rPr>
          <w:rFonts w:eastAsia="Times New Roman" w:hint="cs"/>
          <w:rtl/>
        </w:rPr>
        <w:t>محدودیت</w:t>
      </w:r>
      <w:r w:rsidR="00877A8B">
        <w:rPr>
          <w:rFonts w:eastAsia="Times New Roman"/>
          <w:rtl/>
        </w:rPr>
        <w:softHyphen/>
      </w:r>
      <w:r w:rsidR="00487708">
        <w:rPr>
          <w:rFonts w:eastAsia="Times New Roman" w:hint="cs"/>
          <w:rtl/>
        </w:rPr>
        <w:t>های قانونی</w:t>
      </w:r>
      <w:r w:rsidR="00877A8B">
        <w:rPr>
          <w:rFonts w:eastAsia="Times New Roman" w:hint="cs"/>
          <w:rtl/>
        </w:rPr>
        <w:t>،</w:t>
      </w:r>
      <w:r w:rsidR="008C5B46" w:rsidRPr="00BE5A67">
        <w:rPr>
          <w:rFonts w:eastAsia="Times New Roman" w:hint="cs"/>
          <w:rtl/>
        </w:rPr>
        <w:t xml:space="preserve"> امکان حضور در </w:t>
      </w:r>
      <w:r w:rsidR="00BA0340" w:rsidRPr="00BE5A67">
        <w:rPr>
          <w:rFonts w:hint="cs"/>
          <w:rtl/>
        </w:rPr>
        <w:t xml:space="preserve">واحد ازدواج، باروری سالم و فرزندآوری </w:t>
      </w:r>
      <w:r w:rsidR="008C5B46" w:rsidRPr="00BE5A67">
        <w:rPr>
          <w:rFonts w:eastAsia="Times New Roman" w:hint="cs"/>
          <w:rtl/>
        </w:rPr>
        <w:t xml:space="preserve">را ندارند </w:t>
      </w:r>
      <w:r w:rsidR="009E5E27" w:rsidRPr="00BE5A67">
        <w:rPr>
          <w:rFonts w:eastAsia="Times New Roman" w:hint="cs"/>
          <w:rtl/>
        </w:rPr>
        <w:t>به شرح زیر اقدام شود</w:t>
      </w:r>
      <w:r w:rsidR="00FF1E95" w:rsidRPr="00BE5A67">
        <w:rPr>
          <w:rFonts w:eastAsia="Times New Roman" w:hint="cs"/>
          <w:rtl/>
        </w:rPr>
        <w:t>:</w:t>
      </w:r>
    </w:p>
    <w:p w14:paraId="5E9168BD" w14:textId="6F8D6714" w:rsidR="00146495" w:rsidRPr="00BE5A67" w:rsidRDefault="00A254F2" w:rsidP="00E537A9">
      <w:pPr>
        <w:bidi/>
        <w:spacing w:line="240" w:lineRule="auto"/>
        <w:ind w:left="360"/>
        <w:jc w:val="both"/>
        <w:rPr>
          <w:rFonts w:eastAsia="Times New Roman"/>
          <w:lang w:val="en-US" w:bidi="fa-IR"/>
        </w:rPr>
      </w:pPr>
      <w:r w:rsidRPr="00E537A9">
        <w:rPr>
          <w:rFonts w:eastAsia="Times New Roman" w:hint="cs"/>
          <w:b/>
          <w:bCs/>
          <w:sz w:val="16"/>
          <w:szCs w:val="22"/>
          <w:rtl/>
        </w:rPr>
        <w:t>الف-</w:t>
      </w:r>
      <w:r w:rsidRPr="00BE5A67">
        <w:rPr>
          <w:rFonts w:eastAsia="Times New Roman" w:hint="cs"/>
          <w:rtl/>
        </w:rPr>
        <w:t xml:space="preserve"> </w:t>
      </w:r>
      <w:r w:rsidR="009E5E27" w:rsidRPr="00BE5A67">
        <w:rPr>
          <w:rFonts w:eastAsia="Times New Roman" w:hint="cs"/>
          <w:rtl/>
        </w:rPr>
        <w:t xml:space="preserve">اگر یکی از </w:t>
      </w:r>
      <w:r w:rsidR="00085E94" w:rsidRPr="00BE5A67">
        <w:rPr>
          <w:rFonts w:eastAsia="Times New Roman" w:hint="cs"/>
          <w:rtl/>
        </w:rPr>
        <w:t>زوجین</w:t>
      </w:r>
      <w:r w:rsidR="009E5E27" w:rsidRPr="00BE5A67">
        <w:rPr>
          <w:rFonts w:eastAsia="Times New Roman" w:hint="cs"/>
          <w:rtl/>
        </w:rPr>
        <w:t xml:space="preserve"> </w:t>
      </w:r>
      <w:r w:rsidR="008C5B46" w:rsidRPr="00BE5A67">
        <w:rPr>
          <w:rFonts w:eastAsia="Times New Roman" w:hint="cs"/>
          <w:rtl/>
        </w:rPr>
        <w:t>(مرد یا زن)</w:t>
      </w:r>
      <w:r w:rsidR="00FE5A6D" w:rsidRPr="00BE5A67">
        <w:rPr>
          <w:rFonts w:eastAsia="Times New Roman" w:hint="cs"/>
          <w:rtl/>
        </w:rPr>
        <w:t xml:space="preserve"> </w:t>
      </w:r>
      <w:r w:rsidR="00CB46A1" w:rsidRPr="00BE5A67">
        <w:rPr>
          <w:rFonts w:eastAsia="Times New Roman" w:hint="cs"/>
          <w:rtl/>
        </w:rPr>
        <w:t xml:space="preserve">در واحد ازدواج </w:t>
      </w:r>
      <w:r w:rsidR="00FE5A6D" w:rsidRPr="00BE5A67">
        <w:rPr>
          <w:rFonts w:eastAsia="Times New Roman" w:hint="cs"/>
          <w:rtl/>
        </w:rPr>
        <w:t>حضور دارد</w:t>
      </w:r>
      <w:r w:rsidR="00CB46A1" w:rsidRPr="00BE5A67">
        <w:rPr>
          <w:rFonts w:eastAsia="Times New Roman" w:hint="cs"/>
          <w:rtl/>
        </w:rPr>
        <w:t>، غربالگری ناقلی تالاسمی با شروع فرایند از فرد حاضر انجام</w:t>
      </w:r>
      <w:r w:rsidR="00146495" w:rsidRPr="00BE5A67">
        <w:rPr>
          <w:rFonts w:eastAsia="Times New Roman" w:hint="cs"/>
          <w:rtl/>
        </w:rPr>
        <w:t xml:space="preserve"> شود:</w:t>
      </w:r>
    </w:p>
    <w:p w14:paraId="25CA87B6" w14:textId="77777777" w:rsidR="00146495" w:rsidRPr="00BE5A67" w:rsidRDefault="00CB46A1" w:rsidP="00E537A9">
      <w:pPr>
        <w:pStyle w:val="ListParagraph"/>
        <w:numPr>
          <w:ilvl w:val="0"/>
          <w:numId w:val="11"/>
        </w:numPr>
        <w:bidi/>
        <w:spacing w:line="240" w:lineRule="auto"/>
        <w:jc w:val="both"/>
        <w:rPr>
          <w:rFonts w:eastAsia="Times New Roman"/>
          <w:lang w:val="en-US" w:bidi="fa-IR"/>
        </w:rPr>
      </w:pPr>
      <w:r w:rsidRPr="00BE5A67">
        <w:rPr>
          <w:rFonts w:eastAsia="Times New Roman" w:hint="cs"/>
          <w:rtl/>
        </w:rPr>
        <w:t xml:space="preserve"> </w:t>
      </w:r>
      <w:r w:rsidR="00000BB2" w:rsidRPr="00BE5A67">
        <w:rPr>
          <w:rFonts w:eastAsia="Times New Roman" w:hint="cs"/>
          <w:rtl/>
        </w:rPr>
        <w:t>در صورتی که فرد حاضر بر اساس نقطه برش تعیین شده کم خونی نداشته باشد</w:t>
      </w:r>
      <w:r w:rsidR="008C5B46" w:rsidRPr="00BE5A67">
        <w:rPr>
          <w:rFonts w:eastAsia="Times New Roman" w:hint="cs"/>
          <w:rtl/>
        </w:rPr>
        <w:t xml:space="preserve"> زوج از نظر ناقلی بتا تالاسمی در گروه زوج سالم </w:t>
      </w:r>
      <w:r w:rsidRPr="00BE5A67">
        <w:rPr>
          <w:rFonts w:eastAsia="Times New Roman" w:hint="cs"/>
          <w:rtl/>
        </w:rPr>
        <w:t xml:space="preserve">طبقه بندی </w:t>
      </w:r>
      <w:r w:rsidR="008C5B46" w:rsidRPr="00BE5A67">
        <w:rPr>
          <w:rFonts w:eastAsia="Times New Roman"/>
          <w:rtl/>
        </w:rPr>
        <w:softHyphen/>
      </w:r>
      <w:r w:rsidR="008C5B46" w:rsidRPr="00BE5A67">
        <w:rPr>
          <w:rFonts w:eastAsia="Times New Roman" w:hint="cs"/>
          <w:rtl/>
        </w:rPr>
        <w:t>شود</w:t>
      </w:r>
      <w:r w:rsidR="004D17E6" w:rsidRPr="00BE5A67">
        <w:rPr>
          <w:rFonts w:eastAsia="Times New Roman" w:hint="cs"/>
          <w:rtl/>
        </w:rPr>
        <w:t xml:space="preserve"> و پس از صدور گواهی نیاز به اقدامی نیست</w:t>
      </w:r>
      <w:r w:rsidRPr="00BE5A67">
        <w:rPr>
          <w:rFonts w:eastAsia="Times New Roman" w:hint="cs"/>
          <w:rtl/>
        </w:rPr>
        <w:t xml:space="preserve">. </w:t>
      </w:r>
    </w:p>
    <w:p w14:paraId="112CB251" w14:textId="1E35E31D" w:rsidR="00146495" w:rsidRPr="00BE5A67" w:rsidRDefault="00CB46A1" w:rsidP="00E537A9">
      <w:pPr>
        <w:pStyle w:val="ListParagraph"/>
        <w:numPr>
          <w:ilvl w:val="0"/>
          <w:numId w:val="11"/>
        </w:numPr>
        <w:bidi/>
        <w:spacing w:line="240" w:lineRule="auto"/>
        <w:jc w:val="both"/>
        <w:rPr>
          <w:rFonts w:eastAsia="Times New Roman"/>
          <w:lang w:val="en-US" w:bidi="fa-IR"/>
        </w:rPr>
      </w:pPr>
      <w:r w:rsidRPr="00BE5A67">
        <w:rPr>
          <w:rFonts w:eastAsia="Times New Roman" w:hint="cs"/>
          <w:rtl/>
        </w:rPr>
        <w:t xml:space="preserve">در صورتی که فرد حاضر </w:t>
      </w:r>
      <w:r w:rsidR="00333129" w:rsidRPr="00BE5A67">
        <w:rPr>
          <w:rFonts w:eastAsia="Times New Roman" w:hint="cs"/>
          <w:rtl/>
        </w:rPr>
        <w:t>بر اساس نقطه برش تعیین شده کم خونی داشته باشد</w:t>
      </w:r>
      <w:r w:rsidR="00717BE2" w:rsidRPr="00BE5A67">
        <w:rPr>
          <w:rFonts w:eastAsia="Times New Roman" w:hint="cs"/>
          <w:rtl/>
        </w:rPr>
        <w:t xml:space="preserve"> و در آزمایش تکمیلی </w:t>
      </w:r>
      <w:r w:rsidR="00146495" w:rsidRPr="00BE5A67">
        <w:rPr>
          <w:rFonts w:eastAsia="Times New Roman"/>
          <w:lang w:bidi="fa-IR"/>
        </w:rPr>
        <w:t>Hb A2≥3.2</w:t>
      </w:r>
      <w:r w:rsidR="00146495" w:rsidRPr="00BE5A67">
        <w:rPr>
          <w:rFonts w:eastAsia="Times New Roman" w:hint="cs"/>
          <w:rtl/>
          <w:lang w:bidi="fa-IR"/>
        </w:rPr>
        <w:t xml:space="preserve"> یا </w:t>
      </w:r>
      <w:r w:rsidR="00146495" w:rsidRPr="00BE5A67">
        <w:rPr>
          <w:rFonts w:eastAsia="Times New Roman"/>
          <w:lang w:bidi="fa-IR"/>
        </w:rPr>
        <w:t>Hb</w:t>
      </w:r>
      <w:r w:rsidR="00146495" w:rsidRPr="00BE5A67">
        <w:rPr>
          <w:rFonts w:eastAsia="Times New Roman"/>
          <w:lang w:val="en-US" w:bidi="fa-IR"/>
        </w:rPr>
        <w:t>F</w:t>
      </w:r>
      <w:r w:rsidR="00A254F2" w:rsidRPr="00BE5A67">
        <w:rPr>
          <w:rFonts w:eastAsia="Times New Roman"/>
          <w:lang w:val="en-US" w:bidi="fa-IR"/>
        </w:rPr>
        <w:t>&gt;3</w:t>
      </w:r>
      <w:r w:rsidR="00A254F2" w:rsidRPr="00BE5A67">
        <w:rPr>
          <w:rFonts w:eastAsia="Times New Roman" w:hint="cs"/>
          <w:rtl/>
          <w:lang w:val="en-US" w:bidi="fa-IR"/>
        </w:rPr>
        <w:t xml:space="preserve"> </w:t>
      </w:r>
      <w:r w:rsidR="00146495" w:rsidRPr="00BE5A67">
        <w:rPr>
          <w:rFonts w:eastAsia="Times New Roman"/>
          <w:lang w:bidi="fa-IR"/>
        </w:rPr>
        <w:t xml:space="preserve"> </w:t>
      </w:r>
      <w:r w:rsidR="00146495" w:rsidRPr="00BE5A67">
        <w:rPr>
          <w:rFonts w:eastAsia="Times New Roman" w:hint="cs"/>
          <w:rtl/>
          <w:lang w:bidi="fa-IR"/>
        </w:rPr>
        <w:t xml:space="preserve">باشد زوج به عنوان زوج مشکوک پر خطر </w:t>
      </w:r>
      <w:r w:rsidR="00487708">
        <w:rPr>
          <w:rFonts w:eastAsia="Times New Roman" w:hint="cs"/>
          <w:rtl/>
          <w:lang w:bidi="fa-IR"/>
        </w:rPr>
        <w:t xml:space="preserve">طبقه بندی شده و </w:t>
      </w:r>
      <w:r w:rsidR="00146495" w:rsidRPr="00BE5A67">
        <w:rPr>
          <w:rFonts w:eastAsia="Times New Roman" w:hint="cs"/>
          <w:rtl/>
          <w:lang w:bidi="fa-IR"/>
        </w:rPr>
        <w:t>تحت مراقبت ژنتیک قرار گیرد (از طریق شبکه بهداشت محل سکونت فرد حاضر)</w:t>
      </w:r>
    </w:p>
    <w:p w14:paraId="2E90D4ED" w14:textId="4E81B738" w:rsidR="008C5B46" w:rsidRPr="00BE5A67" w:rsidRDefault="00146495" w:rsidP="00E537A9">
      <w:pPr>
        <w:pStyle w:val="ListParagraph"/>
        <w:numPr>
          <w:ilvl w:val="0"/>
          <w:numId w:val="11"/>
        </w:numPr>
        <w:bidi/>
        <w:spacing w:line="240" w:lineRule="auto"/>
        <w:jc w:val="both"/>
        <w:rPr>
          <w:rFonts w:eastAsia="Times New Roman"/>
          <w:lang w:val="en-US" w:bidi="fa-IR"/>
        </w:rPr>
      </w:pPr>
      <w:r w:rsidRPr="00BE5A67">
        <w:rPr>
          <w:rFonts w:eastAsia="Times New Roman" w:hint="cs"/>
          <w:rtl/>
        </w:rPr>
        <w:t xml:space="preserve">در صورتی که فرد حاضر بر اساس نقطه برش تعیین شده کم خونی داشته باشد و در آزمایش تکمیلی </w:t>
      </w:r>
      <w:r w:rsidRPr="00BE5A67">
        <w:rPr>
          <w:rFonts w:eastAsia="Times New Roman"/>
          <w:lang w:bidi="fa-IR"/>
        </w:rPr>
        <w:t>Hb A2&lt;3.2</w:t>
      </w:r>
      <w:r w:rsidRPr="00BE5A67">
        <w:rPr>
          <w:rFonts w:eastAsia="Times New Roman" w:hint="cs"/>
          <w:rtl/>
          <w:lang w:bidi="fa-IR"/>
        </w:rPr>
        <w:t xml:space="preserve"> یا </w:t>
      </w:r>
      <w:r w:rsidRPr="00BE5A67">
        <w:rPr>
          <w:rFonts w:eastAsia="Times New Roman"/>
          <w:lang w:bidi="fa-IR"/>
        </w:rPr>
        <w:t>Hb</w:t>
      </w:r>
      <w:r w:rsidRPr="00BE5A67">
        <w:rPr>
          <w:rFonts w:eastAsia="Times New Roman"/>
          <w:lang w:val="en-US" w:bidi="fa-IR"/>
        </w:rPr>
        <w:t>F&lt;3</w:t>
      </w:r>
      <w:r w:rsidRPr="00BE5A67">
        <w:rPr>
          <w:rFonts w:eastAsia="Times New Roman" w:hint="cs"/>
          <w:rtl/>
          <w:lang w:val="en-US" w:bidi="fa-IR"/>
        </w:rPr>
        <w:t xml:space="preserve"> </w:t>
      </w:r>
      <w:r w:rsidRPr="00BE5A67">
        <w:rPr>
          <w:rFonts w:eastAsia="Times New Roman"/>
          <w:lang w:bidi="fa-IR"/>
        </w:rPr>
        <w:t xml:space="preserve"> </w:t>
      </w:r>
      <w:r w:rsidRPr="00BE5A67">
        <w:rPr>
          <w:rFonts w:eastAsia="Times New Roman" w:hint="cs"/>
          <w:rtl/>
          <w:lang w:bidi="fa-IR"/>
        </w:rPr>
        <w:t>باشد</w:t>
      </w:r>
      <w:r w:rsidRPr="00BE5A67">
        <w:rPr>
          <w:rFonts w:eastAsia="Times New Roman" w:hint="cs"/>
          <w:rtl/>
        </w:rPr>
        <w:t xml:space="preserve"> و </w:t>
      </w:r>
      <w:r w:rsidR="00333129" w:rsidRPr="00BE5A67">
        <w:rPr>
          <w:rFonts w:eastAsia="Times New Roman" w:hint="cs"/>
          <w:rtl/>
        </w:rPr>
        <w:t xml:space="preserve">درمان با آهن نیاز نداشته یا </w:t>
      </w:r>
      <w:r w:rsidR="00000BB2" w:rsidRPr="00BE5A67">
        <w:rPr>
          <w:rFonts w:eastAsia="Times New Roman" w:hint="cs"/>
          <w:rtl/>
        </w:rPr>
        <w:t xml:space="preserve">با درمان </w:t>
      </w:r>
      <w:r w:rsidR="00333129" w:rsidRPr="00BE5A67">
        <w:rPr>
          <w:rFonts w:eastAsia="Times New Roman" w:hint="cs"/>
          <w:rtl/>
        </w:rPr>
        <w:t xml:space="preserve">اصلاح نشود </w:t>
      </w:r>
      <w:r w:rsidR="00CB46A1" w:rsidRPr="00BE5A67">
        <w:rPr>
          <w:rFonts w:eastAsia="Times New Roman" w:hint="cs"/>
          <w:rtl/>
        </w:rPr>
        <w:t xml:space="preserve">تعیین تکلیف </w:t>
      </w:r>
      <w:r w:rsidR="00487708">
        <w:rPr>
          <w:rFonts w:eastAsia="Times New Roman" w:hint="cs"/>
          <w:rtl/>
        </w:rPr>
        <w:t xml:space="preserve">و صدور گواهی برای </w:t>
      </w:r>
      <w:r w:rsidR="00CB46A1" w:rsidRPr="00BE5A67">
        <w:rPr>
          <w:rFonts w:eastAsia="Times New Roman" w:hint="cs"/>
          <w:rtl/>
        </w:rPr>
        <w:t>زوج نیازمند بررسی نتایج آزمایش</w:t>
      </w:r>
      <w:r w:rsidR="00CB46A1" w:rsidRPr="00BE5A67">
        <w:rPr>
          <w:rFonts w:eastAsia="Times New Roman"/>
          <w:rtl/>
        </w:rPr>
        <w:softHyphen/>
      </w:r>
      <w:r w:rsidR="00CB46A1" w:rsidRPr="00BE5A67">
        <w:rPr>
          <w:rFonts w:eastAsia="Times New Roman" w:hint="cs"/>
          <w:rtl/>
        </w:rPr>
        <w:t xml:space="preserve">های </w:t>
      </w:r>
      <w:r w:rsidR="00CB46A1" w:rsidRPr="00BE5A67">
        <w:rPr>
          <w:rFonts w:eastAsia="Times New Roman" w:hint="cs"/>
          <w:rtl/>
          <w:lang w:val="en-US" w:bidi="fa-IR"/>
        </w:rPr>
        <w:t xml:space="preserve">مورد تأیید مرجع قانونی </w:t>
      </w:r>
      <w:r w:rsidR="00333129" w:rsidRPr="00BE5A67">
        <w:rPr>
          <w:rFonts w:eastAsia="Times New Roman" w:hint="cs"/>
          <w:rtl/>
          <w:lang w:val="en-US" w:bidi="fa-IR"/>
        </w:rPr>
        <w:t xml:space="preserve">مرتبط (سفارت یا کنسول گری، آزمایشگاه زندان و ... ) در </w:t>
      </w:r>
      <w:r w:rsidR="00CB46A1" w:rsidRPr="00BE5A67">
        <w:rPr>
          <w:rFonts w:eastAsia="Times New Roman" w:hint="cs"/>
          <w:rtl/>
        </w:rPr>
        <w:t xml:space="preserve">فرد غایب است. </w:t>
      </w:r>
    </w:p>
    <w:p w14:paraId="67231AE0" w14:textId="0428C974" w:rsidR="00CB46A1" w:rsidRPr="00BE5A67" w:rsidRDefault="00146495" w:rsidP="008D37EB">
      <w:pPr>
        <w:bidi/>
        <w:ind w:left="360"/>
        <w:contextualSpacing/>
        <w:jc w:val="both"/>
        <w:rPr>
          <w:rFonts w:eastAsia="Times New Roman"/>
          <w:lang w:val="en-US" w:bidi="fa-IR"/>
        </w:rPr>
      </w:pPr>
      <w:r w:rsidRPr="00E537A9">
        <w:rPr>
          <w:rFonts w:eastAsia="Times New Roman" w:hint="cs"/>
          <w:b/>
          <w:bCs/>
          <w:sz w:val="16"/>
          <w:szCs w:val="22"/>
          <w:rtl/>
        </w:rPr>
        <w:t>ب-</w:t>
      </w:r>
      <w:r w:rsidRPr="00BE5A67">
        <w:rPr>
          <w:rFonts w:eastAsia="Times New Roman" w:hint="cs"/>
          <w:rtl/>
        </w:rPr>
        <w:t xml:space="preserve"> </w:t>
      </w:r>
      <w:r w:rsidR="00AC5A68" w:rsidRPr="00BE5A67">
        <w:rPr>
          <w:rFonts w:eastAsia="Times New Roman" w:hint="cs"/>
          <w:rtl/>
        </w:rPr>
        <w:t>در خصوص زوجی که هر دو نفر</w:t>
      </w:r>
      <w:r w:rsidR="00CB46A1" w:rsidRPr="00BE5A67">
        <w:rPr>
          <w:rFonts w:eastAsia="Times New Roman" w:hint="cs"/>
          <w:rtl/>
        </w:rPr>
        <w:t xml:space="preserve"> امکان</w:t>
      </w:r>
      <w:r w:rsidR="00AC5A68" w:rsidRPr="00BE5A67">
        <w:rPr>
          <w:rFonts w:eastAsia="Times New Roman" w:hint="cs"/>
          <w:rtl/>
        </w:rPr>
        <w:t xml:space="preserve"> حضور </w:t>
      </w:r>
      <w:r w:rsidR="00CB46A1" w:rsidRPr="00BE5A67">
        <w:rPr>
          <w:rFonts w:eastAsia="Times New Roman" w:hint="cs"/>
          <w:rtl/>
        </w:rPr>
        <w:t xml:space="preserve">در واحد ازدواج را </w:t>
      </w:r>
      <w:r w:rsidR="00AC5A68" w:rsidRPr="00BE5A67">
        <w:rPr>
          <w:rFonts w:eastAsia="Times New Roman" w:hint="cs"/>
          <w:rtl/>
        </w:rPr>
        <w:t>ندارند</w:t>
      </w:r>
      <w:r w:rsidR="00CB46A1" w:rsidRPr="00BE5A67">
        <w:rPr>
          <w:rFonts w:eastAsia="Times New Roman" w:hint="cs"/>
          <w:rtl/>
        </w:rPr>
        <w:t>،</w:t>
      </w:r>
      <w:r w:rsidR="00AC5A68" w:rsidRPr="00BE5A67">
        <w:rPr>
          <w:rFonts w:eastAsia="Times New Roman" w:hint="cs"/>
          <w:rtl/>
        </w:rPr>
        <w:t xml:space="preserve"> </w:t>
      </w:r>
      <w:r w:rsidR="00CB46A1" w:rsidRPr="00BE5A67">
        <w:rPr>
          <w:rFonts w:eastAsia="Times New Roman" w:hint="cs"/>
          <w:rtl/>
        </w:rPr>
        <w:t>تعیین تکلیف زوج نیازمند بررسی آزمایش</w:t>
      </w:r>
      <w:r w:rsidR="00CB46A1" w:rsidRPr="00BE5A67">
        <w:rPr>
          <w:rFonts w:eastAsia="Times New Roman"/>
          <w:rtl/>
        </w:rPr>
        <w:softHyphen/>
      </w:r>
      <w:r w:rsidR="00CB46A1" w:rsidRPr="00BE5A67">
        <w:rPr>
          <w:rFonts w:eastAsia="Times New Roman" w:hint="cs"/>
          <w:rtl/>
        </w:rPr>
        <w:t xml:space="preserve">های </w:t>
      </w:r>
      <w:r w:rsidR="00CB46A1" w:rsidRPr="00BE5A67">
        <w:rPr>
          <w:rFonts w:eastAsia="Times New Roman" w:hint="cs"/>
          <w:rtl/>
          <w:lang w:val="en-US" w:bidi="fa-IR"/>
        </w:rPr>
        <w:t xml:space="preserve">مورد تأیید مرجع قانونی </w:t>
      </w:r>
      <w:r w:rsidR="00333129" w:rsidRPr="00BE5A67">
        <w:rPr>
          <w:rFonts w:eastAsia="Times New Roman" w:hint="cs"/>
          <w:rtl/>
          <w:lang w:val="en-US" w:bidi="fa-IR"/>
        </w:rPr>
        <w:t xml:space="preserve">مرتبط در </w:t>
      </w:r>
      <w:r w:rsidR="00CB46A1" w:rsidRPr="00BE5A67">
        <w:rPr>
          <w:rFonts w:eastAsia="Times New Roman" w:hint="cs"/>
          <w:rtl/>
        </w:rPr>
        <w:t>هر دو نفر است</w:t>
      </w:r>
      <w:r w:rsidR="007E7849" w:rsidRPr="00BE5A67">
        <w:rPr>
          <w:rFonts w:eastAsia="Times New Roman" w:hint="cs"/>
          <w:rtl/>
        </w:rPr>
        <w:t xml:space="preserve"> (</w:t>
      </w:r>
      <w:r w:rsidR="00A254F2" w:rsidRPr="00BE5A67">
        <w:rPr>
          <w:rFonts w:eastAsia="Times New Roman" w:hint="cs"/>
          <w:rtl/>
        </w:rPr>
        <w:t xml:space="preserve">چنانچه زوج مشکوک پر خطر یا ناقل باشند </w:t>
      </w:r>
      <w:r w:rsidR="007E7849" w:rsidRPr="00BE5A67">
        <w:rPr>
          <w:rFonts w:eastAsia="Times New Roman" w:hint="cs"/>
          <w:rtl/>
        </w:rPr>
        <w:t xml:space="preserve">می بایست </w:t>
      </w:r>
      <w:r w:rsidR="008D37EB" w:rsidRPr="00BE5A67">
        <w:rPr>
          <w:rFonts w:eastAsia="Times New Roman" w:hint="cs"/>
          <w:rtl/>
        </w:rPr>
        <w:t>در گواهی صادر شده لزوم مراجعه به پزشک مشاور ژنتیک قبل از اقدام به بارداری و اعلام نشانی محل سکونت در صورت اقامت در کشور درج گردد و نیازی به اعلام مراقبت تا آن زمان نیست).</w:t>
      </w:r>
    </w:p>
    <w:p w14:paraId="1E6DADFB" w14:textId="77777777" w:rsidR="00146495" w:rsidRPr="00BE5A67" w:rsidRDefault="00146495" w:rsidP="00146495">
      <w:pPr>
        <w:bidi/>
        <w:contextualSpacing/>
        <w:jc w:val="both"/>
        <w:rPr>
          <w:rFonts w:eastAsia="Times New Roman"/>
          <w:rtl/>
        </w:rPr>
      </w:pPr>
    </w:p>
    <w:p w14:paraId="21B8703A" w14:textId="7D4646CA" w:rsidR="008C5B46" w:rsidRPr="00BE5A67" w:rsidRDefault="00CB46A1" w:rsidP="00146495">
      <w:pPr>
        <w:bidi/>
        <w:contextualSpacing/>
        <w:jc w:val="both"/>
        <w:rPr>
          <w:rFonts w:eastAsia="Times New Roman"/>
          <w:rtl/>
          <w:lang w:val="en-US" w:bidi="fa-IR"/>
        </w:rPr>
      </w:pPr>
      <w:r w:rsidRPr="00BE5A67">
        <w:rPr>
          <w:rFonts w:eastAsia="Times New Roman" w:hint="cs"/>
          <w:rtl/>
        </w:rPr>
        <w:t>نتایج آزمایش</w:t>
      </w:r>
      <w:r w:rsidRPr="00BE5A67">
        <w:rPr>
          <w:rFonts w:eastAsia="Times New Roman"/>
          <w:rtl/>
        </w:rPr>
        <w:softHyphen/>
      </w:r>
      <w:r w:rsidRPr="00BE5A67">
        <w:rPr>
          <w:rFonts w:eastAsia="Times New Roman" w:hint="cs"/>
          <w:rtl/>
        </w:rPr>
        <w:t xml:space="preserve">های </w:t>
      </w:r>
      <w:r w:rsidRPr="00BE5A67">
        <w:rPr>
          <w:rFonts w:eastAsia="Times New Roman" w:hint="cs"/>
          <w:rtl/>
          <w:lang w:val="en-US" w:bidi="fa-IR"/>
        </w:rPr>
        <w:t xml:space="preserve">مورد تأیید مرجع قانونی </w:t>
      </w:r>
      <w:r w:rsidR="00D10BDA" w:rsidRPr="00BE5A67">
        <w:rPr>
          <w:rFonts w:eastAsia="Times New Roman" w:hint="cs"/>
          <w:rtl/>
          <w:lang w:val="en-US" w:bidi="fa-IR"/>
        </w:rPr>
        <w:t>در خصوص</w:t>
      </w:r>
      <w:r w:rsidR="00904FCB" w:rsidRPr="00BE5A67">
        <w:rPr>
          <w:rFonts w:eastAsia="Times New Roman" w:hint="cs"/>
          <w:rtl/>
          <w:lang w:val="en-US" w:bidi="fa-IR"/>
        </w:rPr>
        <w:t xml:space="preserve"> </w:t>
      </w:r>
      <w:r w:rsidR="004D17E6" w:rsidRPr="00BE5A67">
        <w:rPr>
          <w:rFonts w:eastAsia="Times New Roman" w:hint="cs"/>
          <w:rtl/>
          <w:lang w:val="en-US" w:bidi="fa-IR"/>
        </w:rPr>
        <w:t xml:space="preserve">افرادی </w:t>
      </w:r>
      <w:r w:rsidR="00D10BDA" w:rsidRPr="00BE5A67">
        <w:rPr>
          <w:rFonts w:eastAsia="Times New Roman" w:hint="cs"/>
          <w:rtl/>
          <w:lang w:val="en-US" w:bidi="fa-IR"/>
        </w:rPr>
        <w:t xml:space="preserve">که در کشور حضور ندارند </w:t>
      </w:r>
      <w:r w:rsidRPr="00BE5A67">
        <w:rPr>
          <w:rFonts w:eastAsia="Times New Roman" w:hint="cs"/>
          <w:rtl/>
          <w:lang w:val="en-US" w:bidi="fa-IR"/>
        </w:rPr>
        <w:t>شامل نسخه اصل آزمایش</w:t>
      </w:r>
      <w:r w:rsidRPr="00BE5A67">
        <w:rPr>
          <w:rFonts w:eastAsia="Times New Roman"/>
          <w:rtl/>
          <w:lang w:val="en-US" w:bidi="fa-IR"/>
        </w:rPr>
        <w:softHyphen/>
      </w:r>
      <w:r w:rsidR="00D10BDA" w:rsidRPr="00BE5A67">
        <w:rPr>
          <w:rFonts w:eastAsia="Times New Roman" w:hint="cs"/>
          <w:rtl/>
          <w:lang w:val="en-US" w:bidi="fa-IR"/>
        </w:rPr>
        <w:t>ها</w:t>
      </w:r>
      <w:r w:rsidR="00487708">
        <w:rPr>
          <w:rFonts w:eastAsia="Times New Roman" w:hint="cs"/>
          <w:rtl/>
          <w:lang w:val="en-US" w:bidi="fa-IR"/>
        </w:rPr>
        <w:t>ی غربالگری و تکمیلی</w:t>
      </w:r>
      <w:r w:rsidR="00D10BDA" w:rsidRPr="00BE5A67">
        <w:rPr>
          <w:rFonts w:eastAsia="Times New Roman" w:hint="cs"/>
          <w:rtl/>
          <w:lang w:val="en-US" w:bidi="fa-IR"/>
        </w:rPr>
        <w:t xml:space="preserve"> ممهور به مهر سفارت/کنسولگری کشور محل سکونت یا نسخه الکترونیکی دارای مهر</w:t>
      </w:r>
      <w:r w:rsidRPr="00BE5A67">
        <w:rPr>
          <w:rFonts w:eastAsia="Times New Roman" w:hint="cs"/>
          <w:rtl/>
          <w:lang w:val="en-US" w:bidi="fa-IR"/>
        </w:rPr>
        <w:t>/کد تأیید</w:t>
      </w:r>
      <w:r w:rsidR="00D10BDA" w:rsidRPr="00BE5A67">
        <w:rPr>
          <w:rFonts w:eastAsia="Times New Roman" w:hint="cs"/>
          <w:rtl/>
          <w:lang w:val="en-US" w:bidi="fa-IR"/>
        </w:rPr>
        <w:t xml:space="preserve"> سفارت/کنسولگری بارگذاری شده در سامانه میخ</w:t>
      </w:r>
      <w:r w:rsidR="00134CAD" w:rsidRPr="00BE5A67">
        <w:rPr>
          <w:rFonts w:eastAsia="Times New Roman" w:hint="cs"/>
          <w:rtl/>
          <w:lang w:val="en-US" w:bidi="fa-IR"/>
        </w:rPr>
        <w:t>ک وزارت امور خارجه می</w:t>
      </w:r>
      <w:r w:rsidR="00134CAD" w:rsidRPr="00BE5A67">
        <w:rPr>
          <w:rFonts w:eastAsia="Times New Roman"/>
          <w:rtl/>
          <w:lang w:val="en-US" w:bidi="fa-IR"/>
        </w:rPr>
        <w:softHyphen/>
      </w:r>
      <w:r w:rsidR="00D10BDA" w:rsidRPr="00BE5A67">
        <w:rPr>
          <w:rFonts w:eastAsia="Times New Roman" w:hint="cs"/>
          <w:rtl/>
          <w:lang w:val="en-US" w:bidi="fa-IR"/>
        </w:rPr>
        <w:t xml:space="preserve">باشد. </w:t>
      </w:r>
      <w:r w:rsidR="00134CAD" w:rsidRPr="00BE5A67">
        <w:rPr>
          <w:rFonts w:eastAsia="Times New Roman" w:hint="cs"/>
          <w:rtl/>
          <w:lang w:val="en-US" w:bidi="fa-IR"/>
        </w:rPr>
        <w:t xml:space="preserve">مدارک مورد قبول </w:t>
      </w:r>
      <w:r w:rsidR="00D10BDA" w:rsidRPr="00BE5A67">
        <w:rPr>
          <w:rFonts w:eastAsia="Times New Roman" w:hint="cs"/>
          <w:rtl/>
          <w:lang w:val="en-US" w:bidi="fa-IR"/>
        </w:rPr>
        <w:t xml:space="preserve">در خصوص افراد زندانی، </w:t>
      </w:r>
      <w:r w:rsidR="00134CAD" w:rsidRPr="00BE5A67">
        <w:rPr>
          <w:rFonts w:eastAsia="Times New Roman" w:hint="cs"/>
          <w:rtl/>
          <w:lang w:val="en-US" w:bidi="fa-IR"/>
        </w:rPr>
        <w:t>نسخه اصل نتایج آزمایش</w:t>
      </w:r>
      <w:r w:rsidR="00134CAD" w:rsidRPr="00BE5A67">
        <w:rPr>
          <w:rFonts w:eastAsia="Times New Roman"/>
          <w:rtl/>
          <w:lang w:val="en-US" w:bidi="fa-IR"/>
        </w:rPr>
        <w:softHyphen/>
      </w:r>
      <w:r w:rsidR="00134CAD" w:rsidRPr="00BE5A67">
        <w:rPr>
          <w:rFonts w:eastAsia="Times New Roman" w:hint="cs"/>
          <w:rtl/>
          <w:lang w:val="en-US" w:bidi="fa-IR"/>
        </w:rPr>
        <w:t>ها</w:t>
      </w:r>
      <w:r w:rsidR="00487708">
        <w:rPr>
          <w:rFonts w:eastAsia="Times New Roman" w:hint="cs"/>
          <w:rtl/>
          <w:lang w:val="en-US" w:bidi="fa-IR"/>
        </w:rPr>
        <w:t>ی غربالگری و تکمیلی</w:t>
      </w:r>
      <w:r w:rsidR="00134CAD" w:rsidRPr="00BE5A67">
        <w:rPr>
          <w:rFonts w:eastAsia="Times New Roman" w:hint="cs"/>
          <w:rtl/>
          <w:lang w:val="en-US" w:bidi="fa-IR"/>
        </w:rPr>
        <w:t xml:space="preserve"> ممهور به مهر</w:t>
      </w:r>
      <w:r w:rsidR="00D10BDA" w:rsidRPr="00BE5A67">
        <w:rPr>
          <w:rFonts w:eastAsia="Times New Roman" w:hint="cs"/>
          <w:rtl/>
          <w:lang w:val="en-US" w:bidi="fa-IR"/>
        </w:rPr>
        <w:t xml:space="preserve"> </w:t>
      </w:r>
      <w:r w:rsidR="00140784" w:rsidRPr="00BE5A67">
        <w:rPr>
          <w:rFonts w:eastAsia="Times New Roman" w:hint="cs"/>
          <w:rtl/>
          <w:lang w:val="en-US" w:bidi="fa-IR"/>
        </w:rPr>
        <w:t xml:space="preserve">آزمایشگاه مرتبط با </w:t>
      </w:r>
      <w:r w:rsidR="00D10BDA" w:rsidRPr="00BE5A67">
        <w:rPr>
          <w:rFonts w:eastAsia="Times New Roman" w:hint="cs"/>
          <w:rtl/>
          <w:lang w:val="en-US" w:bidi="fa-IR"/>
        </w:rPr>
        <w:t xml:space="preserve">زندان </w:t>
      </w:r>
      <w:r w:rsidR="00000BB2" w:rsidRPr="00BE5A67">
        <w:rPr>
          <w:rFonts w:eastAsia="Times New Roman" w:hint="cs"/>
          <w:rtl/>
          <w:lang w:val="en-US" w:bidi="fa-IR"/>
        </w:rPr>
        <w:t>و</w:t>
      </w:r>
      <w:r w:rsidR="00140784" w:rsidRPr="00BE5A67">
        <w:rPr>
          <w:rFonts w:eastAsia="Times New Roman" w:hint="cs"/>
          <w:rtl/>
          <w:lang w:val="en-US" w:bidi="fa-IR"/>
        </w:rPr>
        <w:t xml:space="preserve"> </w:t>
      </w:r>
      <w:r w:rsidR="00D10BDA" w:rsidRPr="00BE5A67">
        <w:rPr>
          <w:rFonts w:eastAsia="Times New Roman" w:hint="cs"/>
          <w:rtl/>
          <w:lang w:val="en-US" w:bidi="fa-IR"/>
        </w:rPr>
        <w:t xml:space="preserve">نامه مؤید هویت فرد از </w:t>
      </w:r>
      <w:r w:rsidR="00140784" w:rsidRPr="00BE5A67">
        <w:rPr>
          <w:rFonts w:eastAsia="Times New Roman" w:hint="cs"/>
          <w:rtl/>
          <w:lang w:val="en-US" w:bidi="fa-IR"/>
        </w:rPr>
        <w:t xml:space="preserve">سوی </w:t>
      </w:r>
      <w:r w:rsidR="00D10BDA" w:rsidRPr="00BE5A67">
        <w:rPr>
          <w:rFonts w:eastAsia="Times New Roman" w:hint="cs"/>
          <w:rtl/>
          <w:lang w:val="en-US" w:bidi="fa-IR"/>
        </w:rPr>
        <w:t>زندان می</w:t>
      </w:r>
      <w:r w:rsidR="00140784" w:rsidRPr="00BE5A67">
        <w:rPr>
          <w:rFonts w:eastAsia="Times New Roman"/>
          <w:rtl/>
          <w:lang w:val="en-US" w:bidi="fa-IR"/>
        </w:rPr>
        <w:softHyphen/>
      </w:r>
      <w:r w:rsidR="00D10BDA" w:rsidRPr="00BE5A67">
        <w:rPr>
          <w:rFonts w:eastAsia="Times New Roman" w:hint="cs"/>
          <w:rtl/>
          <w:lang w:val="en-US" w:bidi="fa-IR"/>
        </w:rPr>
        <w:t>باشد</w:t>
      </w:r>
      <w:r w:rsidR="004D17E6" w:rsidRPr="00BE5A67">
        <w:rPr>
          <w:rFonts w:eastAsia="Times New Roman" w:hint="cs"/>
          <w:rtl/>
          <w:lang w:val="en-US" w:bidi="fa-IR"/>
        </w:rPr>
        <w:t>.</w:t>
      </w:r>
      <w:r w:rsidR="00134CAD" w:rsidRPr="00BE5A67">
        <w:rPr>
          <w:rFonts w:eastAsia="Times New Roman" w:hint="cs"/>
          <w:rtl/>
          <w:lang w:val="en-US" w:bidi="fa-IR"/>
        </w:rPr>
        <w:t xml:space="preserve"> </w:t>
      </w:r>
    </w:p>
    <w:p w14:paraId="215BB5F9" w14:textId="7CC15340" w:rsidR="00CD5FBB" w:rsidRPr="00BE5A67" w:rsidRDefault="00115F3E" w:rsidP="00CD5FBB">
      <w:pPr>
        <w:pStyle w:val="Heading2"/>
        <w:bidi/>
        <w:rPr>
          <w:rtl/>
        </w:rPr>
      </w:pPr>
      <w:bookmarkStart w:id="23" w:name="_Toc220829209"/>
      <w:r w:rsidRPr="00BE5A67">
        <w:rPr>
          <w:rFonts w:hint="cs"/>
          <w:rtl/>
        </w:rPr>
        <w:t xml:space="preserve">مشاوره ژنتیک، تشخیص ژنتیک و </w:t>
      </w:r>
      <w:r w:rsidR="00CD5FBB" w:rsidRPr="00BE5A67">
        <w:rPr>
          <w:rFonts w:hint="cs"/>
          <w:rtl/>
        </w:rPr>
        <w:t>مراقبت ژنتیک زوجین ناقل و مشکوک پرخطر تالاسمی</w:t>
      </w:r>
      <w:bookmarkEnd w:id="23"/>
    </w:p>
    <w:p w14:paraId="5660D9E9" w14:textId="4F00FF08" w:rsidR="00CD5FBB" w:rsidRPr="00BE5A67" w:rsidRDefault="00115F3E" w:rsidP="003152DA">
      <w:pPr>
        <w:bidi/>
        <w:spacing w:after="0" w:line="240" w:lineRule="auto"/>
        <w:jc w:val="both"/>
        <w:rPr>
          <w:rFonts w:eastAsia="Times New Roman"/>
          <w:sz w:val="22"/>
          <w:rtl/>
        </w:rPr>
      </w:pPr>
      <w:r w:rsidRPr="00BE5A67">
        <w:rPr>
          <w:rFonts w:hint="cs"/>
          <w:rtl/>
        </w:rPr>
        <w:t>مشاوره ژنتیک، تشخیص ژنتیک و</w:t>
      </w:r>
      <w:r w:rsidRPr="00BE5A67">
        <w:rPr>
          <w:rFonts w:eastAsia="Times New Roman" w:hint="cs"/>
          <w:sz w:val="22"/>
          <w:rtl/>
        </w:rPr>
        <w:t xml:space="preserve"> </w:t>
      </w:r>
      <w:r w:rsidR="00CD5FBB" w:rsidRPr="00BE5A67">
        <w:rPr>
          <w:rFonts w:eastAsia="Times New Roman" w:hint="cs"/>
          <w:sz w:val="22"/>
          <w:rtl/>
        </w:rPr>
        <w:t>مراقبت ژنتیک در برنامه</w:t>
      </w:r>
      <w:r w:rsidRPr="00BE5A67">
        <w:rPr>
          <w:rFonts w:eastAsia="Times New Roman" w:hint="cs"/>
          <w:sz w:val="22"/>
          <w:rtl/>
        </w:rPr>
        <w:t xml:space="preserve"> پیشگیری از بروز</w:t>
      </w:r>
      <w:r w:rsidR="001433A9" w:rsidRPr="00BE5A67">
        <w:rPr>
          <w:rFonts w:eastAsia="Times New Roman" w:hint="cs"/>
          <w:sz w:val="22"/>
          <w:rtl/>
        </w:rPr>
        <w:t xml:space="preserve"> بتا</w:t>
      </w:r>
      <w:r w:rsidR="00CD5FBB" w:rsidRPr="00BE5A67">
        <w:rPr>
          <w:rFonts w:eastAsia="Times New Roman" w:hint="cs"/>
          <w:sz w:val="22"/>
          <w:rtl/>
        </w:rPr>
        <w:t xml:space="preserve"> تالاسمی </w:t>
      </w:r>
      <w:r w:rsidRPr="00BE5A67">
        <w:rPr>
          <w:rFonts w:eastAsia="Times New Roman" w:hint="cs"/>
          <w:sz w:val="22"/>
          <w:rtl/>
        </w:rPr>
        <w:t xml:space="preserve">ماژور </w:t>
      </w:r>
      <w:r w:rsidR="00CD5FBB" w:rsidRPr="00BE5A67">
        <w:rPr>
          <w:rFonts w:eastAsia="Times New Roman" w:hint="cs"/>
          <w:sz w:val="22"/>
          <w:rtl/>
        </w:rPr>
        <w:t xml:space="preserve">مطابق با </w:t>
      </w:r>
      <w:r w:rsidR="008C5B46" w:rsidRPr="00BE5A67">
        <w:rPr>
          <w:rFonts w:eastAsia="Times New Roman" w:hint="cs"/>
          <w:sz w:val="22"/>
          <w:rtl/>
        </w:rPr>
        <w:t xml:space="preserve">شرح و نحوه اجرای این </w:t>
      </w:r>
      <w:r w:rsidR="003152DA">
        <w:rPr>
          <w:rFonts w:eastAsia="Times New Roman" w:hint="cs"/>
          <w:sz w:val="22"/>
          <w:rtl/>
        </w:rPr>
        <w:t>راهبرد</w:t>
      </w:r>
      <w:r w:rsidR="003152DA" w:rsidRPr="00BE5A67">
        <w:rPr>
          <w:rFonts w:eastAsia="Times New Roman" w:hint="cs"/>
          <w:sz w:val="22"/>
          <w:rtl/>
        </w:rPr>
        <w:t xml:space="preserve">ها </w:t>
      </w:r>
      <w:r w:rsidRPr="00BE5A67">
        <w:rPr>
          <w:rFonts w:eastAsia="Times New Roman" w:hint="cs"/>
          <w:sz w:val="22"/>
          <w:rtl/>
        </w:rPr>
        <w:t>در دستورالعمل</w:t>
      </w:r>
      <w:r w:rsidR="00CD5FBB" w:rsidRPr="00BE5A67">
        <w:rPr>
          <w:rFonts w:eastAsia="Times New Roman" w:hint="cs"/>
          <w:sz w:val="22"/>
          <w:rtl/>
        </w:rPr>
        <w:t xml:space="preserve"> برنامه ژنتیک اجتماعی </w:t>
      </w:r>
      <w:r w:rsidR="00B12571" w:rsidRPr="00BE5A67">
        <w:rPr>
          <w:rFonts w:eastAsia="Times New Roman" w:hint="cs"/>
          <w:sz w:val="22"/>
          <w:rtl/>
        </w:rPr>
        <w:t>است.</w:t>
      </w:r>
      <w:r w:rsidR="00CD5FBB" w:rsidRPr="00BE5A67">
        <w:rPr>
          <w:rFonts w:eastAsia="Times New Roman" w:hint="cs"/>
          <w:sz w:val="22"/>
          <w:rtl/>
        </w:rPr>
        <w:t xml:space="preserve"> </w:t>
      </w:r>
    </w:p>
    <w:p w14:paraId="1BE8082E" w14:textId="730F4E2B" w:rsidR="00187F50" w:rsidRPr="00BE5A67" w:rsidRDefault="00187F50" w:rsidP="00187F50">
      <w:pPr>
        <w:bidi/>
        <w:spacing w:after="0" w:line="240" w:lineRule="auto"/>
        <w:jc w:val="both"/>
        <w:rPr>
          <w:rFonts w:eastAsia="Times New Roman"/>
          <w:sz w:val="22"/>
          <w:rtl/>
        </w:rPr>
      </w:pPr>
    </w:p>
    <w:p w14:paraId="2D36BEFC" w14:textId="2ED10A4C" w:rsidR="00187F50" w:rsidRPr="00BE5A67" w:rsidRDefault="00043E42" w:rsidP="00043E42">
      <w:pPr>
        <w:pStyle w:val="Heading2"/>
        <w:bidi/>
        <w:rPr>
          <w:rtl/>
        </w:rPr>
      </w:pPr>
      <w:bookmarkStart w:id="24" w:name="_Toc220829210"/>
      <w:r w:rsidRPr="00BE5A67">
        <w:rPr>
          <w:rFonts w:hint="cs"/>
          <w:rtl/>
        </w:rPr>
        <w:t xml:space="preserve">اطلاع رسانی و </w:t>
      </w:r>
      <w:r w:rsidR="00187F50" w:rsidRPr="00BE5A67">
        <w:rPr>
          <w:rFonts w:hint="cs"/>
          <w:rtl/>
        </w:rPr>
        <w:t xml:space="preserve">آموزش </w:t>
      </w:r>
      <w:r w:rsidRPr="00BE5A67">
        <w:rPr>
          <w:rFonts w:hint="cs"/>
          <w:rtl/>
        </w:rPr>
        <w:t>عمومی و اختصاصی برنامه</w:t>
      </w:r>
      <w:bookmarkEnd w:id="24"/>
      <w:r w:rsidR="00187F50" w:rsidRPr="00BE5A67">
        <w:rPr>
          <w:rFonts w:hint="cs"/>
          <w:rtl/>
        </w:rPr>
        <w:t xml:space="preserve"> </w:t>
      </w:r>
    </w:p>
    <w:p w14:paraId="5C94B249" w14:textId="2C1AD152" w:rsidR="00CD5FBB" w:rsidRDefault="00187F50" w:rsidP="00043E42">
      <w:pPr>
        <w:bidi/>
        <w:jc w:val="both"/>
      </w:pPr>
      <w:r w:rsidRPr="00BE5A67">
        <w:rPr>
          <w:rFonts w:hint="cs"/>
          <w:rtl/>
        </w:rPr>
        <w:t>آموزش سواد سلامت ژنتیک بر اساس موازین مندرج در دستورالعمل برنام</w:t>
      </w:r>
      <w:r w:rsidR="00043E42" w:rsidRPr="00BE5A67">
        <w:rPr>
          <w:rFonts w:hint="cs"/>
          <w:rtl/>
        </w:rPr>
        <w:t>ه ژنتیک اجتماعی انجام شود. فعالیت های مرتبط با آموزش</w:t>
      </w:r>
      <w:r w:rsidR="00043E42" w:rsidRPr="00BE5A67">
        <w:rPr>
          <w:rtl/>
        </w:rPr>
        <w:softHyphen/>
      </w:r>
      <w:r w:rsidR="00043E42" w:rsidRPr="00BE5A67">
        <w:rPr>
          <w:rFonts w:hint="cs"/>
          <w:rtl/>
        </w:rPr>
        <w:t>های اختصاصی گروه</w:t>
      </w:r>
      <w:r w:rsidR="00043E42" w:rsidRPr="00BE5A67">
        <w:rPr>
          <w:rtl/>
        </w:rPr>
        <w:softHyphen/>
      </w:r>
      <w:r w:rsidR="00043E42" w:rsidRPr="00BE5A67">
        <w:rPr>
          <w:rFonts w:hint="cs"/>
          <w:rtl/>
        </w:rPr>
        <w:t>های هدف برنامه، ذیل بخش فعالیت</w:t>
      </w:r>
      <w:r w:rsidR="00043E42" w:rsidRPr="00BE5A67">
        <w:rPr>
          <w:rtl/>
        </w:rPr>
        <w:softHyphen/>
      </w:r>
      <w:r w:rsidR="00043E42" w:rsidRPr="00BE5A67">
        <w:rPr>
          <w:rFonts w:hint="cs"/>
          <w:rtl/>
        </w:rPr>
        <w:t>های اهداف اختصاصی در همین دستورالعمل ذکر شده است.</w:t>
      </w:r>
    </w:p>
    <w:p w14:paraId="1BDCF9ED" w14:textId="77777777" w:rsidR="00E537A9" w:rsidRPr="00324583" w:rsidRDefault="00E537A9" w:rsidP="00E537A9">
      <w:pPr>
        <w:bidi/>
        <w:jc w:val="both"/>
        <w:rPr>
          <w:sz w:val="6"/>
          <w:szCs w:val="12"/>
          <w:rtl/>
        </w:rPr>
      </w:pPr>
    </w:p>
    <w:p w14:paraId="3B6790E0" w14:textId="10F9D618" w:rsidR="006379D9" w:rsidRPr="00324583" w:rsidRDefault="00215B1F" w:rsidP="009B6EAF">
      <w:pPr>
        <w:pStyle w:val="Heading1"/>
        <w:bidi/>
        <w:rPr>
          <w:rFonts w:eastAsia="Times New Roman"/>
          <w:sz w:val="26"/>
          <w:szCs w:val="26"/>
          <w:rtl/>
        </w:rPr>
      </w:pPr>
      <w:bookmarkStart w:id="25" w:name="_Toc220829211"/>
      <w:r w:rsidRPr="00324583">
        <w:rPr>
          <w:rFonts w:eastAsia="Times New Roman" w:hint="cs"/>
          <w:sz w:val="26"/>
          <w:szCs w:val="26"/>
          <w:rtl/>
        </w:rPr>
        <w:t>ساختار اجرایی</w:t>
      </w:r>
      <w:r w:rsidR="00694F00" w:rsidRPr="00324583">
        <w:rPr>
          <w:rFonts w:eastAsia="Times New Roman" w:hint="cs"/>
          <w:sz w:val="26"/>
          <w:szCs w:val="26"/>
          <w:rtl/>
        </w:rPr>
        <w:t xml:space="preserve"> و</w:t>
      </w:r>
      <w:r w:rsidRPr="00324583">
        <w:rPr>
          <w:rFonts w:eastAsia="Times New Roman" w:hint="cs"/>
          <w:sz w:val="26"/>
          <w:szCs w:val="26"/>
          <w:rtl/>
        </w:rPr>
        <w:t xml:space="preserve"> </w:t>
      </w:r>
      <w:r w:rsidR="00694F00" w:rsidRPr="00324583">
        <w:rPr>
          <w:rFonts w:eastAsia="Times New Roman" w:hint="cs"/>
          <w:sz w:val="26"/>
          <w:szCs w:val="26"/>
          <w:rtl/>
        </w:rPr>
        <w:t>شرح وظایف</w:t>
      </w:r>
      <w:bookmarkEnd w:id="25"/>
      <w:r w:rsidR="00694F00" w:rsidRPr="00324583">
        <w:rPr>
          <w:rFonts w:eastAsia="Times New Roman" w:hint="cs"/>
          <w:sz w:val="26"/>
          <w:szCs w:val="26"/>
          <w:rtl/>
        </w:rPr>
        <w:t xml:space="preserve"> </w:t>
      </w:r>
    </w:p>
    <w:p w14:paraId="64C649F8" w14:textId="1573CB2E" w:rsidR="00215B1F" w:rsidRDefault="00E537A9" w:rsidP="003152DA">
      <w:pPr>
        <w:bidi/>
        <w:jc w:val="both"/>
        <w:rPr>
          <w:rFonts w:eastAsia="Times New Roman"/>
          <w:sz w:val="24"/>
          <w:rtl/>
        </w:rPr>
      </w:pPr>
      <w:r>
        <w:rPr>
          <w:rFonts w:eastAsia="Times New Roman" w:hint="cs"/>
          <w:sz w:val="24"/>
          <w:rtl/>
        </w:rPr>
        <w:t xml:space="preserve"> </w:t>
      </w:r>
      <w:r w:rsidR="00215B1F" w:rsidRPr="00BE5A67">
        <w:rPr>
          <w:rFonts w:eastAsia="Times New Roman" w:hint="cs"/>
          <w:sz w:val="24"/>
          <w:rtl/>
        </w:rPr>
        <w:t xml:space="preserve">ساختار اجرایی برنامه پیشگیری از </w:t>
      </w:r>
      <w:r w:rsidR="001433A9" w:rsidRPr="00BE5A67">
        <w:rPr>
          <w:rFonts w:eastAsia="Times New Roman" w:hint="cs"/>
          <w:sz w:val="24"/>
          <w:rtl/>
        </w:rPr>
        <w:t xml:space="preserve">بتا </w:t>
      </w:r>
      <w:r w:rsidR="00215B1F" w:rsidRPr="00BE5A67">
        <w:rPr>
          <w:rFonts w:eastAsia="Times New Roman" w:hint="cs"/>
          <w:sz w:val="24"/>
          <w:rtl/>
        </w:rPr>
        <w:t>تالاسمی ماژور در سطح 1 نظام سلامت شامل واحد ازد</w:t>
      </w:r>
      <w:r w:rsidR="003A2E9A" w:rsidRPr="00BE5A67">
        <w:rPr>
          <w:rFonts w:eastAsia="Times New Roman" w:hint="cs"/>
          <w:sz w:val="24"/>
          <w:rtl/>
        </w:rPr>
        <w:t xml:space="preserve">واج، </w:t>
      </w:r>
      <w:r w:rsidR="003152DA">
        <w:rPr>
          <w:rFonts w:eastAsia="Times New Roman" w:hint="cs"/>
          <w:sz w:val="24"/>
          <w:rtl/>
        </w:rPr>
        <w:t xml:space="preserve">باروری سالم و فرزند آوری، </w:t>
      </w:r>
      <w:r w:rsidR="00215B1F" w:rsidRPr="00BE5A67">
        <w:rPr>
          <w:rFonts w:eastAsia="Times New Roman" w:hint="cs"/>
          <w:sz w:val="24"/>
          <w:rtl/>
        </w:rPr>
        <w:t>آزمایشگاه</w:t>
      </w:r>
      <w:r w:rsidR="00BD225E" w:rsidRPr="00BE5A67">
        <w:rPr>
          <w:rFonts w:eastAsia="Times New Roman" w:hint="cs"/>
          <w:sz w:val="24"/>
          <w:rtl/>
        </w:rPr>
        <w:t xml:space="preserve"> تعیین شده برای غربالگری تالاسمی</w:t>
      </w:r>
      <w:r w:rsidR="00081824" w:rsidRPr="00BE5A67">
        <w:rPr>
          <w:rFonts w:eastAsia="Times New Roman" w:hint="cs"/>
          <w:sz w:val="24"/>
          <w:rtl/>
        </w:rPr>
        <w:t xml:space="preserve"> در شهرستان و پایگاه</w:t>
      </w:r>
      <w:r w:rsidR="00247A5F" w:rsidRPr="00BE5A67">
        <w:rPr>
          <w:rFonts w:eastAsia="Times New Roman" w:hint="cs"/>
          <w:sz w:val="24"/>
          <w:rtl/>
        </w:rPr>
        <w:t xml:space="preserve"> سلامت</w:t>
      </w:r>
      <w:r w:rsidR="00081824" w:rsidRPr="00BE5A67">
        <w:rPr>
          <w:rFonts w:eastAsia="Times New Roman" w:hint="cs"/>
          <w:sz w:val="24"/>
          <w:rtl/>
        </w:rPr>
        <w:t xml:space="preserve">/ خانه بهداشت مرکز جامع سلامت </w:t>
      </w:r>
      <w:r w:rsidR="00247A5F" w:rsidRPr="00BE5A67">
        <w:rPr>
          <w:rFonts w:eastAsia="Times New Roman" w:hint="cs"/>
          <w:sz w:val="24"/>
          <w:rtl/>
        </w:rPr>
        <w:t xml:space="preserve"> </w:t>
      </w:r>
      <w:r w:rsidR="00081824" w:rsidRPr="00BE5A67">
        <w:rPr>
          <w:rFonts w:eastAsia="Times New Roman" w:hint="cs"/>
          <w:sz w:val="24"/>
          <w:rtl/>
        </w:rPr>
        <w:t>محل سکونت زوجین</w:t>
      </w:r>
      <w:r w:rsidR="00BD225E" w:rsidRPr="00BE5A67">
        <w:rPr>
          <w:rFonts w:eastAsia="Times New Roman" w:hint="cs"/>
          <w:sz w:val="24"/>
          <w:rtl/>
        </w:rPr>
        <w:t xml:space="preserve"> </w:t>
      </w:r>
      <w:r w:rsidR="00215B1F" w:rsidRPr="00BE5A67">
        <w:rPr>
          <w:rFonts w:eastAsia="Times New Roman" w:hint="cs"/>
          <w:sz w:val="24"/>
          <w:rtl/>
        </w:rPr>
        <w:t xml:space="preserve">است. </w:t>
      </w:r>
      <w:r w:rsidR="003152DA">
        <w:rPr>
          <w:rFonts w:eastAsia="Times New Roman" w:hint="cs"/>
          <w:sz w:val="24"/>
          <w:rtl/>
        </w:rPr>
        <w:t xml:space="preserve">در سطح 2 و 3 این ساختار شامل هماتولوژیست منتخب، آزمایشگاه های تشخیص ژنتیک م مراکز جامع درمانی تالاسمی می باشد. </w:t>
      </w:r>
      <w:r w:rsidR="00081824" w:rsidRPr="00BE5A67">
        <w:rPr>
          <w:rFonts w:eastAsia="Times New Roman" w:hint="cs"/>
          <w:sz w:val="24"/>
          <w:rtl/>
        </w:rPr>
        <w:t xml:space="preserve">وظایف </w:t>
      </w:r>
      <w:r w:rsidR="007F34D3" w:rsidRPr="00BE5A67">
        <w:rPr>
          <w:rFonts w:eastAsia="Times New Roman" w:hint="cs"/>
          <w:sz w:val="24"/>
          <w:rtl/>
        </w:rPr>
        <w:t xml:space="preserve">اختصاصی این برنامه برای </w:t>
      </w:r>
      <w:r w:rsidR="00081824" w:rsidRPr="00BE5A67">
        <w:rPr>
          <w:rFonts w:eastAsia="Times New Roman" w:hint="cs"/>
          <w:sz w:val="24"/>
          <w:rtl/>
        </w:rPr>
        <w:t xml:space="preserve">کارکنان مرتبط </w:t>
      </w:r>
      <w:r w:rsidR="007F34D3" w:rsidRPr="00BE5A67">
        <w:rPr>
          <w:rFonts w:eastAsia="Times New Roman" w:hint="cs"/>
          <w:sz w:val="24"/>
          <w:rtl/>
        </w:rPr>
        <w:t>در این ساختار به شرح زیر است:</w:t>
      </w:r>
    </w:p>
    <w:p w14:paraId="6D872B40" w14:textId="483FEF55" w:rsidR="003152DA" w:rsidRDefault="003152DA" w:rsidP="003152DA">
      <w:pPr>
        <w:pStyle w:val="Heading2"/>
        <w:bidi/>
        <w:rPr>
          <w:rFonts w:eastAsia="Times New Roman"/>
          <w:rtl/>
        </w:rPr>
      </w:pPr>
      <w:bookmarkStart w:id="26" w:name="_Toc220829212"/>
      <w:r w:rsidRPr="00BE5A67">
        <w:rPr>
          <w:rFonts w:eastAsia="Times New Roman" w:hint="cs"/>
          <w:rtl/>
        </w:rPr>
        <w:t>آزمايشگاه غربالگری تالاسمي</w:t>
      </w:r>
      <w:bookmarkEnd w:id="26"/>
      <w:r w:rsidRPr="00BE5A67">
        <w:rPr>
          <w:rFonts w:eastAsia="Times New Roman" w:hint="cs"/>
          <w:rtl/>
        </w:rPr>
        <w:t xml:space="preserve"> </w:t>
      </w:r>
    </w:p>
    <w:p w14:paraId="57CD66DF" w14:textId="26E71F25" w:rsidR="003152DA" w:rsidRPr="00877A8B" w:rsidRDefault="003152DA" w:rsidP="00877A8B">
      <w:pPr>
        <w:bidi/>
        <w:rPr>
          <w:rtl/>
        </w:rPr>
      </w:pPr>
      <w:r>
        <w:rPr>
          <w:rFonts w:hint="cs"/>
          <w:rtl/>
        </w:rPr>
        <w:t xml:space="preserve">این آزمایشگاه بر اساس </w:t>
      </w:r>
      <w:r w:rsidR="00F84461">
        <w:rPr>
          <w:rFonts w:hint="cs"/>
          <w:rtl/>
        </w:rPr>
        <w:t>اصول و ضوابط شبکه های بهداشت و درمان و بار عایت تسهیل دسترسی با واحد ازدواج، باروری سالم و فرزند آوری توسط شبکه بهداشت شهرستان تعیین می شود.</w:t>
      </w:r>
    </w:p>
    <w:p w14:paraId="75933061" w14:textId="77777777" w:rsidR="003152DA" w:rsidRPr="00E537A9" w:rsidRDefault="003152DA" w:rsidP="003152DA">
      <w:pPr>
        <w:pStyle w:val="ListParagraph"/>
        <w:numPr>
          <w:ilvl w:val="0"/>
          <w:numId w:val="34"/>
        </w:numPr>
        <w:bidi/>
        <w:jc w:val="both"/>
        <w:rPr>
          <w:rFonts w:eastAsia="Times New Roman"/>
          <w:sz w:val="22"/>
          <w:rtl/>
          <w:lang w:bidi="he-IL"/>
        </w:rPr>
      </w:pPr>
      <w:r w:rsidRPr="00E537A9">
        <w:rPr>
          <w:rFonts w:eastAsia="Times New Roman" w:hint="cs"/>
          <w:sz w:val="22"/>
          <w:rtl/>
        </w:rPr>
        <w:t xml:space="preserve">پذیرش، </w:t>
      </w:r>
      <w:r w:rsidRPr="00E537A9">
        <w:rPr>
          <w:rFonts w:eastAsia="Times New Roman"/>
          <w:sz w:val="22"/>
          <w:rtl/>
        </w:rPr>
        <w:t>ثبت مشخصات و نتايج آزمايش‌هاي تالاسمي تمام متقاضيان ازدواج مراجعه‌كننده به آزمايشگاه در دفتر ثبت</w:t>
      </w:r>
      <w:r w:rsidRPr="00E537A9">
        <w:rPr>
          <w:rFonts w:eastAsia="Times New Roman"/>
          <w:sz w:val="22"/>
          <w:lang w:bidi="he-IL"/>
        </w:rPr>
        <w:t xml:space="preserve"> CBC</w:t>
      </w:r>
      <w:r w:rsidRPr="00E537A9">
        <w:rPr>
          <w:rFonts w:eastAsia="Times New Roman" w:hint="cs"/>
          <w:sz w:val="22"/>
          <w:rtl/>
          <w:lang w:bidi="fa-IR"/>
        </w:rPr>
        <w:t>/ سامانه های مرتبط</w:t>
      </w:r>
    </w:p>
    <w:p w14:paraId="2AB3FC70" w14:textId="77777777" w:rsidR="003152DA" w:rsidRPr="00E537A9" w:rsidRDefault="003152DA" w:rsidP="003152DA">
      <w:pPr>
        <w:pStyle w:val="ListParagraph"/>
        <w:numPr>
          <w:ilvl w:val="0"/>
          <w:numId w:val="34"/>
        </w:numPr>
        <w:bidi/>
        <w:jc w:val="both"/>
        <w:rPr>
          <w:rFonts w:eastAsia="Times New Roman"/>
          <w:sz w:val="22"/>
          <w:rtl/>
          <w:lang w:bidi="he-IL"/>
        </w:rPr>
      </w:pPr>
      <w:r w:rsidRPr="00E537A9">
        <w:rPr>
          <w:rFonts w:eastAsia="Times New Roman"/>
          <w:sz w:val="22"/>
          <w:rtl/>
        </w:rPr>
        <w:t>انجام آزمايش</w:t>
      </w:r>
      <w:r w:rsidRPr="00E537A9">
        <w:rPr>
          <w:rFonts w:eastAsia="Times New Roman" w:hint="cs"/>
          <w:sz w:val="22"/>
          <w:rtl/>
        </w:rPr>
        <w:t xml:space="preserve"> غربالگری ناقلی تالاسمی</w:t>
      </w:r>
      <w:r w:rsidRPr="00E537A9">
        <w:rPr>
          <w:rFonts w:eastAsia="Times New Roman"/>
          <w:sz w:val="22"/>
          <w:rtl/>
        </w:rPr>
        <w:t xml:space="preserve"> براي </w:t>
      </w:r>
      <w:r w:rsidRPr="00E537A9">
        <w:rPr>
          <w:rFonts w:eastAsia="Times New Roman" w:hint="cs"/>
          <w:sz w:val="22"/>
          <w:rtl/>
        </w:rPr>
        <w:t>مراجعین</w:t>
      </w:r>
    </w:p>
    <w:p w14:paraId="55E830A0" w14:textId="77777777" w:rsidR="003152DA" w:rsidRPr="00E537A9" w:rsidRDefault="003152DA" w:rsidP="003152DA">
      <w:pPr>
        <w:pStyle w:val="ListParagraph"/>
        <w:numPr>
          <w:ilvl w:val="0"/>
          <w:numId w:val="34"/>
        </w:numPr>
        <w:bidi/>
        <w:jc w:val="both"/>
        <w:rPr>
          <w:rFonts w:eastAsia="Times New Roman"/>
          <w:sz w:val="22"/>
          <w:rtl/>
          <w:lang w:bidi="he-IL"/>
        </w:rPr>
      </w:pPr>
      <w:r w:rsidRPr="00E537A9">
        <w:rPr>
          <w:rFonts w:eastAsia="Times New Roman" w:hint="cs"/>
          <w:sz w:val="22"/>
          <w:rtl/>
        </w:rPr>
        <w:t>تحويل نتايج آزمايش</w:t>
      </w:r>
      <w:r w:rsidRPr="00E537A9">
        <w:rPr>
          <w:rFonts w:eastAsia="Times New Roman"/>
          <w:sz w:val="22"/>
          <w:rtl/>
        </w:rPr>
        <w:softHyphen/>
      </w:r>
      <w:r w:rsidRPr="00E537A9">
        <w:rPr>
          <w:rFonts w:eastAsia="Times New Roman" w:hint="cs"/>
          <w:sz w:val="22"/>
          <w:rtl/>
        </w:rPr>
        <w:t>هاي زوجين توسط</w:t>
      </w:r>
      <w:r w:rsidRPr="00E537A9">
        <w:rPr>
          <w:rFonts w:eastAsia="Times New Roman" w:hint="cs"/>
          <w:sz w:val="22"/>
          <w:rtl/>
          <w:lang w:bidi="fa-IR"/>
        </w:rPr>
        <w:t xml:space="preserve"> کارکنان</w:t>
      </w:r>
      <w:r w:rsidRPr="00E537A9">
        <w:rPr>
          <w:rFonts w:eastAsia="Times New Roman" w:hint="cs"/>
          <w:sz w:val="22"/>
          <w:rtl/>
        </w:rPr>
        <w:t xml:space="preserve"> آزمايشگاه به کارشناس غربالگری های ژنتیک </w:t>
      </w:r>
      <w:r w:rsidRPr="00E537A9">
        <w:rPr>
          <w:rFonts w:eastAsia="Times New Roman" w:hint="cs"/>
          <w:sz w:val="22"/>
          <w:rtl/>
          <w:lang w:bidi="fa-IR"/>
        </w:rPr>
        <w:t>واحد مشاوره ازدواج (جواب آزمایش ها نمی بایست به طور مستقیم در اختیار زوج قرارداده شود)</w:t>
      </w:r>
    </w:p>
    <w:p w14:paraId="479E3F18" w14:textId="77777777" w:rsidR="003152DA" w:rsidRPr="00E537A9" w:rsidRDefault="003152DA" w:rsidP="003152DA">
      <w:pPr>
        <w:pStyle w:val="ListParagraph"/>
        <w:numPr>
          <w:ilvl w:val="0"/>
          <w:numId w:val="34"/>
        </w:numPr>
        <w:bidi/>
        <w:jc w:val="both"/>
        <w:rPr>
          <w:rFonts w:eastAsia="Times New Roman"/>
          <w:sz w:val="22"/>
          <w:rtl/>
          <w:lang w:bidi="fa-IR"/>
        </w:rPr>
      </w:pPr>
      <w:r w:rsidRPr="00E537A9">
        <w:rPr>
          <w:rFonts w:eastAsia="Times New Roman"/>
          <w:sz w:val="22"/>
          <w:rtl/>
        </w:rPr>
        <w:t>انجام اقدامات لازم در راستاي كنترل كيفي آزمايش‌هاي تالاسمي برابر دستورالعمل ابلاغ</w:t>
      </w:r>
      <w:r w:rsidRPr="00E537A9">
        <w:rPr>
          <w:rFonts w:eastAsia="Times New Roman" w:hint="cs"/>
          <w:sz w:val="22"/>
          <w:rtl/>
        </w:rPr>
        <w:t>ی</w:t>
      </w:r>
      <w:r w:rsidRPr="00E537A9">
        <w:rPr>
          <w:rFonts w:eastAsia="Times New Roman" w:hint="cs"/>
          <w:sz w:val="22"/>
          <w:rtl/>
          <w:lang w:bidi="fa-IR"/>
        </w:rPr>
        <w:t xml:space="preserve"> آزمایشگاه مرجع سلامت</w:t>
      </w:r>
    </w:p>
    <w:p w14:paraId="1CE754D0" w14:textId="77777777" w:rsidR="003152DA" w:rsidRPr="00E537A9" w:rsidRDefault="003152DA" w:rsidP="003152DA">
      <w:pPr>
        <w:pStyle w:val="ListParagraph"/>
        <w:numPr>
          <w:ilvl w:val="0"/>
          <w:numId w:val="34"/>
        </w:numPr>
        <w:bidi/>
        <w:jc w:val="both"/>
        <w:rPr>
          <w:rFonts w:eastAsia="Times New Roman"/>
          <w:sz w:val="22"/>
          <w:rtl/>
          <w:lang w:bidi="he-IL"/>
        </w:rPr>
      </w:pPr>
      <w:r w:rsidRPr="00E537A9">
        <w:rPr>
          <w:rFonts w:eastAsia="Times New Roman"/>
          <w:sz w:val="22"/>
          <w:rtl/>
        </w:rPr>
        <w:t xml:space="preserve">بايگاني و نگهداري تمام كتاب‌ها، جزوه‌ها، دستورالعمل‌ها و نامه‌هاي مديريتي </w:t>
      </w:r>
    </w:p>
    <w:p w14:paraId="71AD61E9" w14:textId="77777777" w:rsidR="003152DA" w:rsidRPr="00E537A9" w:rsidRDefault="003152DA" w:rsidP="003152DA">
      <w:pPr>
        <w:pStyle w:val="ListParagraph"/>
        <w:numPr>
          <w:ilvl w:val="0"/>
          <w:numId w:val="34"/>
        </w:numPr>
        <w:bidi/>
        <w:jc w:val="both"/>
        <w:rPr>
          <w:rFonts w:eastAsia="Times New Roman"/>
          <w:sz w:val="22"/>
          <w:rtl/>
          <w:lang w:bidi="he-IL"/>
        </w:rPr>
      </w:pPr>
      <w:r w:rsidRPr="00E537A9">
        <w:rPr>
          <w:rFonts w:eastAsia="Times New Roman"/>
          <w:sz w:val="22"/>
          <w:rtl/>
        </w:rPr>
        <w:t>بايگاني و نگهداري دفتر ثبت</w:t>
      </w:r>
      <w:r w:rsidRPr="00E537A9">
        <w:rPr>
          <w:rFonts w:eastAsia="Times New Roman"/>
          <w:sz w:val="22"/>
          <w:lang w:bidi="he-IL"/>
        </w:rPr>
        <w:t xml:space="preserve"> CBC  </w:t>
      </w:r>
      <w:r w:rsidRPr="00E537A9">
        <w:rPr>
          <w:rFonts w:eastAsia="Times New Roman"/>
          <w:sz w:val="22"/>
          <w:rtl/>
        </w:rPr>
        <w:t>داوطلبين ازدواج</w:t>
      </w:r>
      <w:r w:rsidRPr="00E537A9">
        <w:rPr>
          <w:rFonts w:eastAsia="Times New Roman" w:hint="cs"/>
          <w:sz w:val="22"/>
          <w:rtl/>
          <w:lang w:bidi="fa-IR"/>
        </w:rPr>
        <w:t xml:space="preserve"> یا فایل الکترونیک آن</w:t>
      </w:r>
      <w:r w:rsidRPr="00E537A9">
        <w:rPr>
          <w:rFonts w:eastAsia="Times New Roman"/>
          <w:sz w:val="22"/>
          <w:rtl/>
        </w:rPr>
        <w:t xml:space="preserve"> به مدت </w:t>
      </w:r>
      <w:r w:rsidRPr="00E537A9">
        <w:rPr>
          <w:rFonts w:eastAsia="Times New Roman"/>
          <w:sz w:val="22"/>
          <w:rtl/>
          <w:lang w:bidi="he-IL"/>
        </w:rPr>
        <w:t xml:space="preserve">30 </w:t>
      </w:r>
      <w:r w:rsidRPr="00E537A9">
        <w:rPr>
          <w:rFonts w:eastAsia="Times New Roman"/>
          <w:sz w:val="22"/>
          <w:rtl/>
        </w:rPr>
        <w:t>سال</w:t>
      </w:r>
    </w:p>
    <w:p w14:paraId="23922A3F" w14:textId="77777777" w:rsidR="003152DA" w:rsidRPr="00E537A9" w:rsidRDefault="003152DA" w:rsidP="003152DA">
      <w:pPr>
        <w:pStyle w:val="ListParagraph"/>
        <w:numPr>
          <w:ilvl w:val="0"/>
          <w:numId w:val="34"/>
        </w:numPr>
        <w:bidi/>
        <w:jc w:val="both"/>
        <w:rPr>
          <w:rFonts w:eastAsia="Times New Roman"/>
          <w:sz w:val="22"/>
          <w:rtl/>
          <w:lang w:bidi="he-IL"/>
        </w:rPr>
      </w:pPr>
      <w:r w:rsidRPr="00E537A9">
        <w:rPr>
          <w:rFonts w:eastAsia="Times New Roman"/>
          <w:sz w:val="22"/>
          <w:rtl/>
        </w:rPr>
        <w:t xml:space="preserve">تهيه و ارسال نمونه هاي لازم براي انجام آزمايش هاي تكميلي به آزمايشگاه تعيين شده از سوي مركز بهداشت </w:t>
      </w:r>
      <w:r w:rsidRPr="00E537A9">
        <w:rPr>
          <w:rFonts w:eastAsia="Times New Roman" w:hint="cs"/>
          <w:sz w:val="22"/>
          <w:rtl/>
        </w:rPr>
        <w:t xml:space="preserve">    </w:t>
      </w:r>
      <w:r w:rsidRPr="00E537A9">
        <w:rPr>
          <w:rFonts w:eastAsia="Times New Roman"/>
          <w:sz w:val="22"/>
          <w:rtl/>
        </w:rPr>
        <w:t>شهرستان</w:t>
      </w:r>
      <w:r w:rsidRPr="00E537A9">
        <w:rPr>
          <w:rFonts w:eastAsia="Times New Roman"/>
          <w:sz w:val="22"/>
          <w:rtl/>
          <w:lang w:bidi="he-IL"/>
        </w:rPr>
        <w:t>/</w:t>
      </w:r>
      <w:r w:rsidRPr="00E537A9">
        <w:rPr>
          <w:rFonts w:eastAsia="Times New Roman"/>
          <w:sz w:val="22"/>
          <w:rtl/>
        </w:rPr>
        <w:t>استان با درخواست پزشك تيم مشاوره ژنتيك</w:t>
      </w:r>
      <w:r w:rsidRPr="00E537A9">
        <w:rPr>
          <w:rFonts w:eastAsia="Times New Roman" w:hint="cs"/>
          <w:sz w:val="22"/>
          <w:rtl/>
        </w:rPr>
        <w:t xml:space="preserve"> </w:t>
      </w:r>
    </w:p>
    <w:p w14:paraId="396B7D71" w14:textId="77777777" w:rsidR="003152DA" w:rsidRPr="00E537A9" w:rsidRDefault="003152DA" w:rsidP="003152DA">
      <w:pPr>
        <w:pStyle w:val="ListParagraph"/>
        <w:numPr>
          <w:ilvl w:val="0"/>
          <w:numId w:val="34"/>
        </w:numPr>
        <w:bidi/>
        <w:jc w:val="both"/>
        <w:rPr>
          <w:rFonts w:eastAsia="Times New Roman"/>
          <w:sz w:val="22"/>
          <w:rtl/>
        </w:rPr>
      </w:pPr>
      <w:r w:rsidRPr="00E537A9">
        <w:rPr>
          <w:rFonts w:eastAsia="Times New Roman"/>
          <w:sz w:val="22"/>
          <w:rtl/>
        </w:rPr>
        <w:t>تهيه نمونه‌هاي لازم</w:t>
      </w:r>
      <w:r w:rsidRPr="00E537A9">
        <w:rPr>
          <w:rFonts w:eastAsia="Times New Roman" w:hint="cs"/>
          <w:sz w:val="24"/>
          <w:szCs w:val="28"/>
          <w:vertAlign w:val="superscript"/>
          <w:rtl/>
        </w:rPr>
        <w:t>*</w:t>
      </w:r>
      <w:r w:rsidRPr="00E537A9">
        <w:rPr>
          <w:rFonts w:eastAsia="Times New Roman"/>
          <w:sz w:val="22"/>
          <w:rtl/>
        </w:rPr>
        <w:t xml:space="preserve"> جهت انجام آزمايش‌هاي مرحله‌ي اول</w:t>
      </w:r>
      <w:r w:rsidRPr="00E537A9">
        <w:rPr>
          <w:rFonts w:eastAsia="Times New Roman"/>
          <w:sz w:val="22"/>
        </w:rPr>
        <w:t xml:space="preserve">  PND</w:t>
      </w:r>
      <w:r w:rsidRPr="00E537A9">
        <w:rPr>
          <w:rFonts w:eastAsia="Times New Roman"/>
          <w:sz w:val="22"/>
          <w:rtl/>
          <w:lang w:bidi="he-IL"/>
        </w:rPr>
        <w:t>(</w:t>
      </w:r>
      <w:r w:rsidRPr="00E537A9">
        <w:rPr>
          <w:rFonts w:eastAsia="Times New Roman"/>
          <w:sz w:val="22"/>
          <w:rtl/>
        </w:rPr>
        <w:t>تعيين موتاسيون</w:t>
      </w:r>
      <w:r w:rsidRPr="00E537A9">
        <w:rPr>
          <w:rFonts w:eastAsia="Times New Roman"/>
          <w:sz w:val="22"/>
          <w:rtl/>
          <w:lang w:bidi="he-IL"/>
        </w:rPr>
        <w:t xml:space="preserve">) </w:t>
      </w:r>
      <w:r w:rsidRPr="00E537A9">
        <w:rPr>
          <w:rFonts w:eastAsia="Times New Roman"/>
          <w:sz w:val="22"/>
          <w:rtl/>
        </w:rPr>
        <w:t>و ارسال به آزمايشگاه ژنتيک به منظور اجتناب از ارجاع افراد به آزمايشگاه‌هاي ژنتيک</w:t>
      </w:r>
    </w:p>
    <w:p w14:paraId="6BB8279F" w14:textId="77777777" w:rsidR="003152DA" w:rsidRPr="00BE5A67" w:rsidRDefault="003152DA" w:rsidP="003152DA">
      <w:pPr>
        <w:bidi/>
        <w:ind w:left="720"/>
        <w:contextualSpacing/>
        <w:jc w:val="both"/>
        <w:rPr>
          <w:rFonts w:eastAsia="Times New Roman"/>
          <w:sz w:val="22"/>
          <w:rtl/>
        </w:rPr>
      </w:pPr>
      <w:r w:rsidRPr="00BE5A67">
        <w:rPr>
          <w:rFonts w:eastAsia="Times New Roman" w:hint="cs"/>
          <w:sz w:val="24"/>
          <w:szCs w:val="28"/>
          <w:vertAlign w:val="superscript"/>
          <w:rtl/>
        </w:rPr>
        <w:t>*</w:t>
      </w:r>
      <w:r w:rsidRPr="00BE5A67">
        <w:rPr>
          <w:rFonts w:eastAsia="Times New Roman" w:hint="cs"/>
          <w:sz w:val="22"/>
          <w:rtl/>
        </w:rPr>
        <w:t xml:space="preserve"> </w:t>
      </w:r>
      <w:r w:rsidRPr="00BE5A67">
        <w:rPr>
          <w:rFonts w:eastAsia="Times New Roman" w:hint="eastAsia"/>
          <w:sz w:val="22"/>
          <w:rtl/>
        </w:rPr>
        <w:t>آزمايشگاه</w:t>
      </w:r>
      <w:r w:rsidRPr="00BE5A67">
        <w:rPr>
          <w:rFonts w:eastAsia="Times New Roman"/>
          <w:sz w:val="22"/>
          <w:rtl/>
        </w:rPr>
        <w:t xml:space="preserve"> ‌بايد نمونه‌ي لازم را برحسب </w:t>
      </w:r>
      <w:r w:rsidRPr="00BE5A67">
        <w:rPr>
          <w:rFonts w:eastAsia="Times New Roman" w:hint="cs"/>
          <w:sz w:val="22"/>
          <w:rtl/>
        </w:rPr>
        <w:t xml:space="preserve">موازین مندرج در استانداردهای نظام امن و ایمن انتقال نمونه </w:t>
      </w:r>
      <w:r w:rsidRPr="00BE5A67">
        <w:rPr>
          <w:rFonts w:eastAsia="Times New Roman"/>
          <w:sz w:val="22"/>
          <w:rtl/>
        </w:rPr>
        <w:t xml:space="preserve">تهيه نموده و جهت آزمايش به‌همراه فرم </w:t>
      </w:r>
      <w:r w:rsidRPr="00BE5A67">
        <w:rPr>
          <w:rFonts w:eastAsia="Times New Roman" w:hint="cs"/>
          <w:sz w:val="22"/>
          <w:rtl/>
        </w:rPr>
        <w:t xml:space="preserve">ارجاع برای </w:t>
      </w:r>
      <w:r w:rsidRPr="00BE5A67">
        <w:rPr>
          <w:rFonts w:eastAsia="Times New Roman"/>
          <w:sz w:val="22"/>
        </w:rPr>
        <w:t>PND</w:t>
      </w:r>
      <w:r w:rsidRPr="00BE5A67">
        <w:rPr>
          <w:rFonts w:eastAsia="Times New Roman" w:hint="cs"/>
          <w:sz w:val="22"/>
          <w:rtl/>
        </w:rPr>
        <w:t xml:space="preserve">/ بررسی ژنتیک به آزمایشگاه تشخیص ژنتیک عضو شبکه کشوری تشخیص ژنتیک تالاسمی </w:t>
      </w:r>
      <w:r w:rsidRPr="00BE5A67">
        <w:rPr>
          <w:rFonts w:eastAsia="Times New Roman"/>
          <w:sz w:val="22"/>
          <w:rtl/>
        </w:rPr>
        <w:t>ارسال ‌</w:t>
      </w:r>
      <w:r w:rsidRPr="00BE5A67">
        <w:rPr>
          <w:rFonts w:eastAsia="Times New Roman" w:hint="eastAsia"/>
          <w:sz w:val="22"/>
          <w:rtl/>
        </w:rPr>
        <w:t>نمايد</w:t>
      </w:r>
      <w:r w:rsidRPr="00BE5A67">
        <w:rPr>
          <w:rFonts w:eastAsia="Times New Roman"/>
          <w:sz w:val="22"/>
        </w:rPr>
        <w:t>.</w:t>
      </w:r>
    </w:p>
    <w:p w14:paraId="17405C2F" w14:textId="455497BF" w:rsidR="003152DA" w:rsidRPr="00877A8B" w:rsidRDefault="003152DA" w:rsidP="00877A8B">
      <w:pPr>
        <w:pStyle w:val="Heading2"/>
        <w:bidi/>
        <w:rPr>
          <w:bCs w:val="0"/>
          <w:rtl/>
        </w:rPr>
      </w:pPr>
      <w:bookmarkStart w:id="27" w:name="_Toc220829213"/>
      <w:r w:rsidRPr="00877A8B">
        <w:rPr>
          <w:rFonts w:hint="eastAsia"/>
          <w:rtl/>
        </w:rPr>
        <w:t>واحد</w:t>
      </w:r>
      <w:r w:rsidRPr="00877A8B">
        <w:rPr>
          <w:rtl/>
        </w:rPr>
        <w:t xml:space="preserve"> </w:t>
      </w:r>
      <w:r w:rsidRPr="00877A8B">
        <w:rPr>
          <w:rFonts w:hint="eastAsia"/>
          <w:rtl/>
        </w:rPr>
        <w:t>ازدواج</w:t>
      </w:r>
      <w:r w:rsidRPr="00877A8B">
        <w:rPr>
          <w:rtl/>
        </w:rPr>
        <w:t xml:space="preserve"> </w:t>
      </w:r>
      <w:r w:rsidRPr="00877A8B">
        <w:rPr>
          <w:rFonts w:hint="eastAsia"/>
          <w:rtl/>
        </w:rPr>
        <w:t>بارور</w:t>
      </w:r>
      <w:r w:rsidRPr="00877A8B">
        <w:rPr>
          <w:rFonts w:hint="cs"/>
          <w:rtl/>
        </w:rPr>
        <w:t>ی</w:t>
      </w:r>
      <w:r w:rsidRPr="00877A8B">
        <w:rPr>
          <w:rtl/>
        </w:rPr>
        <w:t xml:space="preserve"> </w:t>
      </w:r>
      <w:r w:rsidRPr="00877A8B">
        <w:rPr>
          <w:rFonts w:hint="eastAsia"/>
          <w:rtl/>
        </w:rPr>
        <w:t>سالم</w:t>
      </w:r>
      <w:r w:rsidRPr="00877A8B">
        <w:rPr>
          <w:rtl/>
        </w:rPr>
        <w:t xml:space="preserve"> </w:t>
      </w:r>
      <w:r w:rsidRPr="00877A8B">
        <w:rPr>
          <w:rFonts w:hint="eastAsia"/>
          <w:rtl/>
        </w:rPr>
        <w:t>و</w:t>
      </w:r>
      <w:r w:rsidRPr="00877A8B">
        <w:rPr>
          <w:rtl/>
        </w:rPr>
        <w:t xml:space="preserve"> </w:t>
      </w:r>
      <w:r w:rsidRPr="00877A8B">
        <w:rPr>
          <w:rFonts w:hint="eastAsia"/>
          <w:rtl/>
        </w:rPr>
        <w:t>فرزند</w:t>
      </w:r>
      <w:r w:rsidRPr="00877A8B">
        <w:rPr>
          <w:rtl/>
        </w:rPr>
        <w:t xml:space="preserve"> </w:t>
      </w:r>
      <w:r w:rsidRPr="00877A8B">
        <w:rPr>
          <w:rFonts w:hint="eastAsia"/>
          <w:rtl/>
        </w:rPr>
        <w:t>آور</w:t>
      </w:r>
      <w:r w:rsidRPr="00877A8B">
        <w:rPr>
          <w:rFonts w:hint="cs"/>
          <w:rtl/>
        </w:rPr>
        <w:t>ی</w:t>
      </w:r>
      <w:r w:rsidRPr="00877A8B">
        <w:rPr>
          <w:rtl/>
        </w:rPr>
        <w:t>:</w:t>
      </w:r>
      <w:bookmarkEnd w:id="27"/>
    </w:p>
    <w:p w14:paraId="62CB0701" w14:textId="4F9C3E46" w:rsidR="004D5911" w:rsidRPr="00BE5A67" w:rsidRDefault="0093470C" w:rsidP="007767EF">
      <w:pPr>
        <w:pStyle w:val="Heading3"/>
        <w:bidi/>
        <w:rPr>
          <w:rtl/>
        </w:rPr>
      </w:pPr>
      <w:bookmarkStart w:id="28" w:name="_Toc220829214"/>
      <w:r w:rsidRPr="00BE5A67">
        <w:rPr>
          <w:rFonts w:hint="cs"/>
          <w:rtl/>
        </w:rPr>
        <w:t>کارشناس غربالگری</w:t>
      </w:r>
      <w:r w:rsidRPr="00BE5A67">
        <w:rPr>
          <w:rtl/>
        </w:rPr>
        <w:softHyphen/>
      </w:r>
      <w:r w:rsidR="005004B8" w:rsidRPr="00BE5A67">
        <w:rPr>
          <w:rFonts w:hint="cs"/>
          <w:rtl/>
        </w:rPr>
        <w:t xml:space="preserve"> </w:t>
      </w:r>
      <w:r w:rsidR="004D5911" w:rsidRPr="00BE5A67">
        <w:rPr>
          <w:rFonts w:hint="cs"/>
          <w:rtl/>
        </w:rPr>
        <w:t>های ژنتیک</w:t>
      </w:r>
      <w:bookmarkEnd w:id="28"/>
    </w:p>
    <w:p w14:paraId="4BEB813C" w14:textId="77777777" w:rsidR="004D5911" w:rsidRPr="00BE5A67" w:rsidRDefault="004D5911" w:rsidP="00D4795B">
      <w:pPr>
        <w:numPr>
          <w:ilvl w:val="0"/>
          <w:numId w:val="4"/>
        </w:numPr>
        <w:bidi/>
        <w:spacing w:line="240" w:lineRule="auto"/>
        <w:contextualSpacing/>
        <w:rPr>
          <w:rFonts w:eastAsia="Times New Roman"/>
          <w:sz w:val="24"/>
          <w:lang w:bidi="he-IL"/>
        </w:rPr>
      </w:pPr>
      <w:r w:rsidRPr="00BE5A67">
        <w:rPr>
          <w:rFonts w:eastAsia="Times New Roman" w:hint="cs"/>
          <w:sz w:val="24"/>
          <w:rtl/>
          <w:lang w:bidi="fa-IR"/>
        </w:rPr>
        <w:t>ثبت اطلاعات زوجین متقاضی ثبت ازدواج در دفتر نتایج غربالگری ناقلی تالاسمی یا سامانه الکترونیک سلامت</w:t>
      </w:r>
    </w:p>
    <w:p w14:paraId="579DCBA6" w14:textId="10610490" w:rsidR="0093470C" w:rsidRPr="00BE5A67" w:rsidRDefault="004D5911" w:rsidP="00D4795B">
      <w:pPr>
        <w:numPr>
          <w:ilvl w:val="0"/>
          <w:numId w:val="4"/>
        </w:numPr>
        <w:bidi/>
        <w:spacing w:line="240" w:lineRule="auto"/>
        <w:contextualSpacing/>
        <w:rPr>
          <w:rFonts w:eastAsia="Times New Roman"/>
          <w:color w:val="000000"/>
          <w:sz w:val="24"/>
          <w:lang w:bidi="he-IL"/>
        </w:rPr>
      </w:pPr>
      <w:r w:rsidRPr="00BE5A67">
        <w:rPr>
          <w:rFonts w:eastAsia="Times New Roman" w:hint="cs"/>
          <w:sz w:val="24"/>
          <w:rtl/>
          <w:lang w:bidi="fa-IR"/>
        </w:rPr>
        <w:t xml:space="preserve">تکمیل </w:t>
      </w:r>
      <w:r w:rsidR="003545D9" w:rsidRPr="00BE5A67">
        <w:rPr>
          <w:rFonts w:eastAsia="Times New Roman" w:hint="cs"/>
          <w:sz w:val="24"/>
          <w:rtl/>
          <w:lang w:bidi="fa-IR"/>
        </w:rPr>
        <w:t xml:space="preserve">و ارسال </w:t>
      </w:r>
      <w:r w:rsidRPr="00BE5A67">
        <w:rPr>
          <w:rFonts w:eastAsia="Times New Roman" w:hint="cs"/>
          <w:sz w:val="24"/>
          <w:rtl/>
          <w:lang w:bidi="fa-IR"/>
        </w:rPr>
        <w:t>فرم های آماری برنامه در قالب فرم گزارش سه ماهانه نتایج غربالگری ناقلی تالاسمی</w:t>
      </w:r>
    </w:p>
    <w:p w14:paraId="6BDB4396" w14:textId="75111A9F" w:rsidR="004D5911" w:rsidRPr="00BE5A67" w:rsidRDefault="004D5911" w:rsidP="00F84461">
      <w:pPr>
        <w:pStyle w:val="ListParagraph"/>
        <w:numPr>
          <w:ilvl w:val="0"/>
          <w:numId w:val="9"/>
        </w:numPr>
        <w:bidi/>
        <w:spacing w:line="240" w:lineRule="auto"/>
        <w:rPr>
          <w:rFonts w:eastAsia="Times New Roman"/>
          <w:sz w:val="24"/>
        </w:rPr>
      </w:pPr>
      <w:r w:rsidRPr="00BE5A67">
        <w:rPr>
          <w:rFonts w:eastAsia="Times New Roman"/>
          <w:sz w:val="24"/>
          <w:rtl/>
        </w:rPr>
        <w:t>اعلام موارد عدم مراجعه‌ي بيش از سه ماه در زوج‌هاي ناقل</w:t>
      </w:r>
      <w:r w:rsidRPr="00BE5A67">
        <w:rPr>
          <w:rFonts w:eastAsia="Times New Roman"/>
          <w:sz w:val="24"/>
          <w:rtl/>
          <w:lang w:bidi="he-IL"/>
        </w:rPr>
        <w:t xml:space="preserve">/ </w:t>
      </w:r>
      <w:r w:rsidRPr="00BE5A67">
        <w:rPr>
          <w:rFonts w:eastAsia="Times New Roman"/>
          <w:sz w:val="24"/>
          <w:rtl/>
        </w:rPr>
        <w:t>مشكوك پرخطر ارجاع</w:t>
      </w:r>
      <w:r w:rsidR="00DF2D89" w:rsidRPr="00BE5A67">
        <w:rPr>
          <w:rFonts w:eastAsia="Times New Roman" w:hint="cs"/>
          <w:sz w:val="24"/>
          <w:rtl/>
        </w:rPr>
        <w:t xml:space="preserve"> </w:t>
      </w:r>
      <w:r w:rsidRPr="00BE5A67">
        <w:rPr>
          <w:rFonts w:eastAsia="Times New Roman"/>
          <w:sz w:val="24"/>
          <w:rtl/>
        </w:rPr>
        <w:t xml:space="preserve">‌شده از استراتژي سوم به مركز </w:t>
      </w:r>
      <w:r w:rsidR="00F84461">
        <w:rPr>
          <w:rFonts w:eastAsia="Times New Roman" w:hint="cs"/>
          <w:sz w:val="24"/>
          <w:rtl/>
        </w:rPr>
        <w:t xml:space="preserve"> خدمات جامع سلامت</w:t>
      </w:r>
      <w:r w:rsidRPr="00BE5A67">
        <w:rPr>
          <w:rFonts w:eastAsia="Times New Roman"/>
          <w:sz w:val="24"/>
          <w:rtl/>
          <w:lang w:bidi="he-IL"/>
        </w:rPr>
        <w:t xml:space="preserve"> </w:t>
      </w:r>
      <w:r w:rsidR="00F84461">
        <w:rPr>
          <w:rFonts w:eastAsia="Times New Roman" w:hint="cs"/>
          <w:sz w:val="24"/>
          <w:rtl/>
          <w:lang w:bidi="fa-IR"/>
        </w:rPr>
        <w:t xml:space="preserve">محل سکونت </w:t>
      </w:r>
    </w:p>
    <w:p w14:paraId="5BC5EF1A" w14:textId="268633B8" w:rsidR="00B23CDB" w:rsidRPr="00BE5A67" w:rsidRDefault="00247A5F" w:rsidP="00B23CDB">
      <w:pPr>
        <w:pStyle w:val="ListParagraph"/>
        <w:numPr>
          <w:ilvl w:val="0"/>
          <w:numId w:val="9"/>
        </w:numPr>
        <w:bidi/>
        <w:spacing w:line="240" w:lineRule="auto"/>
        <w:rPr>
          <w:rFonts w:eastAsia="Times New Roman"/>
          <w:sz w:val="24"/>
          <w:rtl/>
        </w:rPr>
      </w:pPr>
      <w:r w:rsidRPr="00BE5A67">
        <w:rPr>
          <w:rFonts w:eastAsia="Times New Roman" w:hint="cs"/>
          <w:sz w:val="24"/>
          <w:rtl/>
        </w:rPr>
        <w:t>ارسال</w:t>
      </w:r>
      <w:r w:rsidR="004D5911" w:rsidRPr="00BE5A67">
        <w:rPr>
          <w:rFonts w:eastAsia="Times New Roman"/>
          <w:sz w:val="24"/>
          <w:rtl/>
        </w:rPr>
        <w:t xml:space="preserve"> پس‌خوراند </w:t>
      </w:r>
      <w:r w:rsidR="00F84461">
        <w:rPr>
          <w:rFonts w:eastAsia="Times New Roman" w:hint="cs"/>
          <w:sz w:val="24"/>
          <w:rtl/>
        </w:rPr>
        <w:t xml:space="preserve">تایید شده توسط پزشک مشاور ژنتیک </w:t>
      </w:r>
      <w:r w:rsidR="004D5911" w:rsidRPr="00BE5A67">
        <w:rPr>
          <w:rFonts w:eastAsia="Times New Roman"/>
          <w:sz w:val="24"/>
          <w:rtl/>
        </w:rPr>
        <w:t>مناسب درخصوص وضعيت نهايي زوج‌هاي ارجاع‌شده در قالب استراتژي سوم به مرکز ارجاع دهنده</w:t>
      </w:r>
    </w:p>
    <w:p w14:paraId="5A988EB5" w14:textId="42909BDD" w:rsidR="00B23CDB" w:rsidRPr="00BE5A67" w:rsidRDefault="00B23CDB" w:rsidP="00B23CDB">
      <w:pPr>
        <w:bidi/>
        <w:spacing w:line="240" w:lineRule="auto"/>
        <w:ind w:left="360"/>
        <w:jc w:val="both"/>
        <w:rPr>
          <w:rFonts w:eastAsia="Times New Roman"/>
          <w:sz w:val="24"/>
        </w:rPr>
      </w:pPr>
      <w:r w:rsidRPr="00BE5A67">
        <w:rPr>
          <w:rFonts w:eastAsia="Times New Roman" w:hint="cs"/>
          <w:sz w:val="24"/>
          <w:rtl/>
        </w:rPr>
        <w:t>نکته: عدم‌ مراجعه در استراتژي ‌اول به پيگيري توسط مركز بهداشت شهرستان‌‌ نياز ندارد ولی در استراتژي سوم پيگيري به‌صورت تلفني و يا مكاتبه‌ي اداري و با مشاركت مرکز خدمات جامع سلامت ارجاع دهنده به صورت ماهیانه تا سه ماه انجام‌مي‌شود</w:t>
      </w:r>
      <w:r w:rsidR="00A11B15" w:rsidRPr="00BE5A67">
        <w:rPr>
          <w:rFonts w:eastAsia="Times New Roman" w:hint="cs"/>
          <w:sz w:val="24"/>
          <w:rtl/>
        </w:rPr>
        <w:t xml:space="preserve"> و در صورت عدم مراجعه به عنوان عدم مراجعه ثبت می گردد.</w:t>
      </w:r>
    </w:p>
    <w:p w14:paraId="47B9EBEE" w14:textId="001198E5" w:rsidR="004D5911" w:rsidRPr="00BE5A67" w:rsidRDefault="004D5911" w:rsidP="00F84461">
      <w:pPr>
        <w:pStyle w:val="ListParagraph"/>
        <w:numPr>
          <w:ilvl w:val="0"/>
          <w:numId w:val="9"/>
        </w:numPr>
        <w:bidi/>
        <w:spacing w:line="240" w:lineRule="auto"/>
        <w:rPr>
          <w:rFonts w:eastAsia="Times New Roman"/>
          <w:sz w:val="24"/>
        </w:rPr>
      </w:pPr>
      <w:r w:rsidRPr="00BE5A67">
        <w:rPr>
          <w:rFonts w:eastAsia="Times New Roman"/>
          <w:sz w:val="24"/>
          <w:rtl/>
        </w:rPr>
        <w:t xml:space="preserve">ثبت مشخصات </w:t>
      </w:r>
      <w:r w:rsidR="00F84461">
        <w:rPr>
          <w:rFonts w:eastAsia="Times New Roman" w:hint="cs"/>
          <w:sz w:val="24"/>
          <w:rtl/>
        </w:rPr>
        <w:t>زوجین کم خون</w:t>
      </w:r>
      <w:r w:rsidRPr="00BE5A67">
        <w:rPr>
          <w:rFonts w:eastAsia="Times New Roman"/>
          <w:sz w:val="24"/>
          <w:rtl/>
        </w:rPr>
        <w:t xml:space="preserve"> در </w:t>
      </w:r>
      <w:r w:rsidR="00DF2D89" w:rsidRPr="00BE5A67">
        <w:rPr>
          <w:rFonts w:eastAsia="Times New Roman" w:hint="cs"/>
          <w:sz w:val="24"/>
          <w:rtl/>
        </w:rPr>
        <w:t>دفتر ثبت مشخصات زوجین/ سامانه های سلامت</w:t>
      </w:r>
    </w:p>
    <w:p w14:paraId="293F576E" w14:textId="49D944CB" w:rsidR="0017435E" w:rsidRPr="00BE5A67" w:rsidRDefault="004D5911" w:rsidP="00D4795B">
      <w:pPr>
        <w:pStyle w:val="ListParagraph"/>
        <w:numPr>
          <w:ilvl w:val="0"/>
          <w:numId w:val="9"/>
        </w:numPr>
        <w:bidi/>
        <w:spacing w:line="240" w:lineRule="auto"/>
        <w:rPr>
          <w:rFonts w:eastAsia="Times New Roman"/>
          <w:sz w:val="24"/>
        </w:rPr>
      </w:pPr>
      <w:r w:rsidRPr="00BE5A67">
        <w:rPr>
          <w:rFonts w:eastAsia="Times New Roman" w:hint="cs"/>
          <w:sz w:val="24"/>
          <w:rtl/>
        </w:rPr>
        <w:t>تکمیل و ارسال فرم اعلام وضعیت مراقبت ژنتیک</w:t>
      </w:r>
      <w:r w:rsidR="0017435E" w:rsidRPr="00BE5A67">
        <w:rPr>
          <w:rFonts w:eastAsia="Times New Roman" w:hint="cs"/>
          <w:sz w:val="24"/>
          <w:rtl/>
        </w:rPr>
        <w:t xml:space="preserve"> (</w:t>
      </w:r>
      <w:r w:rsidR="003545D9" w:rsidRPr="00BE5A67">
        <w:rPr>
          <w:rFonts w:eastAsia="Times New Roman"/>
          <w:sz w:val="24"/>
          <w:rtl/>
        </w:rPr>
        <w:t>اين فرم در دو نسخه تهيه‌مي‌شود، يك نسخه در پرونده‌ي زوج ناقل بايگاني و نسخه‌ي اصلي به مركز بهداشت شهرستان ارسال‌مي‌شود</w:t>
      </w:r>
      <w:r w:rsidR="006379D9" w:rsidRPr="00BE5A67">
        <w:rPr>
          <w:rFonts w:eastAsia="Times New Roman" w:hint="cs"/>
          <w:sz w:val="24"/>
          <w:rtl/>
        </w:rPr>
        <w:t>.</w:t>
      </w:r>
      <w:r w:rsidR="0017435E" w:rsidRPr="00BE5A67">
        <w:rPr>
          <w:rFonts w:eastAsia="Times New Roman" w:hint="cs"/>
          <w:sz w:val="24"/>
          <w:rtl/>
        </w:rPr>
        <w:t>)</w:t>
      </w:r>
    </w:p>
    <w:p w14:paraId="528EAEFC" w14:textId="38E66404" w:rsidR="006379D9" w:rsidRPr="00BE5A67" w:rsidRDefault="003545D9" w:rsidP="00D4795B">
      <w:pPr>
        <w:pStyle w:val="ListParagraph"/>
        <w:numPr>
          <w:ilvl w:val="0"/>
          <w:numId w:val="9"/>
        </w:numPr>
        <w:bidi/>
        <w:spacing w:line="240" w:lineRule="auto"/>
        <w:rPr>
          <w:rFonts w:eastAsia="Times New Roman"/>
          <w:sz w:val="24"/>
        </w:rPr>
      </w:pPr>
      <w:r w:rsidRPr="00BE5A67">
        <w:rPr>
          <w:rFonts w:eastAsia="Times New Roman" w:hint="cs"/>
          <w:sz w:val="24"/>
          <w:rtl/>
        </w:rPr>
        <w:t>تشکیل و بایگانی پرونده مشاوره ژنتیک</w:t>
      </w:r>
      <w:r w:rsidR="00F84461">
        <w:rPr>
          <w:rFonts w:eastAsia="Times New Roman" w:hint="cs"/>
          <w:sz w:val="24"/>
          <w:rtl/>
        </w:rPr>
        <w:t xml:space="preserve"> (پرونده مشاور ژنتیک بر اساس شماره ردیف در دفتر ثبت زوجین کم خون/ فصل/ سال مراجعه شماره گذاری شود. مثال: 01-3-1404 شماره اولین زوج کم خونه مراجعه کننده در پاییز سال 1404 می باشد).</w:t>
      </w:r>
    </w:p>
    <w:p w14:paraId="36EFF2FC" w14:textId="7F7396CC" w:rsidR="003D691A" w:rsidRPr="00BE5A67" w:rsidRDefault="003D691A" w:rsidP="00D4795B">
      <w:pPr>
        <w:pStyle w:val="ListParagraph"/>
        <w:numPr>
          <w:ilvl w:val="0"/>
          <w:numId w:val="9"/>
        </w:numPr>
        <w:bidi/>
        <w:spacing w:line="240" w:lineRule="auto"/>
        <w:rPr>
          <w:rFonts w:eastAsia="Times New Roman"/>
          <w:sz w:val="24"/>
        </w:rPr>
      </w:pPr>
      <w:r w:rsidRPr="00BE5A67">
        <w:rPr>
          <w:rFonts w:eastAsia="Times New Roman"/>
          <w:sz w:val="22"/>
          <w:rtl/>
        </w:rPr>
        <w:t xml:space="preserve">بايگاني و نگهداري دفتر </w:t>
      </w:r>
      <w:r w:rsidRPr="00BE5A67">
        <w:rPr>
          <w:rFonts w:eastAsia="Times New Roman" w:hint="cs"/>
          <w:sz w:val="22"/>
          <w:rtl/>
        </w:rPr>
        <w:t>ثبت استراتژی و پرونده های مشاوره ژنتیک</w:t>
      </w:r>
      <w:r w:rsidRPr="00BE5A67">
        <w:rPr>
          <w:rFonts w:eastAsia="Times New Roman"/>
          <w:sz w:val="22"/>
          <w:lang w:bidi="he-IL"/>
        </w:rPr>
        <w:t xml:space="preserve"> </w:t>
      </w:r>
      <w:r w:rsidRPr="00BE5A67">
        <w:rPr>
          <w:rFonts w:eastAsia="Times New Roman"/>
          <w:sz w:val="22"/>
          <w:rtl/>
        </w:rPr>
        <w:t xml:space="preserve">به مدت </w:t>
      </w:r>
      <w:r w:rsidRPr="00BE5A67">
        <w:rPr>
          <w:rFonts w:eastAsia="Times New Roman"/>
          <w:sz w:val="22"/>
          <w:rtl/>
          <w:lang w:bidi="he-IL"/>
        </w:rPr>
        <w:t xml:space="preserve">30 </w:t>
      </w:r>
      <w:r w:rsidRPr="00BE5A67">
        <w:rPr>
          <w:rFonts w:eastAsia="Times New Roman"/>
          <w:sz w:val="22"/>
          <w:rtl/>
        </w:rPr>
        <w:t>سال</w:t>
      </w:r>
    </w:p>
    <w:p w14:paraId="3FE311BF" w14:textId="52FD1801" w:rsidR="004D5911" w:rsidRPr="00BE5A67" w:rsidRDefault="004D5911" w:rsidP="00D4795B">
      <w:pPr>
        <w:pStyle w:val="ListParagraph"/>
        <w:numPr>
          <w:ilvl w:val="0"/>
          <w:numId w:val="9"/>
        </w:numPr>
        <w:bidi/>
        <w:spacing w:line="240" w:lineRule="auto"/>
        <w:rPr>
          <w:rFonts w:eastAsia="Times New Roman"/>
          <w:sz w:val="24"/>
        </w:rPr>
      </w:pPr>
      <w:r w:rsidRPr="00BE5A67">
        <w:rPr>
          <w:rFonts w:eastAsia="Times New Roman" w:hint="cs"/>
          <w:sz w:val="24"/>
          <w:rtl/>
        </w:rPr>
        <w:t>نگهداري و بايگاني تمام كتاب‌ها‌، جزوه‌ها، دستورالعمل‌ها و نامه‌هاي  مربوطه</w:t>
      </w:r>
      <w:r w:rsidRPr="00BE5A67">
        <w:rPr>
          <w:rFonts w:eastAsia="Times New Roman" w:hint="cs"/>
          <w:color w:val="000000"/>
          <w:sz w:val="24"/>
          <w:rtl/>
          <w:lang w:bidi="fa-IR"/>
        </w:rPr>
        <w:t xml:space="preserve"> </w:t>
      </w:r>
    </w:p>
    <w:p w14:paraId="113F713D" w14:textId="77777777" w:rsidR="00EE1717" w:rsidRPr="00BE5A67" w:rsidRDefault="003545D9" w:rsidP="007767EF">
      <w:pPr>
        <w:pStyle w:val="Heading3"/>
        <w:bidi/>
        <w:rPr>
          <w:rFonts w:eastAsia="Times New Roman"/>
          <w:rtl/>
        </w:rPr>
      </w:pPr>
      <w:bookmarkStart w:id="29" w:name="_Toc220829215"/>
      <w:r w:rsidRPr="00BE5A67">
        <w:rPr>
          <w:rFonts w:eastAsia="Times New Roman" w:hint="cs"/>
          <w:rtl/>
        </w:rPr>
        <w:t>پزشک مشاور ژنتیک</w:t>
      </w:r>
      <w:bookmarkEnd w:id="29"/>
      <w:r w:rsidRPr="00BE5A67">
        <w:rPr>
          <w:rFonts w:eastAsia="Times New Roman" w:hint="cs"/>
          <w:rtl/>
        </w:rPr>
        <w:t xml:space="preserve"> </w:t>
      </w:r>
    </w:p>
    <w:p w14:paraId="1306E9D8" w14:textId="7F072E65" w:rsidR="006379D9" w:rsidRPr="00BE5A67" w:rsidRDefault="004D5911" w:rsidP="00E537A9">
      <w:pPr>
        <w:pStyle w:val="ListParagraph"/>
        <w:numPr>
          <w:ilvl w:val="0"/>
          <w:numId w:val="9"/>
        </w:numPr>
        <w:bidi/>
        <w:spacing w:after="0"/>
        <w:jc w:val="both"/>
        <w:rPr>
          <w:rFonts w:eastAsia="Times New Roman"/>
          <w:sz w:val="24"/>
          <w:rtl/>
          <w:lang w:bidi="he-IL"/>
        </w:rPr>
      </w:pPr>
      <w:r w:rsidRPr="00BE5A67">
        <w:rPr>
          <w:rFonts w:eastAsia="Times New Roman"/>
          <w:sz w:val="24"/>
          <w:rtl/>
        </w:rPr>
        <w:t xml:space="preserve">تفسير آزمايش‌هاي تالاسمي در زوج‌هاي متقاضي ازدواج و زوج‌هاي ارجاع‌شده در قالب استراتژي سوم و </w:t>
      </w:r>
      <w:r w:rsidR="006379D9" w:rsidRPr="00BE5A67">
        <w:rPr>
          <w:rFonts w:eastAsia="Times New Roman"/>
          <w:sz w:val="24"/>
          <w:rtl/>
        </w:rPr>
        <w:t>درخواست</w:t>
      </w:r>
      <w:r w:rsidR="006379D9" w:rsidRPr="00BE5A67">
        <w:rPr>
          <w:rFonts w:eastAsia="Times New Roman" w:hint="cs"/>
          <w:sz w:val="24"/>
          <w:rtl/>
        </w:rPr>
        <w:t xml:space="preserve"> و تفسیر</w:t>
      </w:r>
      <w:r w:rsidR="006379D9" w:rsidRPr="00BE5A67">
        <w:rPr>
          <w:rFonts w:eastAsia="Times New Roman"/>
          <w:sz w:val="24"/>
          <w:rtl/>
        </w:rPr>
        <w:t xml:space="preserve"> آزمايش‌هاي تكميلي</w:t>
      </w:r>
    </w:p>
    <w:p w14:paraId="07BB4BD1" w14:textId="55FE2F48" w:rsidR="004D5911" w:rsidRPr="00BE5A67" w:rsidRDefault="004D5911" w:rsidP="00E537A9">
      <w:pPr>
        <w:pStyle w:val="ListParagraph"/>
        <w:numPr>
          <w:ilvl w:val="0"/>
          <w:numId w:val="9"/>
        </w:numPr>
        <w:bidi/>
        <w:spacing w:line="240" w:lineRule="auto"/>
        <w:jc w:val="both"/>
        <w:rPr>
          <w:rFonts w:eastAsia="Times New Roman"/>
          <w:sz w:val="24"/>
        </w:rPr>
      </w:pPr>
      <w:r w:rsidRPr="00BE5A67">
        <w:rPr>
          <w:rFonts w:eastAsia="Times New Roman"/>
          <w:sz w:val="24"/>
          <w:rtl/>
        </w:rPr>
        <w:t xml:space="preserve">درمان كم‌خوني فقر آهن </w:t>
      </w:r>
      <w:r w:rsidR="006379D9" w:rsidRPr="00BE5A67">
        <w:rPr>
          <w:rFonts w:eastAsia="Times New Roman" w:hint="cs"/>
          <w:sz w:val="24"/>
          <w:rtl/>
        </w:rPr>
        <w:t>در موارد لزوم</w:t>
      </w:r>
      <w:r w:rsidRPr="00BE5A67">
        <w:rPr>
          <w:rFonts w:eastAsia="Times New Roman"/>
          <w:sz w:val="24"/>
          <w:rtl/>
          <w:lang w:bidi="he-IL"/>
        </w:rPr>
        <w:t xml:space="preserve"> </w:t>
      </w:r>
    </w:p>
    <w:p w14:paraId="52EE3670" w14:textId="483A0040" w:rsidR="004D5911" w:rsidRPr="00BE5A67" w:rsidRDefault="004D5911" w:rsidP="00E537A9">
      <w:pPr>
        <w:pStyle w:val="ListParagraph"/>
        <w:numPr>
          <w:ilvl w:val="0"/>
          <w:numId w:val="9"/>
        </w:numPr>
        <w:bidi/>
        <w:spacing w:line="240" w:lineRule="auto"/>
        <w:jc w:val="both"/>
        <w:rPr>
          <w:rFonts w:eastAsia="Times New Roman"/>
          <w:sz w:val="24"/>
        </w:rPr>
      </w:pPr>
      <w:r w:rsidRPr="00BE5A67">
        <w:rPr>
          <w:rFonts w:eastAsia="Times New Roman"/>
          <w:sz w:val="24"/>
          <w:rtl/>
        </w:rPr>
        <w:t xml:space="preserve">مشورت با هماتولوژيست منتخب برنامه در </w:t>
      </w:r>
      <w:r w:rsidR="003545D9" w:rsidRPr="00BE5A67">
        <w:rPr>
          <w:rFonts w:eastAsia="Times New Roman" w:hint="cs"/>
          <w:sz w:val="24"/>
          <w:rtl/>
        </w:rPr>
        <w:t>موارد لزوم</w:t>
      </w:r>
      <w:r w:rsidRPr="00BE5A67">
        <w:rPr>
          <w:rFonts w:eastAsia="Times New Roman" w:hint="cs"/>
          <w:sz w:val="24"/>
          <w:rtl/>
        </w:rPr>
        <w:t xml:space="preserve"> </w:t>
      </w:r>
    </w:p>
    <w:p w14:paraId="5E30FA3D" w14:textId="7C465444" w:rsidR="004D5911" w:rsidRPr="00BE5A67" w:rsidRDefault="004D5911" w:rsidP="00E537A9">
      <w:pPr>
        <w:pStyle w:val="ListParagraph"/>
        <w:numPr>
          <w:ilvl w:val="0"/>
          <w:numId w:val="9"/>
        </w:numPr>
        <w:bidi/>
        <w:spacing w:line="240" w:lineRule="auto"/>
        <w:jc w:val="both"/>
        <w:rPr>
          <w:rFonts w:eastAsia="Times New Roman"/>
          <w:sz w:val="24"/>
        </w:rPr>
      </w:pPr>
      <w:r w:rsidRPr="00BE5A67">
        <w:rPr>
          <w:rFonts w:eastAsia="Times New Roman" w:hint="cs"/>
          <w:sz w:val="24"/>
          <w:rtl/>
        </w:rPr>
        <w:t>صدور گواهی انجام خدمات سلامت زمان ازدواج پس از پایان تمامی مراحل الگوریتم غربالگری تالاسمی و انجام سایر بررسی های زمان ازدواج</w:t>
      </w:r>
      <w:r w:rsidRPr="00BE5A67">
        <w:rPr>
          <w:rFonts w:eastAsia="Times New Roman"/>
          <w:sz w:val="24"/>
          <w:rtl/>
          <w:lang w:bidi="he-IL"/>
        </w:rPr>
        <w:t xml:space="preserve"> </w:t>
      </w:r>
    </w:p>
    <w:p w14:paraId="514CA9A1" w14:textId="6AEE9243" w:rsidR="004D5911" w:rsidRPr="00BE5A67" w:rsidRDefault="005611C2" w:rsidP="00E537A9">
      <w:pPr>
        <w:pStyle w:val="ListParagraph"/>
        <w:numPr>
          <w:ilvl w:val="0"/>
          <w:numId w:val="9"/>
        </w:numPr>
        <w:bidi/>
        <w:spacing w:line="240" w:lineRule="auto"/>
        <w:jc w:val="both"/>
        <w:rPr>
          <w:rFonts w:eastAsia="Times New Roman"/>
          <w:sz w:val="24"/>
        </w:rPr>
      </w:pPr>
      <w:r>
        <w:rPr>
          <w:rFonts w:eastAsia="Times New Roman" w:hint="cs"/>
          <w:sz w:val="24"/>
          <w:rtl/>
        </w:rPr>
        <w:t xml:space="preserve"> تعیین</w:t>
      </w:r>
      <w:r w:rsidR="004D5911" w:rsidRPr="00BE5A67">
        <w:rPr>
          <w:rFonts w:eastAsia="Times New Roman" w:hint="cs"/>
          <w:sz w:val="24"/>
          <w:rtl/>
        </w:rPr>
        <w:t xml:space="preserve"> برخورداري از تسهيلات ويژه‌ي زوج‌هاي ناقل / مشكوك پرخطر، با ضرب مهر بر روي فرم ارجاع </w:t>
      </w:r>
      <w:r w:rsidR="004D5911" w:rsidRPr="00E537A9">
        <w:rPr>
          <w:rFonts w:eastAsia="Times New Roman" w:hint="cs"/>
          <w:sz w:val="20"/>
          <w:szCs w:val="20"/>
        </w:rPr>
        <w:t>PND</w:t>
      </w:r>
      <w:r w:rsidR="004D5911" w:rsidRPr="00BE5A67">
        <w:rPr>
          <w:rFonts w:eastAsia="Times New Roman" w:hint="cs"/>
          <w:sz w:val="24"/>
          <w:rtl/>
        </w:rPr>
        <w:t xml:space="preserve"> و تعيين ميزان برخورداري از تسهيلات بر اساس شرايط زوج</w:t>
      </w:r>
      <w:r w:rsidR="00247A5F" w:rsidRPr="00BE5A67">
        <w:rPr>
          <w:rFonts w:eastAsia="Times New Roman" w:hint="cs"/>
          <w:sz w:val="24"/>
          <w:rtl/>
        </w:rPr>
        <w:t xml:space="preserve"> </w:t>
      </w:r>
      <w:r w:rsidR="004D5911" w:rsidRPr="00BE5A67">
        <w:rPr>
          <w:rFonts w:eastAsia="Times New Roman" w:hint="cs"/>
          <w:sz w:val="24"/>
          <w:rtl/>
        </w:rPr>
        <w:t>(در صورت انجام م</w:t>
      </w:r>
      <w:r w:rsidR="006379D9" w:rsidRPr="00BE5A67">
        <w:rPr>
          <w:rFonts w:eastAsia="Times New Roman" w:hint="cs"/>
          <w:sz w:val="24"/>
          <w:rtl/>
        </w:rPr>
        <w:t xml:space="preserve">شاوره ژنتیک اختصاصی بتا تالاسمی </w:t>
      </w:r>
      <w:r w:rsidR="004D5911" w:rsidRPr="00BE5A67">
        <w:rPr>
          <w:rFonts w:eastAsia="Times New Roman" w:hint="cs"/>
          <w:sz w:val="24"/>
          <w:rtl/>
        </w:rPr>
        <w:t xml:space="preserve">ماژور) </w:t>
      </w:r>
    </w:p>
    <w:p w14:paraId="3190E04A" w14:textId="777BFD69" w:rsidR="006379D9" w:rsidRPr="00BE5A67" w:rsidRDefault="006379D9" w:rsidP="00E537A9">
      <w:pPr>
        <w:pStyle w:val="ListParagraph"/>
        <w:numPr>
          <w:ilvl w:val="0"/>
          <w:numId w:val="9"/>
        </w:numPr>
        <w:bidi/>
        <w:spacing w:line="240" w:lineRule="auto"/>
        <w:jc w:val="both"/>
        <w:rPr>
          <w:rFonts w:eastAsia="Times New Roman"/>
          <w:sz w:val="24"/>
        </w:rPr>
      </w:pPr>
      <w:r w:rsidRPr="00BE5A67">
        <w:rPr>
          <w:rFonts w:eastAsia="Times New Roman" w:hint="cs"/>
          <w:sz w:val="24"/>
          <w:rtl/>
        </w:rPr>
        <w:t>ثبت اقدامات در سامانه های سطح 1</w:t>
      </w:r>
    </w:p>
    <w:p w14:paraId="6AB5A20C" w14:textId="7E90E89E" w:rsidR="006379D9" w:rsidRPr="00BE5A67" w:rsidRDefault="006379D9" w:rsidP="00E537A9">
      <w:pPr>
        <w:pStyle w:val="ListParagraph"/>
        <w:numPr>
          <w:ilvl w:val="0"/>
          <w:numId w:val="9"/>
        </w:numPr>
        <w:bidi/>
        <w:spacing w:line="240" w:lineRule="auto"/>
        <w:jc w:val="both"/>
        <w:rPr>
          <w:rFonts w:eastAsia="Times New Roman"/>
          <w:sz w:val="24"/>
          <w:rtl/>
        </w:rPr>
      </w:pPr>
      <w:r w:rsidRPr="00BE5A67">
        <w:rPr>
          <w:rFonts w:eastAsia="Times New Roman" w:hint="cs"/>
          <w:sz w:val="24"/>
          <w:rtl/>
        </w:rPr>
        <w:t>نظارت بر ثبت دفاتر و تایید آمار و گزارش های تکمیل شده و پیگیری ارسال گزارشات</w:t>
      </w:r>
    </w:p>
    <w:p w14:paraId="363B2DCF" w14:textId="4D42F25E" w:rsidR="007F34D3" w:rsidRDefault="004C39E0" w:rsidP="004C39E0">
      <w:pPr>
        <w:pStyle w:val="Heading2"/>
        <w:bidi/>
        <w:rPr>
          <w:rtl/>
        </w:rPr>
      </w:pPr>
      <w:bookmarkStart w:id="30" w:name="_Toc220829216"/>
      <w:r w:rsidRPr="00BE5A67">
        <w:rPr>
          <w:rFonts w:hint="cs"/>
          <w:rtl/>
        </w:rPr>
        <w:t>پایگاه سلامت/ خانه بهداشت</w:t>
      </w:r>
      <w:bookmarkEnd w:id="30"/>
    </w:p>
    <w:p w14:paraId="510E9DEB" w14:textId="49708559" w:rsidR="00877A8B" w:rsidRPr="00877A8B" w:rsidRDefault="00877A8B" w:rsidP="007767EF">
      <w:pPr>
        <w:pStyle w:val="Heading3"/>
        <w:bidi/>
      </w:pPr>
      <w:bookmarkStart w:id="31" w:name="_Toc220829217"/>
      <w:r w:rsidRPr="00BE5A67">
        <w:rPr>
          <w:rFonts w:hint="cs"/>
          <w:rtl/>
        </w:rPr>
        <w:t>پزشک و مراقب سلامت/ بهورز</w:t>
      </w:r>
      <w:bookmarkEnd w:id="31"/>
    </w:p>
    <w:p w14:paraId="3FF464A0" w14:textId="75995020" w:rsidR="004D5911" w:rsidRPr="00E537A9" w:rsidRDefault="004D5911" w:rsidP="00E537A9">
      <w:pPr>
        <w:pStyle w:val="ListParagraph"/>
        <w:numPr>
          <w:ilvl w:val="0"/>
          <w:numId w:val="33"/>
        </w:numPr>
        <w:bidi/>
        <w:jc w:val="both"/>
        <w:rPr>
          <w:rFonts w:eastAsia="Times New Roman"/>
          <w:sz w:val="22"/>
          <w:rtl/>
        </w:rPr>
      </w:pPr>
      <w:r w:rsidRPr="00E537A9">
        <w:rPr>
          <w:rFonts w:eastAsia="Times New Roman"/>
          <w:sz w:val="22"/>
          <w:rtl/>
        </w:rPr>
        <w:t>آموزش و ارتقا</w:t>
      </w:r>
      <w:r w:rsidRPr="00E537A9">
        <w:rPr>
          <w:rFonts w:eastAsia="Times New Roman" w:hint="cs"/>
          <w:sz w:val="22"/>
          <w:rtl/>
        </w:rPr>
        <w:t>ي</w:t>
      </w:r>
      <w:r w:rsidRPr="00E537A9">
        <w:rPr>
          <w:rFonts w:eastAsia="Times New Roman"/>
          <w:sz w:val="22"/>
          <w:rtl/>
        </w:rPr>
        <w:t xml:space="preserve"> سطح آگاهي عموم مردم با ت</w:t>
      </w:r>
      <w:r w:rsidRPr="00E537A9">
        <w:rPr>
          <w:rFonts w:eastAsia="Times New Roman" w:hint="cs"/>
          <w:sz w:val="22"/>
          <w:rtl/>
        </w:rPr>
        <w:t>أ</w:t>
      </w:r>
      <w:r w:rsidRPr="00E537A9">
        <w:rPr>
          <w:rFonts w:eastAsia="Times New Roman"/>
          <w:sz w:val="22"/>
          <w:rtl/>
        </w:rPr>
        <w:t>كيد بر آموزش گروه</w:t>
      </w:r>
      <w:r w:rsidRPr="00E537A9">
        <w:rPr>
          <w:rFonts w:eastAsia="Times New Roman" w:hint="cs"/>
          <w:sz w:val="22"/>
          <w:rtl/>
        </w:rPr>
        <w:t>‌</w:t>
      </w:r>
      <w:r w:rsidRPr="00E537A9">
        <w:rPr>
          <w:rFonts w:eastAsia="Times New Roman"/>
          <w:sz w:val="22"/>
          <w:rtl/>
        </w:rPr>
        <w:t xml:space="preserve">هاي </w:t>
      </w:r>
      <w:r w:rsidR="003545D9" w:rsidRPr="00E537A9">
        <w:rPr>
          <w:rFonts w:eastAsia="Times New Roman" w:hint="cs"/>
          <w:sz w:val="22"/>
          <w:rtl/>
        </w:rPr>
        <w:t>هدف (شامل</w:t>
      </w:r>
      <w:r w:rsidR="00A67BB2" w:rsidRPr="00E537A9">
        <w:rPr>
          <w:rFonts w:eastAsia="Times New Roman" w:hint="cs"/>
          <w:sz w:val="22"/>
          <w:rtl/>
        </w:rPr>
        <w:t xml:space="preserve"> </w:t>
      </w:r>
      <w:r w:rsidRPr="00E537A9">
        <w:rPr>
          <w:rFonts w:eastAsia="Times New Roman" w:hint="cs"/>
          <w:sz w:val="22"/>
          <w:rtl/>
        </w:rPr>
        <w:t>دانش‌آموزان دبيرستان؛</w:t>
      </w:r>
      <w:r w:rsidR="003545D9" w:rsidRPr="00E537A9">
        <w:rPr>
          <w:rFonts w:eastAsia="Times New Roman" w:hint="cs"/>
          <w:sz w:val="22"/>
          <w:rtl/>
        </w:rPr>
        <w:t xml:space="preserve"> </w:t>
      </w:r>
      <w:r w:rsidRPr="00E537A9">
        <w:rPr>
          <w:rFonts w:eastAsia="Times New Roman" w:hint="cs"/>
          <w:sz w:val="22"/>
          <w:rtl/>
        </w:rPr>
        <w:t>سردفترداران ازدواج به‌عنوان عوامل مؤثر در موفقيت برنامه؛</w:t>
      </w:r>
      <w:r w:rsidR="003545D9" w:rsidRPr="00E537A9">
        <w:rPr>
          <w:rFonts w:eastAsia="Times New Roman" w:hint="cs"/>
          <w:sz w:val="22"/>
          <w:rtl/>
        </w:rPr>
        <w:t xml:space="preserve"> </w:t>
      </w:r>
      <w:r w:rsidRPr="00E537A9">
        <w:rPr>
          <w:rFonts w:eastAsia="Times New Roman" w:hint="cs"/>
          <w:sz w:val="22"/>
          <w:rtl/>
        </w:rPr>
        <w:t>زوج‌هاي ناقل شناسايي‌شده از هر سه استرات</w:t>
      </w:r>
      <w:r w:rsidR="003545D9" w:rsidRPr="00E537A9">
        <w:rPr>
          <w:rFonts w:eastAsia="Times New Roman" w:hint="cs"/>
          <w:sz w:val="22"/>
          <w:rtl/>
        </w:rPr>
        <w:t>ژي به‌عنوان زوج‌هاي درمعرض خطر)</w:t>
      </w:r>
    </w:p>
    <w:p w14:paraId="1DC518D5" w14:textId="5A901FFD" w:rsidR="004D5911" w:rsidRPr="00E537A9" w:rsidRDefault="004D5911" w:rsidP="00E537A9">
      <w:pPr>
        <w:pStyle w:val="ListParagraph"/>
        <w:numPr>
          <w:ilvl w:val="0"/>
          <w:numId w:val="33"/>
        </w:numPr>
        <w:bidi/>
        <w:jc w:val="both"/>
        <w:rPr>
          <w:rFonts w:eastAsia="Times New Roman"/>
          <w:sz w:val="22"/>
          <w:rtl/>
        </w:rPr>
      </w:pPr>
      <w:r w:rsidRPr="00E537A9">
        <w:rPr>
          <w:rFonts w:eastAsia="Times New Roman" w:hint="cs"/>
          <w:sz w:val="22"/>
          <w:rtl/>
        </w:rPr>
        <w:t xml:space="preserve">اطلاع رساني در خصوص اهمیت غربالگری تالاسمی و لزوم انجام این غربالگری توسط متقاضیان ازدواج قبل از هر اقدام دیگر و معرفی </w:t>
      </w:r>
      <w:r w:rsidRPr="00E537A9">
        <w:rPr>
          <w:rFonts w:eastAsia="Times New Roman"/>
          <w:sz w:val="22"/>
          <w:rtl/>
        </w:rPr>
        <w:t xml:space="preserve">نقش </w:t>
      </w:r>
      <w:r w:rsidRPr="00E537A9">
        <w:rPr>
          <w:rFonts w:eastAsia="Times New Roman" w:hint="cs"/>
          <w:sz w:val="22"/>
          <w:rtl/>
        </w:rPr>
        <w:t>مرکز جامع خدمات سلام</w:t>
      </w:r>
      <w:r w:rsidR="003545D9" w:rsidRPr="00E537A9">
        <w:rPr>
          <w:rFonts w:eastAsia="Times New Roman" w:hint="cs"/>
          <w:sz w:val="22"/>
          <w:rtl/>
        </w:rPr>
        <w:t>ت ارائه دهنده خدمات زمان ازدواج</w:t>
      </w:r>
    </w:p>
    <w:p w14:paraId="2D565A87" w14:textId="77777777" w:rsidR="004D5911" w:rsidRPr="00E537A9" w:rsidRDefault="004D5911" w:rsidP="00E537A9">
      <w:pPr>
        <w:pStyle w:val="ListParagraph"/>
        <w:numPr>
          <w:ilvl w:val="0"/>
          <w:numId w:val="33"/>
        </w:numPr>
        <w:bidi/>
        <w:jc w:val="both"/>
        <w:rPr>
          <w:rFonts w:eastAsia="Times New Roman"/>
          <w:sz w:val="22"/>
        </w:rPr>
      </w:pPr>
      <w:r w:rsidRPr="00E537A9">
        <w:rPr>
          <w:rFonts w:eastAsia="Times New Roman" w:hint="cs"/>
          <w:sz w:val="22"/>
          <w:rtl/>
        </w:rPr>
        <w:t>آموزش عوامل مؤثر بر موفقيت برنامه (سردفترداران، عاقدان محلي و آموزش طلاب در شهرستان‌هاي داراي حوزه‌ي علميه).</w:t>
      </w:r>
    </w:p>
    <w:p w14:paraId="64DBBAE4" w14:textId="7DCFD65B" w:rsidR="004D5911" w:rsidRPr="00E537A9" w:rsidRDefault="003545D9" w:rsidP="00E537A9">
      <w:pPr>
        <w:pStyle w:val="ListParagraph"/>
        <w:numPr>
          <w:ilvl w:val="0"/>
          <w:numId w:val="33"/>
        </w:numPr>
        <w:bidi/>
        <w:jc w:val="both"/>
        <w:rPr>
          <w:rFonts w:eastAsia="Times New Roman"/>
          <w:sz w:val="22"/>
          <w:rtl/>
        </w:rPr>
      </w:pPr>
      <w:r w:rsidRPr="00E537A9">
        <w:rPr>
          <w:rFonts w:eastAsia="Times New Roman" w:hint="cs"/>
          <w:sz w:val="22"/>
          <w:rtl/>
        </w:rPr>
        <w:t xml:space="preserve">ارجاع والدین بیماران تالاسمی تازه شناسایی شده به واحد مشاوره ازدواج و ... </w:t>
      </w:r>
      <w:r w:rsidR="00A67BB2" w:rsidRPr="00E537A9">
        <w:rPr>
          <w:rFonts w:eastAsia="Times New Roman" w:hint="cs"/>
          <w:sz w:val="22"/>
          <w:rtl/>
        </w:rPr>
        <w:t>(</w:t>
      </w:r>
      <w:r w:rsidRPr="00E537A9">
        <w:rPr>
          <w:rFonts w:eastAsia="Times New Roman" w:hint="cs"/>
          <w:sz w:val="22"/>
          <w:rtl/>
        </w:rPr>
        <w:t>پزشک مشاور ژنتیک</w:t>
      </w:r>
      <w:r w:rsidR="00A67BB2" w:rsidRPr="00E537A9">
        <w:rPr>
          <w:rFonts w:eastAsia="Times New Roman" w:hint="cs"/>
          <w:sz w:val="22"/>
          <w:rtl/>
        </w:rPr>
        <w:t>)</w:t>
      </w:r>
      <w:r w:rsidR="004D5911" w:rsidRPr="00E537A9">
        <w:rPr>
          <w:rFonts w:eastAsia="Times New Roman" w:hint="cs"/>
          <w:sz w:val="22"/>
          <w:rtl/>
        </w:rPr>
        <w:t xml:space="preserve"> </w:t>
      </w:r>
      <w:r w:rsidR="00A67BB2" w:rsidRPr="00E537A9">
        <w:rPr>
          <w:rFonts w:eastAsia="Times New Roman" w:hint="cs"/>
          <w:sz w:val="22"/>
          <w:rtl/>
        </w:rPr>
        <w:t>ثبت</w:t>
      </w:r>
      <w:r w:rsidR="004D5911" w:rsidRPr="00E537A9">
        <w:rPr>
          <w:rFonts w:eastAsia="Times New Roman"/>
          <w:sz w:val="22"/>
          <w:rtl/>
        </w:rPr>
        <w:t xml:space="preserve"> بيماران مبتلا به تالاسمي ماژور </w:t>
      </w:r>
      <w:r w:rsidR="00A67BB2" w:rsidRPr="00E537A9">
        <w:rPr>
          <w:rFonts w:eastAsia="Times New Roman" w:hint="cs"/>
          <w:sz w:val="22"/>
          <w:rtl/>
        </w:rPr>
        <w:t xml:space="preserve">تازه شناسایی شده </w:t>
      </w:r>
      <w:r w:rsidR="004D5911" w:rsidRPr="00E537A9">
        <w:rPr>
          <w:rFonts w:eastAsia="Times New Roman"/>
          <w:sz w:val="22"/>
          <w:rtl/>
        </w:rPr>
        <w:t xml:space="preserve">در </w:t>
      </w:r>
      <w:r w:rsidR="004D5911" w:rsidRPr="00E537A9">
        <w:rPr>
          <w:rFonts w:eastAsia="Times New Roman" w:hint="cs"/>
          <w:sz w:val="22"/>
          <w:rtl/>
        </w:rPr>
        <w:t>پرونده</w:t>
      </w:r>
      <w:r w:rsidRPr="00E537A9">
        <w:rPr>
          <w:rFonts w:eastAsia="Times New Roman" w:hint="cs"/>
          <w:sz w:val="22"/>
          <w:rtl/>
        </w:rPr>
        <w:t xml:space="preserve"> الکترونیک سلامت/ پرونده خانوار</w:t>
      </w:r>
    </w:p>
    <w:p w14:paraId="37428671" w14:textId="52517DF4" w:rsidR="00081824" w:rsidRPr="00E537A9" w:rsidRDefault="00081824" w:rsidP="00E537A9">
      <w:pPr>
        <w:pStyle w:val="ListParagraph"/>
        <w:numPr>
          <w:ilvl w:val="0"/>
          <w:numId w:val="33"/>
        </w:numPr>
        <w:bidi/>
        <w:jc w:val="both"/>
        <w:rPr>
          <w:rFonts w:eastAsia="Times New Roman"/>
          <w:sz w:val="22"/>
          <w:rtl/>
        </w:rPr>
      </w:pPr>
      <w:r w:rsidRPr="00E537A9">
        <w:rPr>
          <w:rFonts w:eastAsia="Times New Roman" w:hint="cs"/>
          <w:sz w:val="22"/>
          <w:rtl/>
        </w:rPr>
        <w:t>شناسایی و ارجاع زوجین فاقد سابقه غربالگری تالاسمی به واحد ازدواج با استفاده از س</w:t>
      </w:r>
      <w:r w:rsidR="00E537A9">
        <w:rPr>
          <w:rFonts w:eastAsia="Times New Roman" w:hint="cs"/>
          <w:sz w:val="22"/>
          <w:rtl/>
        </w:rPr>
        <w:t>ایر برنامه های سلامت مثل مراقبت</w:t>
      </w:r>
      <w:r w:rsidR="00E537A9">
        <w:rPr>
          <w:rFonts w:eastAsia="Times New Roman"/>
          <w:sz w:val="22"/>
        </w:rPr>
        <w:softHyphen/>
      </w:r>
      <w:r w:rsidRPr="00E537A9">
        <w:rPr>
          <w:rFonts w:eastAsia="Times New Roman" w:hint="cs"/>
          <w:sz w:val="22"/>
          <w:rtl/>
        </w:rPr>
        <w:t>های پیش از بارداری/ بارداری</w:t>
      </w:r>
      <w:r w:rsidR="0061439F" w:rsidRPr="00E537A9">
        <w:rPr>
          <w:rFonts w:eastAsia="Times New Roman" w:hint="cs"/>
          <w:sz w:val="22"/>
          <w:rtl/>
        </w:rPr>
        <w:t xml:space="preserve"> و یا اجرای پویش های سالیانه </w:t>
      </w:r>
    </w:p>
    <w:p w14:paraId="3D80002B" w14:textId="4D73D559" w:rsidR="004D5911" w:rsidRPr="00E537A9" w:rsidRDefault="004D5911" w:rsidP="00E537A9">
      <w:pPr>
        <w:pStyle w:val="ListParagraph"/>
        <w:numPr>
          <w:ilvl w:val="0"/>
          <w:numId w:val="33"/>
        </w:numPr>
        <w:bidi/>
        <w:jc w:val="both"/>
        <w:rPr>
          <w:rFonts w:eastAsia="Times New Roman"/>
          <w:sz w:val="22"/>
        </w:rPr>
      </w:pPr>
      <w:r w:rsidRPr="00E537A9">
        <w:rPr>
          <w:rFonts w:eastAsia="Times New Roman" w:hint="cs"/>
          <w:sz w:val="22"/>
          <w:rtl/>
        </w:rPr>
        <w:t xml:space="preserve">انجام مراقبت ژنتیک زوجین تحت مراقبت تالاسمی در مرکز طبق تعریف مراقبت ژنتیک در برنامه </w:t>
      </w:r>
    </w:p>
    <w:p w14:paraId="1D502DCE" w14:textId="7C1C4CF7" w:rsidR="006379D9" w:rsidRPr="00E537A9" w:rsidRDefault="006379D9" w:rsidP="00E537A9">
      <w:pPr>
        <w:pStyle w:val="ListParagraph"/>
        <w:numPr>
          <w:ilvl w:val="0"/>
          <w:numId w:val="33"/>
        </w:numPr>
        <w:bidi/>
        <w:jc w:val="both"/>
        <w:rPr>
          <w:rFonts w:eastAsia="Times New Roman"/>
          <w:sz w:val="22"/>
          <w:rtl/>
        </w:rPr>
      </w:pPr>
      <w:r w:rsidRPr="00E537A9">
        <w:rPr>
          <w:rFonts w:eastAsia="Times New Roman" w:hint="cs"/>
          <w:sz w:val="22"/>
          <w:rtl/>
        </w:rPr>
        <w:t>ارسال آمار مراقبت ژنتیک به مرکز خدمات جامع سلامت</w:t>
      </w:r>
    </w:p>
    <w:p w14:paraId="79F74D0A" w14:textId="2966C499" w:rsidR="004D5911" w:rsidRPr="00BE5A67" w:rsidRDefault="004D5911" w:rsidP="004C39E0">
      <w:pPr>
        <w:pStyle w:val="Heading2"/>
        <w:bidi/>
        <w:rPr>
          <w:rFonts w:eastAsia="Times New Roman"/>
          <w:rtl/>
        </w:rPr>
      </w:pPr>
      <w:bookmarkStart w:id="32" w:name="_Toc220829218"/>
      <w:r w:rsidRPr="00BE5A67">
        <w:rPr>
          <w:rFonts w:eastAsia="Times New Roman" w:hint="cs"/>
          <w:rtl/>
        </w:rPr>
        <w:t>آزمایشگاه‌ منتخب آزمایش های تکمیلی</w:t>
      </w:r>
      <w:bookmarkEnd w:id="32"/>
      <w:r w:rsidRPr="00BE5A67">
        <w:rPr>
          <w:rFonts w:eastAsia="Times New Roman" w:hint="cs"/>
          <w:rtl/>
        </w:rPr>
        <w:t xml:space="preserve"> </w:t>
      </w:r>
    </w:p>
    <w:p w14:paraId="40C19DA1" w14:textId="77777777" w:rsidR="005004B8" w:rsidRPr="00BE5A67" w:rsidRDefault="004D5911" w:rsidP="00D4795B">
      <w:pPr>
        <w:numPr>
          <w:ilvl w:val="0"/>
          <w:numId w:val="5"/>
        </w:numPr>
        <w:bidi/>
        <w:contextualSpacing/>
        <w:jc w:val="both"/>
        <w:rPr>
          <w:rFonts w:eastAsia="Times New Roman"/>
          <w:sz w:val="22"/>
          <w:lang w:bidi="he-IL"/>
        </w:rPr>
      </w:pPr>
      <w:r w:rsidRPr="00BE5A67">
        <w:rPr>
          <w:rFonts w:eastAsia="Times New Roman" w:hint="eastAsia"/>
          <w:sz w:val="22"/>
          <w:rtl/>
        </w:rPr>
        <w:t>انجام</w:t>
      </w:r>
      <w:r w:rsidRPr="00BE5A67">
        <w:rPr>
          <w:rFonts w:eastAsia="Times New Roman"/>
          <w:sz w:val="22"/>
          <w:rtl/>
          <w:lang w:bidi="he-IL"/>
        </w:rPr>
        <w:t xml:space="preserve"> </w:t>
      </w:r>
      <w:r w:rsidRPr="00BE5A67">
        <w:rPr>
          <w:rFonts w:eastAsia="Times New Roman" w:hint="eastAsia"/>
          <w:sz w:val="22"/>
          <w:rtl/>
        </w:rPr>
        <w:t>آزما</w:t>
      </w:r>
      <w:r w:rsidRPr="00BE5A67">
        <w:rPr>
          <w:rFonts w:eastAsia="Times New Roman" w:hint="cs"/>
          <w:sz w:val="22"/>
          <w:rtl/>
        </w:rPr>
        <w:t>ی</w:t>
      </w:r>
      <w:r w:rsidRPr="00BE5A67">
        <w:rPr>
          <w:rFonts w:eastAsia="Times New Roman" w:hint="eastAsia"/>
          <w:sz w:val="22"/>
          <w:rtl/>
        </w:rPr>
        <w:t>ش</w:t>
      </w:r>
      <w:r w:rsidRPr="00BE5A67">
        <w:rPr>
          <w:rFonts w:eastAsia="Times New Roman"/>
          <w:sz w:val="22"/>
          <w:rtl/>
          <w:lang w:bidi="he-IL"/>
        </w:rPr>
        <w:t xml:space="preserve"> </w:t>
      </w:r>
      <w:r w:rsidRPr="00BE5A67">
        <w:rPr>
          <w:rFonts w:eastAsia="Times New Roman" w:hint="eastAsia"/>
          <w:sz w:val="22"/>
          <w:rtl/>
        </w:rPr>
        <w:t>ها</w:t>
      </w:r>
      <w:r w:rsidRPr="00BE5A67">
        <w:rPr>
          <w:rFonts w:eastAsia="Times New Roman" w:hint="cs"/>
          <w:sz w:val="22"/>
          <w:rtl/>
        </w:rPr>
        <w:t>ی</w:t>
      </w:r>
      <w:r w:rsidRPr="00BE5A67">
        <w:rPr>
          <w:rFonts w:eastAsia="Times New Roman"/>
          <w:sz w:val="22"/>
          <w:rtl/>
          <w:lang w:bidi="he-IL"/>
        </w:rPr>
        <w:t xml:space="preserve"> </w:t>
      </w:r>
      <w:r w:rsidRPr="00BE5A67">
        <w:rPr>
          <w:rFonts w:eastAsia="Times New Roman" w:hint="eastAsia"/>
          <w:sz w:val="22"/>
          <w:rtl/>
        </w:rPr>
        <w:t>تکم</w:t>
      </w:r>
      <w:r w:rsidRPr="00BE5A67">
        <w:rPr>
          <w:rFonts w:eastAsia="Times New Roman" w:hint="cs"/>
          <w:sz w:val="22"/>
          <w:rtl/>
        </w:rPr>
        <w:t>ی</w:t>
      </w:r>
      <w:r w:rsidRPr="00BE5A67">
        <w:rPr>
          <w:rFonts w:eastAsia="Times New Roman" w:hint="eastAsia"/>
          <w:sz w:val="22"/>
          <w:rtl/>
        </w:rPr>
        <w:t>ل</w:t>
      </w:r>
      <w:r w:rsidRPr="00BE5A67">
        <w:rPr>
          <w:rFonts w:eastAsia="Times New Roman" w:hint="cs"/>
          <w:sz w:val="22"/>
          <w:rtl/>
        </w:rPr>
        <w:t>ی</w:t>
      </w:r>
      <w:r w:rsidRPr="00BE5A67">
        <w:rPr>
          <w:rFonts w:eastAsia="Times New Roman"/>
          <w:sz w:val="22"/>
          <w:rtl/>
          <w:lang w:bidi="he-IL"/>
        </w:rPr>
        <w:t xml:space="preserve"> (</w:t>
      </w:r>
      <w:r w:rsidRPr="00BE5A67">
        <w:rPr>
          <w:rFonts w:eastAsia="Times New Roman"/>
          <w:sz w:val="22"/>
          <w:rtl/>
        </w:rPr>
        <w:t xml:space="preserve">الکتروفورز </w:t>
      </w:r>
      <w:r w:rsidRPr="00BE5A67">
        <w:rPr>
          <w:rFonts w:eastAsia="Times New Roman" w:hint="eastAsia"/>
          <w:sz w:val="22"/>
          <w:rtl/>
        </w:rPr>
        <w:t>با</w:t>
      </w:r>
      <w:r w:rsidRPr="00BE5A67">
        <w:rPr>
          <w:rFonts w:eastAsia="Times New Roman"/>
          <w:sz w:val="22"/>
          <w:rtl/>
          <w:lang w:bidi="he-IL"/>
        </w:rPr>
        <w:t xml:space="preserve"> </w:t>
      </w:r>
      <w:r w:rsidRPr="00BE5A67">
        <w:rPr>
          <w:rFonts w:eastAsia="Times New Roman" w:hint="eastAsia"/>
          <w:sz w:val="22"/>
          <w:rtl/>
        </w:rPr>
        <w:t>س</w:t>
      </w:r>
      <w:r w:rsidRPr="00BE5A67">
        <w:rPr>
          <w:rFonts w:eastAsia="Times New Roman" w:hint="cs"/>
          <w:sz w:val="22"/>
          <w:rtl/>
        </w:rPr>
        <w:t>ی</w:t>
      </w:r>
      <w:r w:rsidRPr="00BE5A67">
        <w:rPr>
          <w:rFonts w:eastAsia="Times New Roman" w:hint="eastAsia"/>
          <w:sz w:val="22"/>
          <w:rtl/>
        </w:rPr>
        <w:t>ستم</w:t>
      </w:r>
      <w:r w:rsidRPr="00BE5A67">
        <w:rPr>
          <w:rFonts w:eastAsia="Times New Roman"/>
          <w:sz w:val="22"/>
          <w:rtl/>
          <w:lang w:bidi="he-IL"/>
        </w:rPr>
        <w:t xml:space="preserve"> </w:t>
      </w:r>
      <w:r w:rsidRPr="00BE5A67">
        <w:rPr>
          <w:rFonts w:eastAsia="Times New Roman" w:hint="eastAsia"/>
          <w:sz w:val="22"/>
          <w:rtl/>
        </w:rPr>
        <w:t>بسته</w:t>
      </w:r>
      <w:r w:rsidRPr="00BE5A67">
        <w:rPr>
          <w:rFonts w:eastAsia="Times New Roman"/>
          <w:sz w:val="22"/>
          <w:rtl/>
          <w:lang w:bidi="he-IL"/>
        </w:rPr>
        <w:t xml:space="preserve"> </w:t>
      </w:r>
      <w:r w:rsidRPr="00BE5A67">
        <w:rPr>
          <w:rFonts w:eastAsia="Times New Roman" w:hint="eastAsia"/>
          <w:sz w:val="22"/>
          <w:rtl/>
        </w:rPr>
        <w:t>و</w:t>
      </w:r>
      <w:r w:rsidRPr="00BE5A67">
        <w:rPr>
          <w:rFonts w:eastAsia="Times New Roman"/>
          <w:sz w:val="22"/>
          <w:rtl/>
          <w:lang w:bidi="he-IL"/>
        </w:rPr>
        <w:t xml:space="preserve"> </w:t>
      </w:r>
      <w:r w:rsidRPr="00BE5A67">
        <w:rPr>
          <w:rFonts w:eastAsia="Times New Roman" w:hint="eastAsia"/>
          <w:sz w:val="22"/>
          <w:rtl/>
        </w:rPr>
        <w:t>سنجش</w:t>
      </w:r>
      <w:r w:rsidRPr="00BE5A67">
        <w:rPr>
          <w:rFonts w:eastAsia="Times New Roman"/>
          <w:sz w:val="22"/>
          <w:rtl/>
          <w:lang w:bidi="he-IL"/>
        </w:rPr>
        <w:t xml:space="preserve"> </w:t>
      </w:r>
      <w:r w:rsidRPr="00BE5A67">
        <w:rPr>
          <w:rFonts w:eastAsia="Times New Roman" w:hint="eastAsia"/>
          <w:sz w:val="22"/>
          <w:rtl/>
        </w:rPr>
        <w:t>سطح</w:t>
      </w:r>
      <w:r w:rsidRPr="00BE5A67">
        <w:rPr>
          <w:rFonts w:eastAsia="Times New Roman"/>
          <w:sz w:val="22"/>
          <w:rtl/>
          <w:lang w:bidi="he-IL"/>
        </w:rPr>
        <w:t xml:space="preserve"> </w:t>
      </w:r>
      <w:r w:rsidRPr="00BE5A67">
        <w:rPr>
          <w:rFonts w:eastAsia="Times New Roman" w:hint="eastAsia"/>
          <w:sz w:val="22"/>
          <w:rtl/>
        </w:rPr>
        <w:t>فر</w:t>
      </w:r>
      <w:r w:rsidRPr="00BE5A67">
        <w:rPr>
          <w:rFonts w:eastAsia="Times New Roman" w:hint="cs"/>
          <w:sz w:val="22"/>
          <w:rtl/>
        </w:rPr>
        <w:t>ی</w:t>
      </w:r>
      <w:r w:rsidRPr="00BE5A67">
        <w:rPr>
          <w:rFonts w:eastAsia="Times New Roman" w:hint="eastAsia"/>
          <w:sz w:val="22"/>
          <w:rtl/>
        </w:rPr>
        <w:t>ت</w:t>
      </w:r>
      <w:r w:rsidRPr="00BE5A67">
        <w:rPr>
          <w:rFonts w:eastAsia="Times New Roman" w:hint="cs"/>
          <w:sz w:val="22"/>
          <w:rtl/>
        </w:rPr>
        <w:t>ی</w:t>
      </w:r>
      <w:r w:rsidRPr="00BE5A67">
        <w:rPr>
          <w:rFonts w:eastAsia="Times New Roman" w:hint="eastAsia"/>
          <w:sz w:val="22"/>
          <w:rtl/>
        </w:rPr>
        <w:t>ن</w:t>
      </w:r>
      <w:r w:rsidRPr="00BE5A67">
        <w:rPr>
          <w:rFonts w:eastAsia="Times New Roman"/>
          <w:sz w:val="22"/>
          <w:rtl/>
          <w:lang w:bidi="he-IL"/>
        </w:rPr>
        <w:t xml:space="preserve">) </w:t>
      </w:r>
      <w:r w:rsidRPr="00BE5A67">
        <w:rPr>
          <w:rFonts w:eastAsia="Times New Roman" w:hint="eastAsia"/>
          <w:sz w:val="22"/>
          <w:rtl/>
        </w:rPr>
        <w:t>برا</w:t>
      </w:r>
      <w:r w:rsidRPr="00BE5A67">
        <w:rPr>
          <w:rFonts w:eastAsia="Times New Roman" w:hint="cs"/>
          <w:sz w:val="22"/>
          <w:rtl/>
        </w:rPr>
        <w:t>ی</w:t>
      </w:r>
      <w:r w:rsidRPr="00BE5A67">
        <w:rPr>
          <w:rFonts w:eastAsia="Times New Roman"/>
          <w:sz w:val="22"/>
          <w:rtl/>
          <w:lang w:bidi="he-IL"/>
        </w:rPr>
        <w:t xml:space="preserve"> </w:t>
      </w:r>
      <w:r w:rsidRPr="00BE5A67">
        <w:rPr>
          <w:rFonts w:eastAsia="Times New Roman" w:hint="eastAsia"/>
          <w:sz w:val="22"/>
          <w:rtl/>
        </w:rPr>
        <w:t>زوج</w:t>
      </w:r>
      <w:r w:rsidRPr="00BE5A67">
        <w:rPr>
          <w:rFonts w:eastAsia="Times New Roman" w:hint="cs"/>
          <w:sz w:val="22"/>
          <w:rtl/>
        </w:rPr>
        <w:t>ی</w:t>
      </w:r>
      <w:r w:rsidRPr="00BE5A67">
        <w:rPr>
          <w:rFonts w:eastAsia="Times New Roman" w:hint="eastAsia"/>
          <w:sz w:val="22"/>
          <w:rtl/>
        </w:rPr>
        <w:t>ن</w:t>
      </w:r>
      <w:r w:rsidRPr="00BE5A67">
        <w:rPr>
          <w:rFonts w:eastAsia="Times New Roman"/>
          <w:sz w:val="22"/>
          <w:rtl/>
          <w:lang w:bidi="he-IL"/>
        </w:rPr>
        <w:t xml:space="preserve"> </w:t>
      </w:r>
      <w:r w:rsidRPr="00BE5A67">
        <w:rPr>
          <w:rFonts w:eastAsia="Times New Roman" w:hint="eastAsia"/>
          <w:sz w:val="22"/>
          <w:rtl/>
        </w:rPr>
        <w:t>ارجاع</w:t>
      </w:r>
      <w:r w:rsidRPr="00BE5A67">
        <w:rPr>
          <w:rFonts w:eastAsia="Times New Roman"/>
          <w:sz w:val="22"/>
          <w:rtl/>
          <w:lang w:bidi="he-IL"/>
        </w:rPr>
        <w:t xml:space="preserve"> </w:t>
      </w:r>
      <w:r w:rsidRPr="00BE5A67">
        <w:rPr>
          <w:rFonts w:eastAsia="Times New Roman" w:hint="eastAsia"/>
          <w:sz w:val="22"/>
          <w:rtl/>
        </w:rPr>
        <w:t>شده</w:t>
      </w:r>
      <w:r w:rsidRPr="00BE5A67">
        <w:rPr>
          <w:rFonts w:eastAsia="Times New Roman"/>
          <w:sz w:val="22"/>
          <w:rtl/>
          <w:lang w:bidi="he-IL"/>
        </w:rPr>
        <w:t xml:space="preserve"> </w:t>
      </w:r>
      <w:r w:rsidRPr="00BE5A67">
        <w:rPr>
          <w:rFonts w:eastAsia="Times New Roman" w:hint="eastAsia"/>
          <w:sz w:val="22"/>
          <w:rtl/>
        </w:rPr>
        <w:t>از</w:t>
      </w:r>
      <w:r w:rsidRPr="00BE5A67">
        <w:rPr>
          <w:rFonts w:eastAsia="Times New Roman"/>
          <w:sz w:val="22"/>
          <w:rtl/>
          <w:lang w:bidi="he-IL"/>
        </w:rPr>
        <w:t xml:space="preserve"> </w:t>
      </w:r>
      <w:r w:rsidRPr="00BE5A67">
        <w:rPr>
          <w:rFonts w:eastAsia="Times New Roman" w:hint="eastAsia"/>
          <w:sz w:val="22"/>
          <w:rtl/>
        </w:rPr>
        <w:t>آزما</w:t>
      </w:r>
      <w:r w:rsidRPr="00BE5A67">
        <w:rPr>
          <w:rFonts w:eastAsia="Times New Roman" w:hint="cs"/>
          <w:sz w:val="22"/>
          <w:rtl/>
        </w:rPr>
        <w:t>ی</w:t>
      </w:r>
      <w:r w:rsidRPr="00BE5A67">
        <w:rPr>
          <w:rFonts w:eastAsia="Times New Roman" w:hint="eastAsia"/>
          <w:sz w:val="22"/>
          <w:rtl/>
        </w:rPr>
        <w:t>شگاه</w:t>
      </w:r>
      <w:r w:rsidRPr="00BE5A67">
        <w:rPr>
          <w:rFonts w:eastAsia="Times New Roman"/>
          <w:sz w:val="22"/>
          <w:rtl/>
          <w:lang w:bidi="he-IL"/>
        </w:rPr>
        <w:t xml:space="preserve"> </w:t>
      </w:r>
      <w:r w:rsidRPr="00BE5A67">
        <w:rPr>
          <w:rFonts w:eastAsia="Times New Roman" w:hint="eastAsia"/>
          <w:sz w:val="22"/>
          <w:rtl/>
        </w:rPr>
        <w:t>غربالگر</w:t>
      </w:r>
      <w:r w:rsidRPr="00BE5A67">
        <w:rPr>
          <w:rFonts w:eastAsia="Times New Roman" w:hint="cs"/>
          <w:sz w:val="22"/>
          <w:rtl/>
        </w:rPr>
        <w:t>ی</w:t>
      </w:r>
      <w:r w:rsidRPr="00BE5A67">
        <w:rPr>
          <w:rFonts w:eastAsia="Times New Roman"/>
          <w:sz w:val="22"/>
          <w:rtl/>
          <w:lang w:bidi="he-IL"/>
        </w:rPr>
        <w:t xml:space="preserve"> </w:t>
      </w:r>
      <w:r w:rsidRPr="00BE5A67">
        <w:rPr>
          <w:rFonts w:eastAsia="Times New Roman" w:hint="cs"/>
          <w:sz w:val="22"/>
          <w:rtl/>
        </w:rPr>
        <w:t>ی</w:t>
      </w:r>
      <w:r w:rsidRPr="00BE5A67">
        <w:rPr>
          <w:rFonts w:eastAsia="Times New Roman" w:hint="eastAsia"/>
          <w:sz w:val="22"/>
          <w:rtl/>
        </w:rPr>
        <w:t>ا</w:t>
      </w:r>
      <w:r w:rsidRPr="00BE5A67">
        <w:rPr>
          <w:rFonts w:eastAsia="Times New Roman"/>
          <w:sz w:val="22"/>
          <w:rtl/>
          <w:lang w:bidi="he-IL"/>
        </w:rPr>
        <w:t xml:space="preserve"> </w:t>
      </w:r>
      <w:r w:rsidRPr="00BE5A67">
        <w:rPr>
          <w:rFonts w:eastAsia="Times New Roman" w:hint="eastAsia"/>
          <w:sz w:val="22"/>
          <w:rtl/>
        </w:rPr>
        <w:t>نمونه</w:t>
      </w:r>
      <w:r w:rsidRPr="00BE5A67">
        <w:rPr>
          <w:rFonts w:eastAsia="Times New Roman"/>
          <w:sz w:val="22"/>
          <w:rtl/>
          <w:lang w:bidi="he-IL"/>
        </w:rPr>
        <w:t xml:space="preserve"> </w:t>
      </w:r>
      <w:r w:rsidRPr="00BE5A67">
        <w:rPr>
          <w:rFonts w:eastAsia="Times New Roman" w:hint="eastAsia"/>
          <w:sz w:val="22"/>
          <w:rtl/>
        </w:rPr>
        <w:t>ارسال</w:t>
      </w:r>
      <w:r w:rsidRPr="00BE5A67">
        <w:rPr>
          <w:rFonts w:eastAsia="Times New Roman" w:hint="cs"/>
          <w:sz w:val="22"/>
          <w:rtl/>
        </w:rPr>
        <w:t>ی</w:t>
      </w:r>
      <w:r w:rsidRPr="00BE5A67">
        <w:rPr>
          <w:rFonts w:eastAsia="Times New Roman"/>
          <w:sz w:val="22"/>
          <w:rtl/>
          <w:lang w:bidi="he-IL"/>
        </w:rPr>
        <w:t xml:space="preserve"> </w:t>
      </w:r>
      <w:r w:rsidRPr="00BE5A67">
        <w:rPr>
          <w:rFonts w:eastAsia="Times New Roman" w:hint="eastAsia"/>
          <w:sz w:val="22"/>
          <w:rtl/>
        </w:rPr>
        <w:t>ا</w:t>
      </w:r>
      <w:r w:rsidRPr="00BE5A67">
        <w:rPr>
          <w:rFonts w:eastAsia="Times New Roman" w:hint="cs"/>
          <w:sz w:val="22"/>
          <w:rtl/>
        </w:rPr>
        <w:t>ی</w:t>
      </w:r>
      <w:r w:rsidRPr="00BE5A67">
        <w:rPr>
          <w:rFonts w:eastAsia="Times New Roman" w:hint="eastAsia"/>
          <w:sz w:val="22"/>
          <w:rtl/>
        </w:rPr>
        <w:t>شان</w:t>
      </w:r>
    </w:p>
    <w:p w14:paraId="420328F6" w14:textId="289C5305" w:rsidR="005004B8" w:rsidRPr="00BE5A67" w:rsidRDefault="004D5911" w:rsidP="00F33A21">
      <w:pPr>
        <w:numPr>
          <w:ilvl w:val="0"/>
          <w:numId w:val="5"/>
        </w:numPr>
        <w:bidi/>
        <w:contextualSpacing/>
        <w:jc w:val="both"/>
        <w:rPr>
          <w:rFonts w:eastAsia="Times New Roman"/>
          <w:sz w:val="22"/>
          <w:lang w:bidi="he-IL"/>
        </w:rPr>
      </w:pPr>
      <w:r w:rsidRPr="00BE5A67">
        <w:rPr>
          <w:rFonts w:eastAsia="Times New Roman" w:hint="eastAsia"/>
          <w:sz w:val="22"/>
          <w:rtl/>
        </w:rPr>
        <w:t>ارسال</w:t>
      </w:r>
      <w:r w:rsidRPr="00BE5A67">
        <w:rPr>
          <w:rFonts w:eastAsia="Times New Roman"/>
          <w:sz w:val="22"/>
          <w:rtl/>
        </w:rPr>
        <w:t xml:space="preserve"> پاسخ آزما</w:t>
      </w:r>
      <w:r w:rsidRPr="00BE5A67">
        <w:rPr>
          <w:rFonts w:eastAsia="Times New Roman" w:hint="cs"/>
          <w:sz w:val="22"/>
          <w:rtl/>
        </w:rPr>
        <w:t>ی</w:t>
      </w:r>
      <w:r w:rsidRPr="00BE5A67">
        <w:rPr>
          <w:rFonts w:eastAsia="Times New Roman" w:hint="eastAsia"/>
          <w:sz w:val="22"/>
          <w:rtl/>
        </w:rPr>
        <w:t>ش</w:t>
      </w:r>
      <w:r w:rsidRPr="00BE5A67">
        <w:rPr>
          <w:rFonts w:eastAsia="Times New Roman"/>
          <w:sz w:val="22"/>
          <w:rtl/>
        </w:rPr>
        <w:t xml:space="preserve"> ها</w:t>
      </w:r>
      <w:r w:rsidRPr="00BE5A67">
        <w:rPr>
          <w:rFonts w:eastAsia="Times New Roman" w:hint="cs"/>
          <w:sz w:val="22"/>
          <w:rtl/>
        </w:rPr>
        <w:t>ی</w:t>
      </w:r>
      <w:r w:rsidRPr="00BE5A67">
        <w:rPr>
          <w:rFonts w:eastAsia="Times New Roman"/>
          <w:sz w:val="22"/>
          <w:rtl/>
        </w:rPr>
        <w:t xml:space="preserve"> تکم</w:t>
      </w:r>
      <w:r w:rsidRPr="00BE5A67">
        <w:rPr>
          <w:rFonts w:eastAsia="Times New Roman" w:hint="cs"/>
          <w:sz w:val="22"/>
          <w:rtl/>
        </w:rPr>
        <w:t>ی</w:t>
      </w:r>
      <w:r w:rsidRPr="00BE5A67">
        <w:rPr>
          <w:rFonts w:eastAsia="Times New Roman" w:hint="eastAsia"/>
          <w:sz w:val="22"/>
          <w:rtl/>
        </w:rPr>
        <w:t>ل</w:t>
      </w:r>
      <w:r w:rsidRPr="00BE5A67">
        <w:rPr>
          <w:rFonts w:eastAsia="Times New Roman" w:hint="cs"/>
          <w:sz w:val="22"/>
          <w:rtl/>
        </w:rPr>
        <w:t>ی</w:t>
      </w:r>
      <w:r w:rsidRPr="00BE5A67">
        <w:rPr>
          <w:rFonts w:eastAsia="Times New Roman"/>
          <w:sz w:val="22"/>
          <w:rtl/>
        </w:rPr>
        <w:t xml:space="preserve"> حداکثر تا </w:t>
      </w:r>
      <w:r w:rsidR="005B0AFA" w:rsidRPr="00BE5A67">
        <w:rPr>
          <w:rFonts w:eastAsia="Times New Roman" w:hint="cs"/>
          <w:sz w:val="22"/>
          <w:rtl/>
        </w:rPr>
        <w:t xml:space="preserve"> 3 روز </w:t>
      </w:r>
      <w:r w:rsidRPr="00BE5A67">
        <w:rPr>
          <w:rFonts w:eastAsia="Times New Roman" w:hint="cs"/>
          <w:sz w:val="22"/>
          <w:rtl/>
        </w:rPr>
        <w:t>کاری</w:t>
      </w:r>
      <w:r w:rsidRPr="00BE5A67">
        <w:rPr>
          <w:rFonts w:eastAsia="Times New Roman"/>
          <w:sz w:val="22"/>
          <w:rtl/>
        </w:rPr>
        <w:t xml:space="preserve"> بعد از پذ</w:t>
      </w:r>
      <w:r w:rsidRPr="00BE5A67">
        <w:rPr>
          <w:rFonts w:eastAsia="Times New Roman" w:hint="cs"/>
          <w:sz w:val="22"/>
          <w:rtl/>
        </w:rPr>
        <w:t>ی</w:t>
      </w:r>
      <w:r w:rsidRPr="00BE5A67">
        <w:rPr>
          <w:rFonts w:eastAsia="Times New Roman" w:hint="eastAsia"/>
          <w:sz w:val="22"/>
          <w:rtl/>
        </w:rPr>
        <w:t>رش</w:t>
      </w:r>
      <w:r w:rsidRPr="00BE5A67">
        <w:rPr>
          <w:rFonts w:eastAsia="Times New Roman"/>
          <w:sz w:val="22"/>
          <w:rtl/>
        </w:rPr>
        <w:t xml:space="preserve"> زوج </w:t>
      </w:r>
      <w:r w:rsidRPr="00BE5A67">
        <w:rPr>
          <w:rFonts w:eastAsia="Times New Roman" w:hint="cs"/>
          <w:sz w:val="22"/>
          <w:rtl/>
        </w:rPr>
        <w:t>ی</w:t>
      </w:r>
      <w:r w:rsidRPr="00BE5A67">
        <w:rPr>
          <w:rFonts w:eastAsia="Times New Roman" w:hint="eastAsia"/>
          <w:sz w:val="22"/>
          <w:rtl/>
        </w:rPr>
        <w:t>ا</w:t>
      </w:r>
      <w:r w:rsidRPr="00BE5A67">
        <w:rPr>
          <w:rFonts w:eastAsia="Times New Roman"/>
          <w:sz w:val="22"/>
          <w:rtl/>
        </w:rPr>
        <w:t xml:space="preserve"> نمونه ا</w:t>
      </w:r>
      <w:r w:rsidRPr="00BE5A67">
        <w:rPr>
          <w:rFonts w:eastAsia="Times New Roman" w:hint="cs"/>
          <w:sz w:val="22"/>
          <w:rtl/>
        </w:rPr>
        <w:t>ی</w:t>
      </w:r>
      <w:r w:rsidRPr="00BE5A67">
        <w:rPr>
          <w:rFonts w:eastAsia="Times New Roman" w:hint="eastAsia"/>
          <w:sz w:val="22"/>
          <w:rtl/>
        </w:rPr>
        <w:t>شان</w:t>
      </w:r>
      <w:r w:rsidRPr="00BE5A67">
        <w:rPr>
          <w:rFonts w:eastAsia="Times New Roman"/>
          <w:sz w:val="22"/>
          <w:rtl/>
        </w:rPr>
        <w:t xml:space="preserve"> </w:t>
      </w:r>
      <w:r w:rsidR="003061A8" w:rsidRPr="00BE5A67">
        <w:rPr>
          <w:rFonts w:eastAsia="Times New Roman" w:hint="cs"/>
          <w:sz w:val="22"/>
          <w:rtl/>
          <w:lang w:bidi="fa-IR"/>
        </w:rPr>
        <w:t xml:space="preserve">به </w:t>
      </w:r>
      <w:r w:rsidRPr="00BE5A67">
        <w:rPr>
          <w:rFonts w:eastAsia="Times New Roman" w:hint="cs"/>
          <w:sz w:val="22"/>
          <w:rtl/>
        </w:rPr>
        <w:t>آزمایشگاه</w:t>
      </w:r>
      <w:r w:rsidRPr="00BE5A67">
        <w:rPr>
          <w:rFonts w:eastAsia="Times New Roman"/>
          <w:sz w:val="22"/>
          <w:rtl/>
        </w:rPr>
        <w:t xml:space="preserve"> </w:t>
      </w:r>
      <w:r w:rsidR="00F33A21" w:rsidRPr="00BE5A67">
        <w:rPr>
          <w:rFonts w:eastAsia="Times New Roman" w:hint="cs"/>
          <w:sz w:val="22"/>
          <w:rtl/>
        </w:rPr>
        <w:t>غربالگری</w:t>
      </w:r>
    </w:p>
    <w:p w14:paraId="23B1B3AC" w14:textId="328CF137" w:rsidR="00AA0147" w:rsidRPr="00BE5A67" w:rsidRDefault="00AA0147" w:rsidP="005611C2">
      <w:pPr>
        <w:pStyle w:val="Heading2"/>
        <w:bidi/>
        <w:rPr>
          <w:rFonts w:eastAsia="Times New Roman"/>
          <w:rtl/>
        </w:rPr>
      </w:pPr>
      <w:bookmarkStart w:id="33" w:name="_Toc220829219"/>
      <w:r w:rsidRPr="00BE5A67">
        <w:rPr>
          <w:rFonts w:eastAsia="Times New Roman" w:hint="cs"/>
          <w:rtl/>
        </w:rPr>
        <w:t>مرکز جامع د</w:t>
      </w:r>
      <w:r w:rsidR="004C39E0" w:rsidRPr="00BE5A67">
        <w:rPr>
          <w:rFonts w:eastAsia="Times New Roman" w:hint="cs"/>
          <w:rtl/>
        </w:rPr>
        <w:t>رمان بیماران تالاسمی در دانشگاه</w:t>
      </w:r>
      <w:bookmarkEnd w:id="33"/>
    </w:p>
    <w:p w14:paraId="5974ECCB" w14:textId="19F9CA38" w:rsidR="00AA0147" w:rsidRPr="00E537A9" w:rsidRDefault="00AA0147" w:rsidP="00E537A9">
      <w:pPr>
        <w:pStyle w:val="ListParagraph"/>
        <w:numPr>
          <w:ilvl w:val="0"/>
          <w:numId w:val="35"/>
        </w:numPr>
        <w:bidi/>
        <w:jc w:val="both"/>
        <w:rPr>
          <w:rFonts w:eastAsia="Times New Roman"/>
          <w:sz w:val="22"/>
          <w:rtl/>
        </w:rPr>
      </w:pPr>
      <w:r w:rsidRPr="00E537A9">
        <w:rPr>
          <w:rFonts w:eastAsia="Times New Roman" w:hint="cs"/>
          <w:sz w:val="22"/>
          <w:rtl/>
        </w:rPr>
        <w:t xml:space="preserve">اعلام موارد جدید بروز </w:t>
      </w:r>
      <w:r w:rsidR="001433A9" w:rsidRPr="00E537A9">
        <w:rPr>
          <w:rFonts w:eastAsia="Times New Roman" w:hint="cs"/>
          <w:sz w:val="22"/>
          <w:rtl/>
        </w:rPr>
        <w:t xml:space="preserve">بتا </w:t>
      </w:r>
      <w:r w:rsidRPr="00E537A9">
        <w:rPr>
          <w:rFonts w:eastAsia="Times New Roman" w:hint="cs"/>
          <w:sz w:val="22"/>
          <w:rtl/>
        </w:rPr>
        <w:t xml:space="preserve">تالاسمی ماژور به صورت سه ماهانه به معاونت بهداشت دانشگاه در قالب فرم اعلام موارد بروز </w:t>
      </w:r>
    </w:p>
    <w:p w14:paraId="73154AEC" w14:textId="523540CD" w:rsidR="004D5911" w:rsidRPr="00BE5A67" w:rsidRDefault="004D5911" w:rsidP="004C39E0">
      <w:pPr>
        <w:pStyle w:val="Heading2"/>
        <w:bidi/>
        <w:rPr>
          <w:rFonts w:eastAsia="Times New Roman"/>
          <w:rtl/>
        </w:rPr>
      </w:pPr>
      <w:bookmarkStart w:id="34" w:name="_Toc220829220"/>
      <w:r w:rsidRPr="00BE5A67">
        <w:rPr>
          <w:rFonts w:eastAsia="Times New Roman" w:hint="cs"/>
          <w:rtl/>
        </w:rPr>
        <w:t>فوق تخصص</w:t>
      </w:r>
      <w:r w:rsidRPr="00BE5A67">
        <w:rPr>
          <w:rFonts w:eastAsia="Times New Roman"/>
          <w:rtl/>
        </w:rPr>
        <w:t xml:space="preserve"> </w:t>
      </w:r>
      <w:r w:rsidRPr="00BE5A67">
        <w:rPr>
          <w:rFonts w:eastAsia="Times New Roman" w:hint="cs"/>
          <w:rtl/>
        </w:rPr>
        <w:t>خون شناسی منتخب</w:t>
      </w:r>
      <w:r w:rsidRPr="00BE5A67">
        <w:rPr>
          <w:rFonts w:eastAsia="Times New Roman"/>
          <w:rtl/>
        </w:rPr>
        <w:t xml:space="preserve"> </w:t>
      </w:r>
      <w:r w:rsidRPr="00BE5A67">
        <w:rPr>
          <w:rFonts w:eastAsia="Times New Roman" w:hint="cs"/>
          <w:rtl/>
        </w:rPr>
        <w:t>برنامه</w:t>
      </w:r>
      <w:bookmarkEnd w:id="34"/>
    </w:p>
    <w:p w14:paraId="12E8414A" w14:textId="536B2A78" w:rsidR="004D5911" w:rsidRPr="00E537A9" w:rsidRDefault="004D5911" w:rsidP="00E537A9">
      <w:pPr>
        <w:numPr>
          <w:ilvl w:val="0"/>
          <w:numId w:val="5"/>
        </w:numPr>
        <w:bidi/>
        <w:contextualSpacing/>
        <w:jc w:val="both"/>
        <w:rPr>
          <w:rFonts w:eastAsia="Times New Roman"/>
          <w:sz w:val="22"/>
        </w:rPr>
      </w:pPr>
      <w:r w:rsidRPr="00E537A9">
        <w:rPr>
          <w:rFonts w:eastAsia="Times New Roman" w:hint="cs"/>
          <w:sz w:val="22"/>
          <w:rtl/>
        </w:rPr>
        <w:t xml:space="preserve">پذيرش موارد ارجاع شده از پزشک مشاور ژنتيک جهت اعلام نظر مشورتي </w:t>
      </w:r>
      <w:r w:rsidR="00AA0147" w:rsidRPr="00E537A9">
        <w:rPr>
          <w:rFonts w:eastAsia="Times New Roman" w:hint="cs"/>
          <w:sz w:val="22"/>
          <w:rtl/>
        </w:rPr>
        <w:t>بر اساس دستورالعمل کشوري برنامه</w:t>
      </w:r>
    </w:p>
    <w:p w14:paraId="731D8088" w14:textId="7780ADB8" w:rsidR="004D5911" w:rsidRPr="00E537A9" w:rsidRDefault="004D5911" w:rsidP="00E537A9">
      <w:pPr>
        <w:numPr>
          <w:ilvl w:val="0"/>
          <w:numId w:val="5"/>
        </w:numPr>
        <w:bidi/>
        <w:contextualSpacing/>
        <w:jc w:val="both"/>
        <w:rPr>
          <w:rFonts w:eastAsia="Times New Roman"/>
          <w:sz w:val="22"/>
          <w:rtl/>
        </w:rPr>
      </w:pPr>
      <w:r w:rsidRPr="00E537A9">
        <w:rPr>
          <w:rFonts w:eastAsia="Times New Roman" w:hint="cs"/>
          <w:sz w:val="22"/>
          <w:rtl/>
        </w:rPr>
        <w:t>اعلام نظر مشورتي نهايي در خصوص وضعيت زوجين براي تمام موارد ارجاع براساس فرم درخواست نظريه مشورتي به مشاوره ژنتيك</w:t>
      </w:r>
    </w:p>
    <w:p w14:paraId="4DD8DAA4" w14:textId="311C32B1" w:rsidR="004D5911" w:rsidRPr="00E537A9" w:rsidRDefault="004D5911" w:rsidP="00E537A9">
      <w:pPr>
        <w:numPr>
          <w:ilvl w:val="0"/>
          <w:numId w:val="5"/>
        </w:numPr>
        <w:bidi/>
        <w:contextualSpacing/>
        <w:jc w:val="both"/>
        <w:rPr>
          <w:rFonts w:eastAsia="Times New Roman"/>
          <w:sz w:val="22"/>
        </w:rPr>
      </w:pPr>
      <w:r w:rsidRPr="00E537A9">
        <w:rPr>
          <w:rFonts w:eastAsia="Times New Roman" w:hint="cs"/>
          <w:sz w:val="22"/>
          <w:rtl/>
        </w:rPr>
        <w:t>ارائه مشاوره غيرحضوري به</w:t>
      </w:r>
      <w:r w:rsidR="00AA0147" w:rsidRPr="00E537A9">
        <w:rPr>
          <w:rFonts w:eastAsia="Times New Roman" w:hint="cs"/>
          <w:sz w:val="22"/>
          <w:rtl/>
        </w:rPr>
        <w:t xml:space="preserve"> پزشک مشاور ژنتیک در مواقع لزوم</w:t>
      </w:r>
    </w:p>
    <w:p w14:paraId="21D1875F" w14:textId="2A0E35E0" w:rsidR="003D691A" w:rsidRPr="00E537A9" w:rsidRDefault="00D625F1" w:rsidP="00E537A9">
      <w:pPr>
        <w:numPr>
          <w:ilvl w:val="0"/>
          <w:numId w:val="5"/>
        </w:numPr>
        <w:bidi/>
        <w:contextualSpacing/>
        <w:jc w:val="both"/>
        <w:rPr>
          <w:rFonts w:eastAsia="Times New Roman"/>
          <w:sz w:val="22"/>
        </w:rPr>
      </w:pPr>
      <w:r w:rsidRPr="00E537A9">
        <w:rPr>
          <w:rFonts w:eastAsia="Times New Roman" w:hint="cs"/>
          <w:sz w:val="22"/>
          <w:rtl/>
        </w:rPr>
        <w:t>ارائه پسخوراند موارد ارجاعی از سوی پزشک مشاور ژنتیک</w:t>
      </w:r>
    </w:p>
    <w:p w14:paraId="13489B86" w14:textId="473A65DA" w:rsidR="004D5911" w:rsidRPr="00E537A9" w:rsidRDefault="004D5911" w:rsidP="00E537A9">
      <w:pPr>
        <w:numPr>
          <w:ilvl w:val="0"/>
          <w:numId w:val="5"/>
        </w:numPr>
        <w:bidi/>
        <w:contextualSpacing/>
        <w:jc w:val="both"/>
        <w:rPr>
          <w:rFonts w:eastAsia="Times New Roman"/>
          <w:sz w:val="22"/>
          <w:rtl/>
        </w:rPr>
      </w:pPr>
      <w:r w:rsidRPr="00E537A9">
        <w:rPr>
          <w:rFonts w:eastAsia="Times New Roman" w:hint="cs"/>
          <w:sz w:val="22"/>
          <w:rtl/>
        </w:rPr>
        <w:t>شركت مستمر در جلسه‌هاي شوراي دانشگاهي</w:t>
      </w:r>
      <w:r w:rsidR="00AA0147" w:rsidRPr="00E537A9">
        <w:rPr>
          <w:rFonts w:eastAsia="Times New Roman" w:hint="cs"/>
          <w:sz w:val="22"/>
          <w:rtl/>
        </w:rPr>
        <w:t xml:space="preserve"> پيشگيري از بيماري‌هاي ژنتيك</w:t>
      </w:r>
    </w:p>
    <w:p w14:paraId="63832444" w14:textId="64842E18" w:rsidR="004D5911" w:rsidRPr="00E537A9" w:rsidRDefault="004D5911" w:rsidP="00E537A9">
      <w:pPr>
        <w:numPr>
          <w:ilvl w:val="0"/>
          <w:numId w:val="5"/>
        </w:numPr>
        <w:bidi/>
        <w:contextualSpacing/>
        <w:jc w:val="both"/>
        <w:rPr>
          <w:rFonts w:eastAsia="Times New Roman"/>
          <w:sz w:val="22"/>
          <w:rtl/>
        </w:rPr>
      </w:pPr>
      <w:r w:rsidRPr="00E537A9">
        <w:rPr>
          <w:rFonts w:eastAsia="Times New Roman" w:hint="cs"/>
          <w:sz w:val="22"/>
          <w:rtl/>
        </w:rPr>
        <w:t>مشاركت در اجراي برن</w:t>
      </w:r>
      <w:r w:rsidR="00AA0147" w:rsidRPr="00E537A9">
        <w:rPr>
          <w:rFonts w:eastAsia="Times New Roman" w:hint="cs"/>
          <w:sz w:val="22"/>
          <w:rtl/>
        </w:rPr>
        <w:t>امه‌هاي آموزشي</w:t>
      </w:r>
    </w:p>
    <w:p w14:paraId="3B5286F7" w14:textId="384389AD" w:rsidR="00BE6557" w:rsidRPr="00E537A9" w:rsidRDefault="004D5911" w:rsidP="00E537A9">
      <w:pPr>
        <w:numPr>
          <w:ilvl w:val="0"/>
          <w:numId w:val="5"/>
        </w:numPr>
        <w:bidi/>
        <w:contextualSpacing/>
        <w:jc w:val="both"/>
        <w:rPr>
          <w:rFonts w:eastAsia="Times New Roman"/>
          <w:sz w:val="22"/>
          <w:rtl/>
        </w:rPr>
      </w:pPr>
      <w:r w:rsidRPr="00E537A9">
        <w:rPr>
          <w:rFonts w:eastAsia="Times New Roman" w:hint="cs"/>
          <w:sz w:val="22"/>
          <w:rtl/>
        </w:rPr>
        <w:t>شركت در گردهمايي‌هاي علمي  كشو</w:t>
      </w:r>
      <w:r w:rsidR="00AA0147" w:rsidRPr="00E537A9">
        <w:rPr>
          <w:rFonts w:eastAsia="Times New Roman" w:hint="cs"/>
          <w:sz w:val="22"/>
          <w:rtl/>
        </w:rPr>
        <w:t>ري و جلسه‌هاي توجيهي دانشگاهي</w:t>
      </w:r>
      <w:r w:rsidRPr="00E537A9">
        <w:rPr>
          <w:rFonts w:eastAsia="Times New Roman" w:hint="cs"/>
          <w:sz w:val="22"/>
          <w:rtl/>
        </w:rPr>
        <w:t xml:space="preserve"> </w:t>
      </w:r>
    </w:p>
    <w:p w14:paraId="37B0AEDB" w14:textId="6873BCDB" w:rsidR="00BE6557" w:rsidRDefault="00BE6557" w:rsidP="00BE6557">
      <w:pPr>
        <w:tabs>
          <w:tab w:val="right" w:pos="6236"/>
        </w:tabs>
        <w:bidi/>
        <w:spacing w:after="0" w:line="206" w:lineRule="auto"/>
        <w:jc w:val="both"/>
        <w:rPr>
          <w:rFonts w:eastAsia="Times New Roman"/>
          <w:spacing w:val="-2"/>
          <w:sz w:val="24"/>
          <w:rtl/>
        </w:rPr>
      </w:pPr>
    </w:p>
    <w:p w14:paraId="3B21196A" w14:textId="693B534A" w:rsidR="0058782A" w:rsidRDefault="0058782A" w:rsidP="0058782A">
      <w:pPr>
        <w:tabs>
          <w:tab w:val="right" w:pos="6236"/>
        </w:tabs>
        <w:bidi/>
        <w:spacing w:after="0" w:line="206" w:lineRule="auto"/>
        <w:jc w:val="both"/>
        <w:rPr>
          <w:rFonts w:eastAsia="Times New Roman"/>
          <w:spacing w:val="-2"/>
          <w:sz w:val="24"/>
          <w:rtl/>
        </w:rPr>
      </w:pPr>
    </w:p>
    <w:p w14:paraId="23F71A45" w14:textId="5787DEF3" w:rsidR="0058782A" w:rsidRDefault="0058782A" w:rsidP="0058782A">
      <w:pPr>
        <w:tabs>
          <w:tab w:val="right" w:pos="6236"/>
        </w:tabs>
        <w:bidi/>
        <w:spacing w:after="0" w:line="206" w:lineRule="auto"/>
        <w:jc w:val="both"/>
        <w:rPr>
          <w:rFonts w:eastAsia="Times New Roman"/>
          <w:spacing w:val="-2"/>
          <w:sz w:val="24"/>
          <w:rtl/>
        </w:rPr>
      </w:pPr>
    </w:p>
    <w:p w14:paraId="1281004C" w14:textId="77777777" w:rsidR="0058782A" w:rsidRPr="00BE5A67" w:rsidRDefault="0058782A" w:rsidP="0058782A">
      <w:pPr>
        <w:tabs>
          <w:tab w:val="right" w:pos="6236"/>
        </w:tabs>
        <w:bidi/>
        <w:spacing w:after="0" w:line="206" w:lineRule="auto"/>
        <w:jc w:val="both"/>
        <w:rPr>
          <w:rFonts w:eastAsia="Times New Roman"/>
          <w:spacing w:val="-2"/>
          <w:sz w:val="24"/>
          <w:rtl/>
        </w:rPr>
      </w:pPr>
    </w:p>
    <w:p w14:paraId="76DE5786" w14:textId="734FA46C" w:rsidR="00993078" w:rsidRPr="00BE5A67" w:rsidRDefault="00993078" w:rsidP="00993078">
      <w:pPr>
        <w:pStyle w:val="Heading2"/>
        <w:bidi/>
        <w:rPr>
          <w:rFonts w:eastAsia="Times New Roman"/>
        </w:rPr>
      </w:pPr>
      <w:bookmarkStart w:id="35" w:name="_Toc220829221"/>
      <w:r w:rsidRPr="00BE5A67">
        <w:rPr>
          <w:rFonts w:eastAsia="Times New Roman" w:hint="cs"/>
          <w:rtl/>
        </w:rPr>
        <w:t>خلاصه اقدامات براي زوجين طبقه بندی شده در غربالگري ناقلی بتا تالاسمي</w:t>
      </w:r>
      <w:bookmarkEnd w:id="35"/>
    </w:p>
    <w:tbl>
      <w:tblPr>
        <w:bidiVisual/>
        <w:tblW w:w="10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3600"/>
        <w:gridCol w:w="5859"/>
      </w:tblGrid>
      <w:tr w:rsidR="001C011F" w:rsidRPr="00BE5A67" w14:paraId="17581EDF" w14:textId="77777777" w:rsidTr="001C011F">
        <w:trPr>
          <w:trHeight w:val="283"/>
          <w:tblHeader/>
          <w:jc w:val="center"/>
        </w:trPr>
        <w:tc>
          <w:tcPr>
            <w:tcW w:w="0" w:type="auto"/>
            <w:shd w:val="clear" w:color="auto" w:fill="E6E6E6"/>
            <w:vAlign w:val="center"/>
          </w:tcPr>
          <w:p w14:paraId="41CA7081" w14:textId="77777777" w:rsidR="001C011F" w:rsidRPr="00BE5A67" w:rsidRDefault="001C011F" w:rsidP="001C011F">
            <w:pPr>
              <w:bidi/>
              <w:spacing w:after="40" w:line="240" w:lineRule="auto"/>
              <w:jc w:val="center"/>
              <w:rPr>
                <w:rFonts w:eastAsia="Times New Roman"/>
                <w:b/>
                <w:bCs/>
                <w:rtl/>
              </w:rPr>
            </w:pPr>
            <w:r w:rsidRPr="00BE5A67">
              <w:rPr>
                <w:rFonts w:eastAsia="Times New Roman" w:hint="cs"/>
                <w:b/>
                <w:bCs/>
                <w:rtl/>
              </w:rPr>
              <w:t>وضعيت زوج</w:t>
            </w:r>
          </w:p>
        </w:tc>
        <w:tc>
          <w:tcPr>
            <w:tcW w:w="3600" w:type="dxa"/>
            <w:shd w:val="clear" w:color="auto" w:fill="E6E6E6"/>
            <w:vAlign w:val="center"/>
          </w:tcPr>
          <w:p w14:paraId="0E4AD08B" w14:textId="77777777" w:rsidR="001C011F" w:rsidRPr="00BE5A67" w:rsidRDefault="001C011F" w:rsidP="001C011F">
            <w:pPr>
              <w:bidi/>
              <w:spacing w:after="40" w:line="240" w:lineRule="auto"/>
              <w:jc w:val="center"/>
              <w:rPr>
                <w:rFonts w:eastAsia="Times New Roman"/>
                <w:b/>
                <w:bCs/>
                <w:rtl/>
              </w:rPr>
            </w:pPr>
            <w:r w:rsidRPr="00BE5A67">
              <w:rPr>
                <w:rFonts w:eastAsia="Times New Roman" w:hint="cs"/>
                <w:b/>
                <w:bCs/>
                <w:rtl/>
              </w:rPr>
              <w:t>تعريف</w:t>
            </w:r>
          </w:p>
        </w:tc>
        <w:tc>
          <w:tcPr>
            <w:tcW w:w="5859" w:type="dxa"/>
            <w:shd w:val="clear" w:color="auto" w:fill="E6E6E6"/>
            <w:vAlign w:val="center"/>
          </w:tcPr>
          <w:p w14:paraId="672F2981" w14:textId="77777777" w:rsidR="001C011F" w:rsidRPr="00BE5A67" w:rsidRDefault="001C011F" w:rsidP="001C011F">
            <w:pPr>
              <w:bidi/>
              <w:spacing w:after="40" w:line="240" w:lineRule="auto"/>
              <w:jc w:val="center"/>
              <w:rPr>
                <w:rFonts w:eastAsia="Times New Roman"/>
                <w:b/>
                <w:bCs/>
                <w:rtl/>
              </w:rPr>
            </w:pPr>
            <w:r w:rsidRPr="00BE5A67">
              <w:rPr>
                <w:rFonts w:eastAsia="Times New Roman" w:hint="cs"/>
                <w:b/>
                <w:bCs/>
                <w:rtl/>
              </w:rPr>
              <w:t>اقدامات لازم</w:t>
            </w:r>
          </w:p>
        </w:tc>
      </w:tr>
      <w:tr w:rsidR="001C011F" w:rsidRPr="00BE5A67" w14:paraId="53070BD6" w14:textId="77777777" w:rsidTr="001C011F">
        <w:trPr>
          <w:trHeight w:val="723"/>
          <w:jc w:val="center"/>
        </w:trPr>
        <w:tc>
          <w:tcPr>
            <w:tcW w:w="0" w:type="auto"/>
            <w:shd w:val="clear" w:color="auto" w:fill="92D050"/>
            <w:vAlign w:val="center"/>
          </w:tcPr>
          <w:p w14:paraId="3310EC54" w14:textId="3B95EE3E" w:rsidR="001C011F" w:rsidRPr="00BE5A67" w:rsidRDefault="001C011F" w:rsidP="001C011F">
            <w:pPr>
              <w:bidi/>
              <w:spacing w:after="40" w:line="240" w:lineRule="auto"/>
              <w:jc w:val="center"/>
              <w:rPr>
                <w:rFonts w:eastAsia="Times New Roman"/>
                <w:b/>
                <w:bCs/>
                <w:color w:val="000000"/>
                <w:szCs w:val="18"/>
                <w:rtl/>
              </w:rPr>
            </w:pPr>
            <w:r w:rsidRPr="00BE5A67">
              <w:rPr>
                <w:rFonts w:eastAsia="Times New Roman" w:hint="cs"/>
                <w:b/>
                <w:bCs/>
                <w:color w:val="000000"/>
                <w:szCs w:val="18"/>
                <w:rtl/>
              </w:rPr>
              <w:t>زوج سالم</w:t>
            </w:r>
          </w:p>
        </w:tc>
        <w:tc>
          <w:tcPr>
            <w:tcW w:w="3600" w:type="dxa"/>
            <w:shd w:val="clear" w:color="auto" w:fill="92D050"/>
            <w:vAlign w:val="center"/>
          </w:tcPr>
          <w:p w14:paraId="2B472AA2" w14:textId="0BF410B3" w:rsidR="001C011F" w:rsidRPr="00BE5A67" w:rsidRDefault="001C011F" w:rsidP="001C011F">
            <w:pPr>
              <w:bidi/>
              <w:spacing w:after="40" w:line="240" w:lineRule="auto"/>
              <w:jc w:val="center"/>
              <w:rPr>
                <w:rFonts w:eastAsia="Times New Roman"/>
                <w:b/>
                <w:bCs/>
                <w:color w:val="000000"/>
                <w:szCs w:val="18"/>
                <w:rtl/>
              </w:rPr>
            </w:pPr>
            <w:r w:rsidRPr="00BE5A67">
              <w:rPr>
                <w:rFonts w:eastAsia="Times New Roman" w:hint="cs"/>
                <w:b/>
                <w:bCs/>
                <w:color w:val="000000"/>
                <w:szCs w:val="18"/>
                <w:rtl/>
              </w:rPr>
              <w:t xml:space="preserve">80 </w:t>
            </w:r>
            <w:r w:rsidRPr="00BE5A67">
              <w:rPr>
                <w:rFonts w:eastAsia="Times New Roman"/>
                <w:b/>
                <w:bCs/>
                <w:color w:val="000000"/>
                <w:szCs w:val="18"/>
              </w:rPr>
              <w:t>MCV ≥</w:t>
            </w:r>
            <w:r w:rsidRPr="00BE5A67">
              <w:rPr>
                <w:rFonts w:eastAsia="Times New Roman" w:hint="cs"/>
                <w:b/>
                <w:bCs/>
                <w:color w:val="000000"/>
                <w:szCs w:val="18"/>
                <w:rtl/>
              </w:rPr>
              <w:t xml:space="preserve"> و 27 </w:t>
            </w:r>
            <w:r w:rsidRPr="00BE5A67">
              <w:rPr>
                <w:rFonts w:eastAsia="Times New Roman"/>
                <w:b/>
                <w:bCs/>
                <w:color w:val="000000"/>
                <w:szCs w:val="18"/>
              </w:rPr>
              <w:t>MCH ≥</w:t>
            </w:r>
            <w:r w:rsidRPr="00BE5A67">
              <w:rPr>
                <w:rFonts w:eastAsia="Times New Roman" w:hint="cs"/>
                <w:b/>
                <w:bCs/>
                <w:color w:val="000000"/>
                <w:szCs w:val="18"/>
                <w:rtl/>
              </w:rPr>
              <w:t xml:space="preserve"> در حداقل یک نفر</w:t>
            </w:r>
          </w:p>
        </w:tc>
        <w:tc>
          <w:tcPr>
            <w:tcW w:w="5859" w:type="dxa"/>
            <w:shd w:val="clear" w:color="auto" w:fill="92D050"/>
            <w:vAlign w:val="center"/>
          </w:tcPr>
          <w:p w14:paraId="643B53B4" w14:textId="31BE936C" w:rsidR="001C011F" w:rsidRPr="00BE5A67" w:rsidRDefault="001C011F" w:rsidP="001C011F">
            <w:pPr>
              <w:bidi/>
              <w:spacing w:after="40" w:line="240" w:lineRule="auto"/>
              <w:rPr>
                <w:rFonts w:eastAsia="Times New Roman"/>
                <w:b/>
                <w:bCs/>
                <w:color w:val="000000"/>
                <w:szCs w:val="18"/>
                <w:rtl/>
              </w:rPr>
            </w:pPr>
            <w:r w:rsidRPr="00BE5A67">
              <w:rPr>
                <w:rFonts w:eastAsia="Times New Roman" w:hint="cs"/>
                <w:b/>
                <w:bCs/>
                <w:color w:val="000000"/>
                <w:szCs w:val="18"/>
                <w:rtl/>
              </w:rPr>
              <w:t>* صدور گواهي خدمات سلامت زمان ازدواج در صورت درخواست زوج</w:t>
            </w:r>
          </w:p>
        </w:tc>
      </w:tr>
      <w:tr w:rsidR="001C011F" w:rsidRPr="00BE5A67" w14:paraId="64EBCDD0" w14:textId="77777777" w:rsidTr="004F2864">
        <w:trPr>
          <w:trHeight w:val="1633"/>
          <w:jc w:val="center"/>
        </w:trPr>
        <w:tc>
          <w:tcPr>
            <w:tcW w:w="0" w:type="auto"/>
            <w:shd w:val="clear" w:color="auto" w:fill="FFFFCC"/>
            <w:vAlign w:val="center"/>
          </w:tcPr>
          <w:p w14:paraId="727CD666" w14:textId="42B33DBF" w:rsidR="001C011F" w:rsidRPr="00BE5A67" w:rsidRDefault="001C011F" w:rsidP="001C011F">
            <w:pPr>
              <w:bidi/>
              <w:spacing w:after="40" w:line="240" w:lineRule="auto"/>
              <w:jc w:val="center"/>
              <w:rPr>
                <w:rFonts w:eastAsia="Times New Roman"/>
                <w:b/>
                <w:bCs/>
                <w:color w:val="000000"/>
                <w:szCs w:val="18"/>
                <w:rtl/>
              </w:rPr>
            </w:pPr>
            <w:r w:rsidRPr="00BE5A67">
              <w:rPr>
                <w:rFonts w:eastAsia="Times New Roman" w:hint="cs"/>
                <w:b/>
                <w:bCs/>
                <w:color w:val="000000"/>
                <w:szCs w:val="18"/>
                <w:rtl/>
              </w:rPr>
              <w:t>زوج مشکوک كم خطر</w:t>
            </w:r>
          </w:p>
        </w:tc>
        <w:tc>
          <w:tcPr>
            <w:tcW w:w="3600" w:type="dxa"/>
            <w:shd w:val="clear" w:color="auto" w:fill="FFFFCC"/>
            <w:vAlign w:val="center"/>
          </w:tcPr>
          <w:p w14:paraId="27B1EA6C" w14:textId="00EFE185" w:rsidR="001C011F" w:rsidRPr="00BE5A67" w:rsidRDefault="001C011F" w:rsidP="001368E7">
            <w:pPr>
              <w:bidi/>
              <w:spacing w:after="40" w:line="240" w:lineRule="auto"/>
              <w:jc w:val="center"/>
              <w:rPr>
                <w:rFonts w:eastAsia="Times New Roman"/>
                <w:b/>
                <w:bCs/>
                <w:color w:val="000000"/>
                <w:szCs w:val="18"/>
                <w:rtl/>
                <w:lang w:bidi="fa-IR"/>
              </w:rPr>
            </w:pPr>
            <w:r w:rsidRPr="00BE5A67">
              <w:rPr>
                <w:rFonts w:eastAsia="Times New Roman" w:hint="cs"/>
                <w:b/>
                <w:bCs/>
                <w:color w:val="000000"/>
                <w:szCs w:val="18"/>
                <w:rtl/>
              </w:rPr>
              <w:t xml:space="preserve">80 </w:t>
            </w:r>
            <w:r w:rsidRPr="00BE5A67">
              <w:rPr>
                <w:rFonts w:eastAsia="Times New Roman"/>
                <w:b/>
                <w:bCs/>
                <w:color w:val="000000"/>
                <w:szCs w:val="18"/>
              </w:rPr>
              <w:t>MCV &lt;</w:t>
            </w:r>
            <w:r w:rsidRPr="00BE5A67">
              <w:rPr>
                <w:rFonts w:eastAsia="Times New Roman" w:hint="cs"/>
                <w:b/>
                <w:bCs/>
                <w:color w:val="000000"/>
                <w:szCs w:val="18"/>
                <w:rtl/>
              </w:rPr>
              <w:t xml:space="preserve"> و 27 </w:t>
            </w:r>
            <w:r w:rsidRPr="00BE5A67">
              <w:rPr>
                <w:rFonts w:eastAsia="Times New Roman"/>
                <w:b/>
                <w:bCs/>
                <w:color w:val="000000"/>
                <w:szCs w:val="18"/>
              </w:rPr>
              <w:t>MCH &lt;</w:t>
            </w:r>
            <w:r w:rsidRPr="00BE5A67">
              <w:rPr>
                <w:rFonts w:eastAsia="Times New Roman" w:hint="cs"/>
                <w:b/>
                <w:bCs/>
                <w:color w:val="000000"/>
                <w:szCs w:val="18"/>
                <w:rtl/>
              </w:rPr>
              <w:t xml:space="preserve"> </w:t>
            </w:r>
          </w:p>
          <w:p w14:paraId="79FFD7E8" w14:textId="5E2B79FA" w:rsidR="001C011F" w:rsidRPr="00BE5A67" w:rsidRDefault="001C011F" w:rsidP="001C011F">
            <w:pPr>
              <w:bidi/>
              <w:spacing w:after="40" w:line="240" w:lineRule="auto"/>
              <w:jc w:val="center"/>
              <w:rPr>
                <w:rFonts w:eastAsia="Times New Roman"/>
                <w:b/>
                <w:bCs/>
                <w:color w:val="000000"/>
                <w:szCs w:val="18"/>
                <w:rtl/>
                <w:lang w:bidi="fa-IR"/>
              </w:rPr>
            </w:pPr>
            <w:r w:rsidRPr="00BE5A67">
              <w:rPr>
                <w:rFonts w:eastAsia="Times New Roman" w:hint="cs"/>
                <w:b/>
                <w:bCs/>
                <w:color w:val="000000"/>
                <w:szCs w:val="18"/>
                <w:rtl/>
                <w:lang w:bidi="fa-IR"/>
              </w:rPr>
              <w:t>و</w:t>
            </w:r>
          </w:p>
          <w:p w14:paraId="23D4C093" w14:textId="77777777" w:rsidR="001C011F" w:rsidRPr="00BE5A67" w:rsidRDefault="001C011F" w:rsidP="001C011F">
            <w:pPr>
              <w:bidi/>
              <w:spacing w:after="40" w:line="240" w:lineRule="auto"/>
              <w:jc w:val="center"/>
              <w:rPr>
                <w:rFonts w:eastAsia="Times New Roman"/>
                <w:b/>
                <w:bCs/>
                <w:color w:val="000000"/>
                <w:szCs w:val="18"/>
                <w:rtl/>
              </w:rPr>
            </w:pPr>
            <w:r w:rsidRPr="00BE5A67">
              <w:rPr>
                <w:rFonts w:eastAsia="Times New Roman"/>
                <w:b/>
                <w:bCs/>
                <w:color w:val="000000"/>
                <w:szCs w:val="18"/>
              </w:rPr>
              <w:t>Hb A2&lt;3.2</w:t>
            </w:r>
            <w:r w:rsidRPr="00BE5A67">
              <w:rPr>
                <w:rFonts w:eastAsia="Times New Roman" w:hint="cs"/>
                <w:b/>
                <w:bCs/>
                <w:color w:val="000000"/>
                <w:szCs w:val="18"/>
                <w:rtl/>
              </w:rPr>
              <w:t xml:space="preserve"> و </w:t>
            </w:r>
            <w:r w:rsidRPr="00BE5A67">
              <w:rPr>
                <w:rFonts w:eastAsia="Times New Roman"/>
                <w:b/>
                <w:bCs/>
                <w:color w:val="000000"/>
                <w:szCs w:val="18"/>
              </w:rPr>
              <w:t xml:space="preserve"> Hb F&lt;3</w:t>
            </w:r>
            <w:r w:rsidRPr="00BE5A67">
              <w:rPr>
                <w:rFonts w:eastAsia="Times New Roman" w:hint="cs"/>
                <w:b/>
                <w:bCs/>
                <w:color w:val="000000"/>
                <w:szCs w:val="18"/>
                <w:rtl/>
              </w:rPr>
              <w:t xml:space="preserve"> </w:t>
            </w:r>
          </w:p>
          <w:p w14:paraId="3A3A0995" w14:textId="7487C6F5" w:rsidR="001C011F" w:rsidRPr="00BE5A67" w:rsidRDefault="001C011F" w:rsidP="001368E7">
            <w:pPr>
              <w:bidi/>
              <w:spacing w:after="40" w:line="240" w:lineRule="auto"/>
              <w:jc w:val="center"/>
              <w:rPr>
                <w:rFonts w:eastAsia="Times New Roman"/>
                <w:b/>
                <w:bCs/>
                <w:color w:val="000000"/>
                <w:szCs w:val="18"/>
              </w:rPr>
            </w:pPr>
            <w:r w:rsidRPr="00BE5A67">
              <w:rPr>
                <w:rFonts w:eastAsia="Times New Roman" w:hint="cs"/>
                <w:b/>
                <w:bCs/>
                <w:color w:val="000000"/>
                <w:szCs w:val="18"/>
                <w:rtl/>
              </w:rPr>
              <w:t xml:space="preserve">در هر دو نفر </w:t>
            </w:r>
          </w:p>
        </w:tc>
        <w:tc>
          <w:tcPr>
            <w:tcW w:w="5859" w:type="dxa"/>
            <w:shd w:val="clear" w:color="auto" w:fill="FFFFCC"/>
            <w:vAlign w:val="center"/>
          </w:tcPr>
          <w:p w14:paraId="5F8E5CCA" w14:textId="0CA37587" w:rsidR="001C011F" w:rsidRPr="00BE5A67" w:rsidRDefault="001C011F" w:rsidP="001C011F">
            <w:pPr>
              <w:bidi/>
              <w:spacing w:after="40" w:line="240" w:lineRule="auto"/>
              <w:rPr>
                <w:rFonts w:eastAsia="Times New Roman"/>
                <w:b/>
                <w:bCs/>
                <w:color w:val="000000"/>
                <w:szCs w:val="18"/>
                <w:rtl/>
              </w:rPr>
            </w:pPr>
            <w:r w:rsidRPr="00BE5A67">
              <w:rPr>
                <w:rFonts w:eastAsia="Times New Roman" w:hint="cs"/>
                <w:b/>
                <w:bCs/>
                <w:color w:val="000000"/>
                <w:szCs w:val="18"/>
                <w:rtl/>
              </w:rPr>
              <w:t xml:space="preserve">* ثبت مشخصات زوج و نتایج آزمایش ها در </w:t>
            </w:r>
            <w:r w:rsidRPr="00BE5A67">
              <w:rPr>
                <w:rFonts w:eastAsia="Times New Roman"/>
                <w:b/>
                <w:bCs/>
                <w:color w:val="000000"/>
                <w:szCs w:val="18"/>
                <w:rtl/>
              </w:rPr>
              <w:t>دفتر ثبت مشخصات زوج</w:t>
            </w:r>
            <w:r w:rsidRPr="00BE5A67">
              <w:rPr>
                <w:rFonts w:eastAsia="Times New Roman" w:hint="cs"/>
                <w:b/>
                <w:bCs/>
                <w:color w:val="000000"/>
                <w:szCs w:val="18"/>
                <w:rtl/>
              </w:rPr>
              <w:t>ی</w:t>
            </w:r>
            <w:r w:rsidRPr="00BE5A67">
              <w:rPr>
                <w:rFonts w:eastAsia="Times New Roman" w:hint="eastAsia"/>
                <w:b/>
                <w:bCs/>
                <w:color w:val="000000"/>
                <w:szCs w:val="18"/>
                <w:rtl/>
              </w:rPr>
              <w:t>ن</w:t>
            </w:r>
            <w:r w:rsidRPr="00BE5A67">
              <w:rPr>
                <w:rFonts w:eastAsia="Times New Roman"/>
                <w:b/>
                <w:bCs/>
                <w:color w:val="000000"/>
                <w:szCs w:val="18"/>
                <w:rtl/>
              </w:rPr>
              <w:t xml:space="preserve"> کم خون در غربالگر</w:t>
            </w:r>
            <w:r w:rsidRPr="00BE5A67">
              <w:rPr>
                <w:rFonts w:eastAsia="Times New Roman" w:hint="cs"/>
                <w:b/>
                <w:bCs/>
                <w:color w:val="000000"/>
                <w:szCs w:val="18"/>
                <w:rtl/>
              </w:rPr>
              <w:t>ی</w:t>
            </w:r>
            <w:r w:rsidRPr="00BE5A67">
              <w:rPr>
                <w:rFonts w:eastAsia="Times New Roman"/>
                <w:b/>
                <w:bCs/>
                <w:color w:val="000000"/>
                <w:szCs w:val="18"/>
                <w:rtl/>
              </w:rPr>
              <w:t xml:space="preserve">  تالاسم</w:t>
            </w:r>
            <w:r w:rsidRPr="00BE5A67">
              <w:rPr>
                <w:rFonts w:eastAsia="Times New Roman" w:hint="cs"/>
                <w:b/>
                <w:bCs/>
                <w:color w:val="000000"/>
                <w:szCs w:val="18"/>
                <w:rtl/>
              </w:rPr>
              <w:t>ی</w:t>
            </w:r>
          </w:p>
          <w:p w14:paraId="738A8C0B" w14:textId="2A28E6F1" w:rsidR="001C011F" w:rsidRPr="00BE5A67" w:rsidRDefault="001C011F" w:rsidP="001C011F">
            <w:pPr>
              <w:bidi/>
              <w:spacing w:after="40" w:line="240" w:lineRule="auto"/>
              <w:rPr>
                <w:rFonts w:eastAsia="Times New Roman"/>
                <w:b/>
                <w:bCs/>
                <w:color w:val="000000"/>
                <w:szCs w:val="18"/>
                <w:rtl/>
              </w:rPr>
            </w:pPr>
            <w:r w:rsidRPr="00BE5A67">
              <w:rPr>
                <w:rFonts w:eastAsia="Times New Roman" w:hint="cs"/>
                <w:b/>
                <w:bCs/>
                <w:color w:val="000000"/>
                <w:szCs w:val="18"/>
                <w:rtl/>
              </w:rPr>
              <w:t>*  مشاوره ژنتیک</w:t>
            </w:r>
            <w:r w:rsidR="004D128D">
              <w:rPr>
                <w:rFonts w:eastAsia="Times New Roman" w:hint="cs"/>
                <w:b/>
                <w:bCs/>
                <w:color w:val="000000"/>
                <w:szCs w:val="18"/>
                <w:rtl/>
              </w:rPr>
              <w:t xml:space="preserve"> و توصیه به مراجعه به هماتولوژیست برای بررسی علت کم خونی</w:t>
            </w:r>
          </w:p>
          <w:p w14:paraId="13AF377A" w14:textId="422B6486" w:rsidR="001C011F" w:rsidRPr="00BE5A67" w:rsidRDefault="001C011F" w:rsidP="001C011F">
            <w:pPr>
              <w:bidi/>
              <w:spacing w:after="40" w:line="240" w:lineRule="auto"/>
              <w:rPr>
                <w:rFonts w:eastAsia="Times New Roman"/>
                <w:b/>
                <w:bCs/>
                <w:color w:val="000000"/>
                <w:szCs w:val="18"/>
                <w:rtl/>
              </w:rPr>
            </w:pPr>
            <w:r w:rsidRPr="00BE5A67">
              <w:rPr>
                <w:rFonts w:eastAsia="Times New Roman" w:hint="cs"/>
                <w:b/>
                <w:bCs/>
                <w:color w:val="000000"/>
                <w:szCs w:val="18"/>
                <w:rtl/>
              </w:rPr>
              <w:t>* صدور گواهي خدمات سلامت زمان ازدواج در صورت درخواست زوج</w:t>
            </w:r>
          </w:p>
          <w:p w14:paraId="0FF27E81" w14:textId="15EDF61D" w:rsidR="001C011F" w:rsidRPr="00BE5A67" w:rsidRDefault="001C011F" w:rsidP="001C011F">
            <w:pPr>
              <w:bidi/>
              <w:spacing w:after="40" w:line="240" w:lineRule="auto"/>
              <w:rPr>
                <w:rFonts w:eastAsia="Times New Roman"/>
                <w:b/>
                <w:bCs/>
                <w:color w:val="000000"/>
                <w:szCs w:val="18"/>
                <w:rtl/>
              </w:rPr>
            </w:pPr>
            <w:r w:rsidRPr="00BE5A67">
              <w:rPr>
                <w:rFonts w:eastAsia="Times New Roman" w:hint="cs"/>
                <w:b/>
                <w:bCs/>
                <w:color w:val="000000"/>
                <w:szCs w:val="18"/>
                <w:rtl/>
              </w:rPr>
              <w:t>* توصیه به درمان کم خونی فقر آهن در صورت نیاز</w:t>
            </w:r>
            <w:r w:rsidR="004D128D">
              <w:rPr>
                <w:rFonts w:eastAsia="Times New Roman" w:hint="cs"/>
                <w:b/>
                <w:bCs/>
                <w:color w:val="000000"/>
                <w:szCs w:val="18"/>
                <w:rtl/>
              </w:rPr>
              <w:t xml:space="preserve"> پیش از مراجعه به هماتولوژیست</w:t>
            </w:r>
          </w:p>
        </w:tc>
      </w:tr>
      <w:tr w:rsidR="001C011F" w:rsidRPr="00BE5A67" w14:paraId="3878128E" w14:textId="77777777" w:rsidTr="001C011F">
        <w:trPr>
          <w:trHeight w:val="900"/>
          <w:jc w:val="center"/>
        </w:trPr>
        <w:tc>
          <w:tcPr>
            <w:tcW w:w="0" w:type="auto"/>
            <w:shd w:val="clear" w:color="auto" w:fill="FF4B4B"/>
            <w:vAlign w:val="center"/>
          </w:tcPr>
          <w:p w14:paraId="169B09E2" w14:textId="67C486FE" w:rsidR="001C011F" w:rsidRPr="00BE5A67" w:rsidRDefault="001C011F" w:rsidP="001C011F">
            <w:pPr>
              <w:bidi/>
              <w:spacing w:after="40" w:line="240" w:lineRule="auto"/>
              <w:jc w:val="center"/>
              <w:rPr>
                <w:rFonts w:eastAsia="Times New Roman"/>
                <w:b/>
                <w:bCs/>
                <w:color w:val="000000"/>
                <w:szCs w:val="18"/>
                <w:rtl/>
              </w:rPr>
            </w:pPr>
            <w:r w:rsidRPr="00BE5A67">
              <w:rPr>
                <w:rFonts w:eastAsia="Times New Roman" w:hint="cs"/>
                <w:b/>
                <w:bCs/>
                <w:color w:val="000000"/>
                <w:szCs w:val="18"/>
                <w:rtl/>
              </w:rPr>
              <w:t>زوج مشکوک پرخطر</w:t>
            </w:r>
          </w:p>
        </w:tc>
        <w:tc>
          <w:tcPr>
            <w:tcW w:w="3600" w:type="dxa"/>
            <w:shd w:val="clear" w:color="auto" w:fill="FF4B4B"/>
            <w:vAlign w:val="center"/>
          </w:tcPr>
          <w:p w14:paraId="68380DF4" w14:textId="77777777" w:rsidR="00427ABE" w:rsidRPr="00BE5A67" w:rsidRDefault="00427ABE" w:rsidP="00427ABE">
            <w:pPr>
              <w:bidi/>
              <w:spacing w:after="40" w:line="240" w:lineRule="auto"/>
              <w:jc w:val="center"/>
              <w:rPr>
                <w:rFonts w:eastAsia="Times New Roman"/>
                <w:b/>
                <w:bCs/>
                <w:color w:val="000000"/>
                <w:szCs w:val="18"/>
                <w:rtl/>
                <w:lang w:bidi="fa-IR"/>
              </w:rPr>
            </w:pPr>
            <w:r w:rsidRPr="00BE5A67">
              <w:rPr>
                <w:rFonts w:eastAsia="Times New Roman" w:hint="cs"/>
                <w:b/>
                <w:bCs/>
                <w:color w:val="000000"/>
                <w:szCs w:val="18"/>
                <w:rtl/>
              </w:rPr>
              <w:t xml:space="preserve">80 </w:t>
            </w:r>
            <w:r w:rsidRPr="00BE5A67">
              <w:rPr>
                <w:rFonts w:eastAsia="Times New Roman"/>
                <w:b/>
                <w:bCs/>
                <w:color w:val="000000"/>
                <w:szCs w:val="18"/>
              </w:rPr>
              <w:t>MCV &lt;</w:t>
            </w:r>
            <w:r w:rsidRPr="00BE5A67">
              <w:rPr>
                <w:rFonts w:eastAsia="Times New Roman" w:hint="cs"/>
                <w:b/>
                <w:bCs/>
                <w:color w:val="000000"/>
                <w:szCs w:val="18"/>
                <w:rtl/>
              </w:rPr>
              <w:t xml:space="preserve"> و 27 </w:t>
            </w:r>
            <w:r w:rsidRPr="00BE5A67">
              <w:rPr>
                <w:rFonts w:eastAsia="Times New Roman"/>
                <w:b/>
                <w:bCs/>
                <w:color w:val="000000"/>
                <w:szCs w:val="18"/>
              </w:rPr>
              <w:t>MCH &lt;</w:t>
            </w:r>
            <w:r w:rsidRPr="00BE5A67">
              <w:rPr>
                <w:rFonts w:eastAsia="Times New Roman" w:hint="cs"/>
                <w:b/>
                <w:bCs/>
                <w:color w:val="000000"/>
                <w:szCs w:val="18"/>
                <w:rtl/>
              </w:rPr>
              <w:t xml:space="preserve"> </w:t>
            </w:r>
          </w:p>
          <w:p w14:paraId="60C7F7A4" w14:textId="7CDB3493" w:rsidR="001C011F" w:rsidRDefault="00427ABE" w:rsidP="001C011F">
            <w:pPr>
              <w:bidi/>
              <w:spacing w:after="40" w:line="240" w:lineRule="auto"/>
              <w:jc w:val="center"/>
              <w:rPr>
                <w:rFonts w:eastAsia="Times New Roman"/>
                <w:b/>
                <w:bCs/>
                <w:color w:val="000000"/>
                <w:szCs w:val="18"/>
                <w:rtl/>
              </w:rPr>
            </w:pPr>
            <w:r>
              <w:rPr>
                <w:rFonts w:eastAsia="Times New Roman" w:hint="cs"/>
                <w:b/>
                <w:bCs/>
                <w:color w:val="000000"/>
                <w:szCs w:val="18"/>
                <w:rtl/>
              </w:rPr>
              <w:t>در هردو نفر</w:t>
            </w:r>
          </w:p>
          <w:p w14:paraId="007CE8C3" w14:textId="0C8CB089" w:rsidR="00427ABE" w:rsidRDefault="00427ABE" w:rsidP="00427ABE">
            <w:pPr>
              <w:bidi/>
              <w:spacing w:after="40" w:line="240" w:lineRule="auto"/>
              <w:jc w:val="center"/>
              <w:rPr>
                <w:rFonts w:eastAsia="Times New Roman"/>
                <w:b/>
                <w:bCs/>
                <w:color w:val="000000"/>
                <w:szCs w:val="18"/>
                <w:rtl/>
              </w:rPr>
            </w:pPr>
            <w:r>
              <w:rPr>
                <w:rFonts w:eastAsia="Times New Roman" w:hint="cs"/>
                <w:b/>
                <w:bCs/>
                <w:color w:val="000000"/>
                <w:szCs w:val="18"/>
                <w:rtl/>
              </w:rPr>
              <w:t>و</w:t>
            </w:r>
          </w:p>
          <w:p w14:paraId="54D6E124" w14:textId="6C0F225A" w:rsidR="00427ABE" w:rsidRPr="00BE5A67" w:rsidRDefault="00427ABE" w:rsidP="00427ABE">
            <w:pPr>
              <w:bidi/>
              <w:spacing w:after="40" w:line="240" w:lineRule="auto"/>
              <w:jc w:val="center"/>
              <w:rPr>
                <w:rFonts w:eastAsia="Times New Roman"/>
                <w:b/>
                <w:bCs/>
                <w:color w:val="000000"/>
                <w:szCs w:val="18"/>
                <w:rtl/>
              </w:rPr>
            </w:pPr>
            <w:r w:rsidRPr="00427ABE">
              <w:rPr>
                <w:rFonts w:eastAsia="Times New Roman"/>
                <w:b/>
                <w:bCs/>
                <w:color w:val="000000"/>
                <w:szCs w:val="18"/>
              </w:rPr>
              <w:t>Hb A2≥3.2</w:t>
            </w:r>
            <w:r w:rsidRPr="00427ABE">
              <w:rPr>
                <w:rFonts w:eastAsia="Times New Roman"/>
                <w:b/>
                <w:bCs/>
                <w:color w:val="000000"/>
                <w:szCs w:val="18"/>
                <w:rtl/>
              </w:rPr>
              <w:t xml:space="preserve"> </w:t>
            </w:r>
            <w:r w:rsidRPr="00427ABE">
              <w:rPr>
                <w:rFonts w:eastAsia="Times New Roman" w:hint="cs"/>
                <w:b/>
                <w:bCs/>
                <w:color w:val="000000"/>
                <w:szCs w:val="18"/>
                <w:rtl/>
              </w:rPr>
              <w:t>ی</w:t>
            </w:r>
            <w:r w:rsidRPr="00427ABE">
              <w:rPr>
                <w:rFonts w:eastAsia="Times New Roman" w:hint="eastAsia"/>
                <w:b/>
                <w:bCs/>
                <w:color w:val="000000"/>
                <w:szCs w:val="18"/>
                <w:rtl/>
              </w:rPr>
              <w:t>ا</w:t>
            </w:r>
            <w:r w:rsidRPr="00427ABE">
              <w:rPr>
                <w:rFonts w:eastAsia="Times New Roman"/>
                <w:b/>
                <w:bCs/>
                <w:color w:val="000000"/>
                <w:szCs w:val="18"/>
                <w:rtl/>
              </w:rPr>
              <w:t xml:space="preserve"> </w:t>
            </w:r>
            <w:r w:rsidRPr="00427ABE">
              <w:rPr>
                <w:rFonts w:eastAsia="Times New Roman"/>
                <w:b/>
                <w:bCs/>
                <w:color w:val="000000"/>
                <w:szCs w:val="18"/>
              </w:rPr>
              <w:t>Hb F≥3</w:t>
            </w:r>
            <w:r w:rsidRPr="00427ABE">
              <w:rPr>
                <w:rFonts w:eastAsia="Times New Roman"/>
                <w:b/>
                <w:bCs/>
                <w:color w:val="000000"/>
                <w:szCs w:val="18"/>
                <w:rtl/>
              </w:rPr>
              <w:t xml:space="preserve">   در حداقل </w:t>
            </w:r>
            <w:r w:rsidRPr="00427ABE">
              <w:rPr>
                <w:rFonts w:eastAsia="Times New Roman" w:hint="cs"/>
                <w:b/>
                <w:bCs/>
                <w:color w:val="000000"/>
                <w:szCs w:val="18"/>
                <w:rtl/>
              </w:rPr>
              <w:t>ی</w:t>
            </w:r>
            <w:r w:rsidRPr="00427ABE">
              <w:rPr>
                <w:rFonts w:eastAsia="Times New Roman" w:hint="eastAsia"/>
                <w:b/>
                <w:bCs/>
                <w:color w:val="000000"/>
                <w:szCs w:val="18"/>
                <w:rtl/>
              </w:rPr>
              <w:t>ک</w:t>
            </w:r>
            <w:r w:rsidRPr="00427ABE">
              <w:rPr>
                <w:rFonts w:eastAsia="Times New Roman"/>
                <w:b/>
                <w:bCs/>
                <w:color w:val="000000"/>
                <w:szCs w:val="18"/>
                <w:rtl/>
              </w:rPr>
              <w:t xml:space="preserve"> نفر</w:t>
            </w:r>
          </w:p>
        </w:tc>
        <w:tc>
          <w:tcPr>
            <w:tcW w:w="5859" w:type="dxa"/>
            <w:vMerge w:val="restart"/>
            <w:shd w:val="clear" w:color="auto" w:fill="FF4B4B"/>
            <w:vAlign w:val="center"/>
          </w:tcPr>
          <w:p w14:paraId="3BA1BEAF" w14:textId="08D242FB" w:rsidR="001C011F" w:rsidRPr="00BE5A67" w:rsidRDefault="001C011F" w:rsidP="001C011F">
            <w:pPr>
              <w:bidi/>
              <w:spacing w:after="40" w:line="240" w:lineRule="auto"/>
              <w:rPr>
                <w:rFonts w:eastAsia="Times New Roman"/>
                <w:b/>
                <w:bCs/>
                <w:color w:val="000000"/>
                <w:szCs w:val="18"/>
                <w:rtl/>
              </w:rPr>
            </w:pPr>
            <w:r w:rsidRPr="00BE5A67">
              <w:rPr>
                <w:rFonts w:eastAsia="Times New Roman" w:hint="cs"/>
                <w:b/>
                <w:bCs/>
                <w:color w:val="000000"/>
                <w:szCs w:val="18"/>
                <w:rtl/>
              </w:rPr>
              <w:t xml:space="preserve">* ثبت مشخصات زوج و نتایج آزمایش ها در </w:t>
            </w:r>
            <w:r w:rsidRPr="00BE5A67">
              <w:rPr>
                <w:rFonts w:eastAsia="Times New Roman"/>
                <w:b/>
                <w:bCs/>
                <w:color w:val="000000"/>
                <w:szCs w:val="18"/>
                <w:rtl/>
              </w:rPr>
              <w:t>دفتر ثبت مشخصات زوج</w:t>
            </w:r>
            <w:r w:rsidRPr="00BE5A67">
              <w:rPr>
                <w:rFonts w:eastAsia="Times New Roman" w:hint="cs"/>
                <w:b/>
                <w:bCs/>
                <w:color w:val="000000"/>
                <w:szCs w:val="18"/>
                <w:rtl/>
              </w:rPr>
              <w:t>ی</w:t>
            </w:r>
            <w:r w:rsidRPr="00BE5A67">
              <w:rPr>
                <w:rFonts w:eastAsia="Times New Roman" w:hint="eastAsia"/>
                <w:b/>
                <w:bCs/>
                <w:color w:val="000000"/>
                <w:szCs w:val="18"/>
                <w:rtl/>
              </w:rPr>
              <w:t>ن</w:t>
            </w:r>
            <w:r w:rsidRPr="00BE5A67">
              <w:rPr>
                <w:rFonts w:eastAsia="Times New Roman"/>
                <w:b/>
                <w:bCs/>
                <w:color w:val="000000"/>
                <w:szCs w:val="18"/>
                <w:rtl/>
              </w:rPr>
              <w:t xml:space="preserve"> کم خون در غربالگر</w:t>
            </w:r>
            <w:r w:rsidRPr="00BE5A67">
              <w:rPr>
                <w:rFonts w:eastAsia="Times New Roman" w:hint="cs"/>
                <w:b/>
                <w:bCs/>
                <w:color w:val="000000"/>
                <w:szCs w:val="18"/>
                <w:rtl/>
              </w:rPr>
              <w:t>ی</w:t>
            </w:r>
            <w:r w:rsidRPr="00BE5A67">
              <w:rPr>
                <w:rFonts w:eastAsia="Times New Roman"/>
                <w:b/>
                <w:bCs/>
                <w:color w:val="000000"/>
                <w:szCs w:val="18"/>
                <w:rtl/>
              </w:rPr>
              <w:t xml:space="preserve">  تالاسم</w:t>
            </w:r>
            <w:r w:rsidRPr="00BE5A67">
              <w:rPr>
                <w:rFonts w:eastAsia="Times New Roman" w:hint="cs"/>
                <w:b/>
                <w:bCs/>
                <w:color w:val="000000"/>
                <w:szCs w:val="18"/>
                <w:rtl/>
              </w:rPr>
              <w:t>ی</w:t>
            </w:r>
          </w:p>
          <w:p w14:paraId="73073914" w14:textId="77E37656" w:rsidR="001C011F" w:rsidRPr="00BE5A67" w:rsidRDefault="001C011F" w:rsidP="001C011F">
            <w:pPr>
              <w:bidi/>
              <w:spacing w:after="40" w:line="240" w:lineRule="auto"/>
              <w:rPr>
                <w:rFonts w:eastAsia="Times New Roman"/>
                <w:b/>
                <w:bCs/>
                <w:color w:val="000000"/>
                <w:szCs w:val="18"/>
                <w:rtl/>
              </w:rPr>
            </w:pPr>
            <w:r w:rsidRPr="00BE5A67">
              <w:rPr>
                <w:rFonts w:eastAsia="Times New Roman" w:hint="cs"/>
                <w:b/>
                <w:bCs/>
                <w:color w:val="000000"/>
                <w:szCs w:val="18"/>
                <w:rtl/>
              </w:rPr>
              <w:t>* مشاوره ژنتیک</w:t>
            </w:r>
          </w:p>
          <w:p w14:paraId="6E07D21D" w14:textId="69D0013A" w:rsidR="001C011F" w:rsidRPr="00BE5A67" w:rsidRDefault="001C011F" w:rsidP="001C011F">
            <w:pPr>
              <w:bidi/>
              <w:spacing w:after="40" w:line="240" w:lineRule="auto"/>
              <w:rPr>
                <w:rFonts w:eastAsia="Times New Roman"/>
                <w:b/>
                <w:bCs/>
                <w:color w:val="000000"/>
                <w:szCs w:val="18"/>
                <w:rtl/>
              </w:rPr>
            </w:pPr>
            <w:r w:rsidRPr="00BE5A67">
              <w:rPr>
                <w:rFonts w:eastAsia="Times New Roman" w:hint="cs"/>
                <w:b/>
                <w:bCs/>
                <w:color w:val="000000"/>
                <w:szCs w:val="18"/>
                <w:rtl/>
              </w:rPr>
              <w:t>* صدور گواهي خدمات سلامت زمان ازدواج در صورت درخواست زوج</w:t>
            </w:r>
          </w:p>
          <w:p w14:paraId="7AC025D3" w14:textId="6C3FC470" w:rsidR="001C011F" w:rsidRPr="00BE5A67" w:rsidRDefault="001C011F" w:rsidP="001C011F">
            <w:pPr>
              <w:bidi/>
              <w:spacing w:after="40" w:line="240" w:lineRule="auto"/>
              <w:rPr>
                <w:rFonts w:eastAsia="Times New Roman"/>
                <w:b/>
                <w:bCs/>
                <w:color w:val="000000"/>
                <w:szCs w:val="18"/>
                <w:rtl/>
              </w:rPr>
            </w:pPr>
            <w:r w:rsidRPr="00BE5A67">
              <w:rPr>
                <w:rFonts w:eastAsia="Times New Roman" w:hint="cs"/>
                <w:b/>
                <w:bCs/>
                <w:color w:val="000000"/>
                <w:szCs w:val="18"/>
                <w:rtl/>
              </w:rPr>
              <w:t>* تكميل فرم اعلام وضعیت مراقبت ژنتیک جهت معرفي زوج به مركز بهداشت و تيم مراقبت در صورت صدور گواهی</w:t>
            </w:r>
          </w:p>
        </w:tc>
      </w:tr>
      <w:tr w:rsidR="001C011F" w:rsidRPr="00BE5A67" w14:paraId="4B93AC4F" w14:textId="77777777" w:rsidTr="001C011F">
        <w:trPr>
          <w:trHeight w:val="997"/>
          <w:jc w:val="center"/>
        </w:trPr>
        <w:tc>
          <w:tcPr>
            <w:tcW w:w="0" w:type="auto"/>
            <w:shd w:val="clear" w:color="auto" w:fill="FF4B4B"/>
            <w:vAlign w:val="center"/>
          </w:tcPr>
          <w:p w14:paraId="6D1C72C1" w14:textId="5465BB9F" w:rsidR="001C011F" w:rsidRPr="00BE5A67" w:rsidRDefault="001C011F" w:rsidP="001C011F">
            <w:pPr>
              <w:bidi/>
              <w:spacing w:after="40" w:line="240" w:lineRule="auto"/>
              <w:jc w:val="center"/>
              <w:rPr>
                <w:rFonts w:eastAsia="Times New Roman"/>
                <w:b/>
                <w:bCs/>
                <w:color w:val="000000"/>
                <w:szCs w:val="18"/>
                <w:rtl/>
              </w:rPr>
            </w:pPr>
            <w:r w:rsidRPr="00BE5A67">
              <w:rPr>
                <w:rFonts w:eastAsia="Times New Roman" w:hint="cs"/>
                <w:b/>
                <w:bCs/>
                <w:color w:val="000000"/>
                <w:szCs w:val="18"/>
                <w:rtl/>
              </w:rPr>
              <w:t>زوج ناقل تالاسمي</w:t>
            </w:r>
          </w:p>
        </w:tc>
        <w:tc>
          <w:tcPr>
            <w:tcW w:w="3600" w:type="dxa"/>
            <w:shd w:val="clear" w:color="auto" w:fill="FF4B4B"/>
            <w:vAlign w:val="center"/>
          </w:tcPr>
          <w:p w14:paraId="776B5437" w14:textId="0F41FE83" w:rsidR="001C011F" w:rsidRPr="00BE5A67" w:rsidRDefault="001C011F" w:rsidP="001C011F">
            <w:pPr>
              <w:bidi/>
              <w:spacing w:after="40" w:line="240" w:lineRule="auto"/>
              <w:jc w:val="center"/>
              <w:rPr>
                <w:rFonts w:eastAsia="Times New Roman"/>
                <w:b/>
                <w:bCs/>
                <w:color w:val="000000"/>
                <w:szCs w:val="18"/>
                <w:rtl/>
              </w:rPr>
            </w:pPr>
            <w:r w:rsidRPr="00BE5A67">
              <w:rPr>
                <w:rFonts w:eastAsia="Times New Roman" w:hint="cs"/>
                <w:b/>
                <w:bCs/>
                <w:color w:val="000000"/>
                <w:szCs w:val="18"/>
                <w:rtl/>
              </w:rPr>
              <w:t xml:space="preserve">5/3 </w:t>
            </w:r>
            <w:r w:rsidRPr="00BE5A67">
              <w:rPr>
                <w:rFonts w:eastAsia="Times New Roman"/>
                <w:b/>
                <w:bCs/>
                <w:color w:val="000000"/>
                <w:szCs w:val="18"/>
              </w:rPr>
              <w:t>HbA2 ≥</w:t>
            </w:r>
            <w:r w:rsidRPr="00BE5A67">
              <w:rPr>
                <w:rFonts w:eastAsia="Times New Roman" w:hint="cs"/>
                <w:b/>
                <w:bCs/>
                <w:color w:val="000000"/>
                <w:szCs w:val="18"/>
                <w:rtl/>
              </w:rPr>
              <w:t xml:space="preserve"> در هر دو</w:t>
            </w:r>
          </w:p>
        </w:tc>
        <w:tc>
          <w:tcPr>
            <w:tcW w:w="5859" w:type="dxa"/>
            <w:vMerge/>
            <w:shd w:val="clear" w:color="auto" w:fill="FF7C80"/>
            <w:vAlign w:val="center"/>
          </w:tcPr>
          <w:p w14:paraId="08309A14" w14:textId="23E56F4D" w:rsidR="001C011F" w:rsidRPr="00BE5A67" w:rsidRDefault="001C011F" w:rsidP="001C011F">
            <w:pPr>
              <w:bidi/>
              <w:spacing w:after="40" w:line="240" w:lineRule="auto"/>
              <w:jc w:val="center"/>
              <w:rPr>
                <w:rFonts w:eastAsia="Times New Roman"/>
                <w:b/>
                <w:bCs/>
                <w:color w:val="000000"/>
                <w:szCs w:val="18"/>
                <w:rtl/>
              </w:rPr>
            </w:pPr>
          </w:p>
        </w:tc>
      </w:tr>
    </w:tbl>
    <w:p w14:paraId="021CEBF6" w14:textId="246F9E86" w:rsidR="006120E7" w:rsidRDefault="006120E7" w:rsidP="006120E7">
      <w:pPr>
        <w:bidi/>
        <w:rPr>
          <w:rFonts w:eastAsia="Times New Roman" w:cs="Arial"/>
          <w:rtl/>
        </w:rPr>
      </w:pPr>
    </w:p>
    <w:p w14:paraId="69214B27" w14:textId="513354AF" w:rsidR="0058782A" w:rsidRDefault="0058782A" w:rsidP="0058782A">
      <w:pPr>
        <w:bidi/>
        <w:rPr>
          <w:rFonts w:eastAsia="Times New Roman" w:cs="Arial"/>
          <w:rtl/>
        </w:rPr>
      </w:pPr>
    </w:p>
    <w:p w14:paraId="39449265" w14:textId="5C097AFA" w:rsidR="0058782A" w:rsidRDefault="0058782A" w:rsidP="0058782A">
      <w:pPr>
        <w:bidi/>
        <w:rPr>
          <w:rFonts w:eastAsia="Times New Roman" w:cs="Arial"/>
          <w:rtl/>
        </w:rPr>
      </w:pPr>
    </w:p>
    <w:p w14:paraId="72BFBFA7" w14:textId="0D73586C" w:rsidR="0058782A" w:rsidRDefault="0058782A" w:rsidP="0058782A">
      <w:pPr>
        <w:bidi/>
        <w:rPr>
          <w:rFonts w:eastAsia="Times New Roman" w:cs="Arial"/>
          <w:rtl/>
        </w:rPr>
      </w:pPr>
    </w:p>
    <w:p w14:paraId="1D13CCA0" w14:textId="404AB22D" w:rsidR="0058782A" w:rsidRDefault="0058782A" w:rsidP="0058782A">
      <w:pPr>
        <w:bidi/>
        <w:rPr>
          <w:rFonts w:eastAsia="Times New Roman" w:cs="Arial"/>
          <w:rtl/>
        </w:rPr>
      </w:pPr>
    </w:p>
    <w:p w14:paraId="0CA24364" w14:textId="77777777" w:rsidR="0058782A" w:rsidRPr="00BE5A67" w:rsidRDefault="0058782A" w:rsidP="0058782A">
      <w:pPr>
        <w:bidi/>
        <w:rPr>
          <w:rFonts w:eastAsia="Times New Roman" w:cs="Arial"/>
          <w:rtl/>
        </w:rPr>
      </w:pPr>
    </w:p>
    <w:p w14:paraId="6ED39582" w14:textId="77777777" w:rsidR="00993078" w:rsidRPr="00BE5A67" w:rsidRDefault="00993078" w:rsidP="005C6AB1">
      <w:pPr>
        <w:pStyle w:val="Heading2"/>
        <w:bidi/>
        <w:rPr>
          <w:rFonts w:eastAsia="Times New Roman"/>
          <w:rtl/>
        </w:rPr>
      </w:pPr>
      <w:bookmarkStart w:id="36" w:name="_Toc506381243"/>
      <w:bookmarkStart w:id="37" w:name="_Toc115702346"/>
      <w:bookmarkStart w:id="38" w:name="_Toc220829222"/>
      <w:r w:rsidRPr="00BE5A67">
        <w:rPr>
          <w:rFonts w:eastAsia="Times New Roman" w:hint="cs"/>
          <w:rtl/>
        </w:rPr>
        <w:t>شاخص‌های</w:t>
      </w:r>
      <w:r w:rsidRPr="00BE5A67">
        <w:rPr>
          <w:rFonts w:eastAsia="Times New Roman"/>
          <w:rtl/>
        </w:rPr>
        <w:t xml:space="preserve"> </w:t>
      </w:r>
      <w:r w:rsidRPr="00BE5A67">
        <w:rPr>
          <w:rFonts w:eastAsia="Times New Roman" w:hint="cs"/>
          <w:rtl/>
        </w:rPr>
        <w:t>برنامه</w:t>
      </w:r>
      <w:bookmarkEnd w:id="36"/>
      <w:bookmarkEnd w:id="37"/>
      <w:bookmarkEnd w:id="38"/>
      <w:r w:rsidRPr="00BE5A67">
        <w:rPr>
          <w:rFonts w:eastAsia="Times New Roman"/>
          <w:rtl/>
        </w:rPr>
        <w:t xml:space="preserve"> </w:t>
      </w:r>
    </w:p>
    <w:tbl>
      <w:tblPr>
        <w:bidiVisual/>
        <w:tblW w:w="0" w:type="auto"/>
        <w:tblLook w:val="04A0" w:firstRow="1" w:lastRow="0" w:firstColumn="1" w:lastColumn="0" w:noHBand="0" w:noVBand="1"/>
      </w:tblPr>
      <w:tblGrid>
        <w:gridCol w:w="1169"/>
        <w:gridCol w:w="2392"/>
        <w:gridCol w:w="5789"/>
      </w:tblGrid>
      <w:tr w:rsidR="002859FE" w:rsidRPr="00BE5A67" w14:paraId="77AFF4C9" w14:textId="77777777" w:rsidTr="004C5420">
        <w:trPr>
          <w:trHeight w:val="398"/>
        </w:trPr>
        <w:tc>
          <w:tcPr>
            <w:tcW w:w="0" w:type="auto"/>
            <w:tcBorders>
              <w:top w:val="single" w:sz="4" w:space="0" w:color="auto"/>
              <w:left w:val="single" w:sz="4" w:space="0" w:color="auto"/>
              <w:bottom w:val="single" w:sz="4" w:space="0" w:color="auto"/>
              <w:right w:val="single" w:sz="4" w:space="0" w:color="auto"/>
            </w:tcBorders>
            <w:shd w:val="clear" w:color="000000" w:fill="DDEBF7"/>
            <w:vAlign w:val="center"/>
            <w:hideMark/>
          </w:tcPr>
          <w:p w14:paraId="461B7D09" w14:textId="1E4C99AF" w:rsidR="00993078" w:rsidRPr="00BE5A67" w:rsidRDefault="007767EF" w:rsidP="004C5420">
            <w:pPr>
              <w:bidi/>
              <w:spacing w:after="0" w:line="240" w:lineRule="auto"/>
              <w:jc w:val="center"/>
              <w:rPr>
                <w:rFonts w:ascii="Calibri" w:eastAsia="Times New Roman" w:hAnsi="Calibri"/>
                <w:b/>
                <w:bCs/>
                <w:color w:val="000000"/>
                <w:sz w:val="20"/>
                <w:szCs w:val="22"/>
                <w:rtl/>
                <w:lang w:bidi="fa-IR"/>
              </w:rPr>
            </w:pPr>
            <w:r>
              <w:rPr>
                <w:rFonts w:ascii="Calibri" w:eastAsia="Times New Roman" w:hAnsi="Calibri" w:hint="cs"/>
                <w:b/>
                <w:bCs/>
                <w:color w:val="000000"/>
                <w:sz w:val="20"/>
                <w:szCs w:val="22"/>
                <w:rtl/>
                <w:lang w:bidi="fa-IR"/>
              </w:rPr>
              <w:t>راهبرد</w:t>
            </w:r>
          </w:p>
        </w:tc>
        <w:tc>
          <w:tcPr>
            <w:tcW w:w="0" w:type="auto"/>
            <w:tcBorders>
              <w:top w:val="single" w:sz="4" w:space="0" w:color="auto"/>
              <w:left w:val="single" w:sz="4" w:space="0" w:color="auto"/>
              <w:bottom w:val="single" w:sz="4" w:space="0" w:color="auto"/>
              <w:right w:val="single" w:sz="4" w:space="0" w:color="auto"/>
            </w:tcBorders>
            <w:shd w:val="clear" w:color="000000" w:fill="DDEBF7"/>
            <w:vAlign w:val="center"/>
            <w:hideMark/>
          </w:tcPr>
          <w:p w14:paraId="27988FD2" w14:textId="77777777" w:rsidR="00993078" w:rsidRPr="00BE5A67" w:rsidRDefault="00993078" w:rsidP="004C5420">
            <w:pPr>
              <w:bidi/>
              <w:spacing w:after="0" w:line="240" w:lineRule="auto"/>
              <w:jc w:val="center"/>
              <w:rPr>
                <w:rFonts w:ascii="Calibri" w:eastAsia="Times New Roman" w:hAnsi="Calibri"/>
                <w:b/>
                <w:bCs/>
                <w:color w:val="000000"/>
                <w:sz w:val="20"/>
                <w:szCs w:val="22"/>
                <w:rtl/>
              </w:rPr>
            </w:pPr>
            <w:r w:rsidRPr="00BE5A67">
              <w:rPr>
                <w:rFonts w:ascii="Calibri" w:eastAsia="Times New Roman" w:hAnsi="Calibri" w:hint="cs"/>
                <w:b/>
                <w:bCs/>
                <w:color w:val="000000"/>
                <w:sz w:val="20"/>
                <w:szCs w:val="22"/>
                <w:rtl/>
              </w:rPr>
              <w:t>عنوان شاخص</w:t>
            </w:r>
          </w:p>
        </w:tc>
        <w:tc>
          <w:tcPr>
            <w:tcW w:w="0" w:type="auto"/>
            <w:tcBorders>
              <w:top w:val="single" w:sz="4" w:space="0" w:color="auto"/>
              <w:left w:val="single" w:sz="4" w:space="0" w:color="auto"/>
              <w:bottom w:val="single" w:sz="4" w:space="0" w:color="auto"/>
              <w:right w:val="single" w:sz="4" w:space="0" w:color="auto"/>
            </w:tcBorders>
            <w:shd w:val="clear" w:color="000000" w:fill="DDEBF7"/>
          </w:tcPr>
          <w:p w14:paraId="22D2450E" w14:textId="77777777" w:rsidR="00993078" w:rsidRPr="00BE5A67" w:rsidRDefault="00993078" w:rsidP="004C5420">
            <w:pPr>
              <w:bidi/>
              <w:spacing w:after="0" w:line="240" w:lineRule="auto"/>
              <w:jc w:val="center"/>
              <w:rPr>
                <w:rFonts w:ascii="Calibri" w:eastAsia="Times New Roman" w:hAnsi="Calibri"/>
                <w:b/>
                <w:bCs/>
                <w:color w:val="000000"/>
                <w:sz w:val="20"/>
                <w:szCs w:val="22"/>
                <w:rtl/>
              </w:rPr>
            </w:pPr>
            <w:r w:rsidRPr="00BE5A67">
              <w:rPr>
                <w:rFonts w:ascii="Calibri" w:eastAsia="Times New Roman" w:hAnsi="Calibri" w:hint="cs"/>
                <w:b/>
                <w:bCs/>
                <w:color w:val="000000"/>
                <w:sz w:val="20"/>
                <w:szCs w:val="22"/>
                <w:rtl/>
              </w:rPr>
              <w:t>نحوه محاسبه</w:t>
            </w:r>
          </w:p>
        </w:tc>
      </w:tr>
      <w:tr w:rsidR="002859FE" w:rsidRPr="00BE5A67" w14:paraId="19D1EDA7" w14:textId="77777777" w:rsidTr="004C5420">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4EC6E5" w14:textId="77777777" w:rsidR="00993078" w:rsidRPr="00BE5A67" w:rsidRDefault="00993078" w:rsidP="004C5420">
            <w:pPr>
              <w:bidi/>
              <w:spacing w:after="0" w:line="240" w:lineRule="auto"/>
              <w:jc w:val="center"/>
              <w:rPr>
                <w:rFonts w:ascii="Calibri" w:eastAsia="Times New Roman" w:hAnsi="Calibri"/>
                <w:color w:val="000000"/>
                <w:sz w:val="20"/>
                <w:szCs w:val="22"/>
                <w:rtl/>
              </w:rPr>
            </w:pPr>
            <w:r w:rsidRPr="00BE5A67">
              <w:rPr>
                <w:rFonts w:ascii="Calibri" w:eastAsia="Times New Roman" w:hAnsi="Calibri" w:hint="cs"/>
                <w:color w:val="000000"/>
                <w:sz w:val="20"/>
                <w:szCs w:val="22"/>
                <w:rtl/>
              </w:rPr>
              <w:t>شناسایی</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D310D0B" w14:textId="2903DD1D" w:rsidR="00993078" w:rsidRPr="00BE5A67" w:rsidRDefault="002859FE" w:rsidP="004C5420">
            <w:pPr>
              <w:bidi/>
              <w:spacing w:after="0" w:line="240" w:lineRule="auto"/>
              <w:jc w:val="center"/>
              <w:rPr>
                <w:rFonts w:ascii="Calibri" w:eastAsia="Times New Roman" w:hAnsi="Calibri"/>
                <w:color w:val="000000"/>
                <w:sz w:val="20"/>
                <w:szCs w:val="22"/>
              </w:rPr>
            </w:pPr>
            <w:r>
              <w:rPr>
                <w:rFonts w:ascii="Calibri" w:eastAsia="Times New Roman" w:hAnsi="Calibri" w:hint="cs"/>
                <w:color w:val="000000"/>
                <w:sz w:val="20"/>
                <w:szCs w:val="22"/>
                <w:rtl/>
              </w:rPr>
              <w:t>درصد شناسایی زوج ناقل/مشکوک پرخطر</w:t>
            </w:r>
          </w:p>
        </w:tc>
        <w:tc>
          <w:tcPr>
            <w:tcW w:w="0" w:type="auto"/>
            <w:tcBorders>
              <w:top w:val="nil"/>
              <w:left w:val="single" w:sz="4" w:space="0" w:color="auto"/>
              <w:bottom w:val="single" w:sz="4" w:space="0" w:color="auto"/>
              <w:right w:val="single" w:sz="4" w:space="0" w:color="auto"/>
            </w:tcBorders>
          </w:tcPr>
          <w:p w14:paraId="6DCE2E45" w14:textId="125A4A3F" w:rsidR="00993078" w:rsidRPr="00BE5A67" w:rsidRDefault="00993078" w:rsidP="00877A8B">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 xml:space="preserve">تعداد کل زوجین </w:t>
            </w:r>
            <w:r w:rsidR="002859FE">
              <w:rPr>
                <w:rFonts w:ascii="Calibri" w:eastAsia="Times New Roman" w:hAnsi="Calibri" w:hint="cs"/>
                <w:color w:val="000000"/>
                <w:sz w:val="20"/>
                <w:szCs w:val="22"/>
                <w:rtl/>
              </w:rPr>
              <w:t xml:space="preserve">ناقل تالاسمی/مشکوک پر خطر </w:t>
            </w:r>
            <w:r w:rsidR="00877A8B">
              <w:rPr>
                <w:rFonts w:ascii="Calibri" w:eastAsia="Times New Roman" w:hAnsi="Calibri" w:hint="cs"/>
                <w:color w:val="000000"/>
                <w:sz w:val="20"/>
                <w:szCs w:val="22"/>
                <w:rtl/>
              </w:rPr>
              <w:t>شناسایی</w:t>
            </w:r>
            <w:r w:rsidR="00877A8B" w:rsidRPr="00BE5A67">
              <w:rPr>
                <w:rFonts w:ascii="Calibri" w:eastAsia="Times New Roman" w:hAnsi="Calibri" w:hint="cs"/>
                <w:color w:val="000000"/>
                <w:sz w:val="20"/>
                <w:szCs w:val="22"/>
                <w:rtl/>
              </w:rPr>
              <w:t xml:space="preserve"> شده </w:t>
            </w:r>
            <w:r w:rsidRPr="00BE5A67">
              <w:rPr>
                <w:rFonts w:ascii="Calibri" w:eastAsia="Times New Roman" w:hAnsi="Calibri" w:hint="cs"/>
                <w:color w:val="000000"/>
                <w:sz w:val="20"/>
                <w:szCs w:val="22"/>
                <w:rtl/>
              </w:rPr>
              <w:t xml:space="preserve">به تعداد کل زوجین متقاضی ثبت ازدواج مراجعه کننده به مراکز خدمات سلامت زمان ازدواج * 100 </w:t>
            </w:r>
          </w:p>
        </w:tc>
      </w:tr>
      <w:tr w:rsidR="002859FE" w:rsidRPr="00BE5A67" w14:paraId="11713185" w14:textId="77777777" w:rsidTr="004C5420">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96D864" w14:textId="77777777" w:rsidR="00993078" w:rsidRPr="00BE5A67" w:rsidRDefault="00993078" w:rsidP="004C5420">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مشاوره ژنتیک</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6F83B10" w14:textId="2941EBD1" w:rsidR="00993078" w:rsidRPr="00BE5A67" w:rsidRDefault="00877A8B" w:rsidP="004C5420">
            <w:pPr>
              <w:bidi/>
              <w:spacing w:after="0" w:line="240" w:lineRule="auto"/>
              <w:jc w:val="center"/>
              <w:rPr>
                <w:rFonts w:ascii="Calibri" w:eastAsia="Times New Roman" w:hAnsi="Calibri"/>
                <w:color w:val="000000"/>
                <w:sz w:val="20"/>
                <w:szCs w:val="22"/>
              </w:rPr>
            </w:pPr>
            <w:r>
              <w:rPr>
                <w:rFonts w:ascii="Calibri" w:eastAsia="Times New Roman" w:hAnsi="Calibri" w:hint="cs"/>
                <w:color w:val="000000"/>
                <w:sz w:val="20"/>
                <w:szCs w:val="22"/>
                <w:rtl/>
              </w:rPr>
              <w:t>درصد پوشش مشاوره ژنتیک زوجین غربالگری مثبت تالاسمی</w:t>
            </w:r>
          </w:p>
        </w:tc>
        <w:tc>
          <w:tcPr>
            <w:tcW w:w="0" w:type="auto"/>
            <w:tcBorders>
              <w:top w:val="nil"/>
              <w:left w:val="single" w:sz="4" w:space="0" w:color="auto"/>
              <w:bottom w:val="single" w:sz="4" w:space="0" w:color="auto"/>
              <w:right w:val="single" w:sz="4" w:space="0" w:color="auto"/>
            </w:tcBorders>
          </w:tcPr>
          <w:p w14:paraId="1BFE9A46" w14:textId="34F6EA45" w:rsidR="00993078" w:rsidRPr="00BE5A67" w:rsidRDefault="00993078" w:rsidP="002859FE">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تعداد کل زوجین غربالگری مثبت (ناقل / مشکوک پرخطر تالاسمی) که مشاوره ژنتیک تالاسمی را دریافت کرده اند به تعداد کل زوجین غربالگری مثبت (ناقل / مشکوک پرخطر تالاسمی) * 100</w:t>
            </w:r>
          </w:p>
        </w:tc>
      </w:tr>
      <w:tr w:rsidR="002859FE" w:rsidRPr="00BE5A67" w14:paraId="00413310" w14:textId="77777777" w:rsidTr="004C5420">
        <w:trPr>
          <w:trHeight w:val="3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8576BC" w14:textId="77777777" w:rsidR="00993078" w:rsidRPr="00BE5A67" w:rsidRDefault="00993078" w:rsidP="004C5420">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مراقبت ژنتیک</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128E5B6" w14:textId="77777777" w:rsidR="00993078" w:rsidRPr="00BE5A67" w:rsidRDefault="00993078" w:rsidP="004C5420">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پوشش آزمایش تشخیص ژنتیک مرحله اول (</w:t>
            </w:r>
            <w:r w:rsidRPr="00BE5A67">
              <w:rPr>
                <w:rFonts w:ascii="Calibri" w:eastAsia="Times New Roman" w:hAnsi="Calibri" w:hint="cs"/>
                <w:color w:val="000000"/>
                <w:sz w:val="20"/>
                <w:szCs w:val="22"/>
              </w:rPr>
              <w:t>PND</w:t>
            </w:r>
            <w:r w:rsidRPr="00BE5A67">
              <w:rPr>
                <w:rFonts w:ascii="Calibri" w:eastAsia="Times New Roman" w:hAnsi="Calibri" w:hint="cs"/>
                <w:color w:val="000000"/>
                <w:sz w:val="20"/>
                <w:szCs w:val="22"/>
                <w:vertAlign w:val="subscript"/>
              </w:rPr>
              <w:t>1</w:t>
            </w:r>
            <w:r w:rsidRPr="00BE5A67">
              <w:rPr>
                <w:rFonts w:ascii="Calibri" w:eastAsia="Times New Roman" w:hAnsi="Calibri" w:hint="cs"/>
                <w:color w:val="000000"/>
                <w:sz w:val="20"/>
                <w:szCs w:val="22"/>
                <w:rtl/>
              </w:rPr>
              <w:t>)</w:t>
            </w:r>
          </w:p>
        </w:tc>
        <w:tc>
          <w:tcPr>
            <w:tcW w:w="0" w:type="auto"/>
            <w:tcBorders>
              <w:top w:val="nil"/>
              <w:left w:val="single" w:sz="4" w:space="0" w:color="auto"/>
              <w:bottom w:val="single" w:sz="4" w:space="0" w:color="auto"/>
              <w:right w:val="single" w:sz="4" w:space="0" w:color="auto"/>
            </w:tcBorders>
          </w:tcPr>
          <w:p w14:paraId="390141AC" w14:textId="77777777" w:rsidR="00993078" w:rsidRPr="00BE5A67" w:rsidRDefault="00993078" w:rsidP="004C5420">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تعداد زوجین تحت مراقبت ژنتیک تالاسمی که آزمایش تشخیص ژنتیک مرحله اول (</w:t>
            </w:r>
            <w:r w:rsidRPr="00BE5A67">
              <w:rPr>
                <w:rFonts w:ascii="Calibri" w:eastAsia="Times New Roman" w:hAnsi="Calibri" w:hint="cs"/>
                <w:color w:val="000000"/>
                <w:sz w:val="20"/>
                <w:szCs w:val="22"/>
              </w:rPr>
              <w:t>PND</w:t>
            </w:r>
            <w:r w:rsidRPr="00BE5A67">
              <w:rPr>
                <w:rFonts w:ascii="Calibri" w:eastAsia="Times New Roman" w:hAnsi="Calibri" w:hint="cs"/>
                <w:color w:val="000000"/>
                <w:sz w:val="20"/>
                <w:szCs w:val="22"/>
                <w:vertAlign w:val="subscript"/>
              </w:rPr>
              <w:t>1</w:t>
            </w:r>
            <w:r w:rsidRPr="00BE5A67">
              <w:rPr>
                <w:rFonts w:ascii="Calibri" w:eastAsia="Times New Roman" w:hAnsi="Calibri" w:hint="cs"/>
                <w:color w:val="000000"/>
                <w:sz w:val="20"/>
                <w:szCs w:val="22"/>
                <w:rtl/>
              </w:rPr>
              <w:t>) برای ایشان انجام شده به کل زوجین تحت مراقبت ژنتیک تالاسمی * 100</w:t>
            </w:r>
          </w:p>
        </w:tc>
      </w:tr>
      <w:tr w:rsidR="002859FE" w:rsidRPr="00BE5A67" w14:paraId="27386A14" w14:textId="77777777" w:rsidTr="004C5420">
        <w:trPr>
          <w:trHeight w:val="3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509C8A" w14:textId="77777777" w:rsidR="00993078" w:rsidRPr="00BE5A67" w:rsidRDefault="00993078" w:rsidP="004C5420">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مراقبت ژنتیک</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F924F07" w14:textId="77777777" w:rsidR="00993078" w:rsidRPr="00BE5A67" w:rsidRDefault="00993078" w:rsidP="004C5420">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پوشش آزمایش تشخیص ژنتیک مرحله دوم (</w:t>
            </w:r>
            <w:r w:rsidRPr="00BE5A67">
              <w:rPr>
                <w:rFonts w:ascii="Calibri" w:eastAsia="Times New Roman" w:hAnsi="Calibri" w:hint="cs"/>
                <w:color w:val="000000"/>
                <w:sz w:val="20"/>
                <w:szCs w:val="22"/>
              </w:rPr>
              <w:t>PND</w:t>
            </w:r>
            <w:r w:rsidRPr="00BE5A67">
              <w:rPr>
                <w:rFonts w:ascii="Calibri" w:eastAsia="Times New Roman" w:hAnsi="Calibri" w:hint="cs"/>
                <w:color w:val="000000"/>
                <w:sz w:val="20"/>
                <w:szCs w:val="22"/>
                <w:vertAlign w:val="subscript"/>
              </w:rPr>
              <w:t>2</w:t>
            </w:r>
            <w:r w:rsidRPr="00BE5A67">
              <w:rPr>
                <w:rFonts w:ascii="Calibri" w:eastAsia="Times New Roman" w:hAnsi="Calibri" w:hint="cs"/>
                <w:color w:val="000000"/>
                <w:sz w:val="20"/>
                <w:szCs w:val="22"/>
                <w:rtl/>
              </w:rPr>
              <w:t>)</w:t>
            </w:r>
          </w:p>
        </w:tc>
        <w:tc>
          <w:tcPr>
            <w:tcW w:w="0" w:type="auto"/>
            <w:tcBorders>
              <w:top w:val="nil"/>
              <w:left w:val="single" w:sz="4" w:space="0" w:color="auto"/>
              <w:bottom w:val="single" w:sz="4" w:space="0" w:color="auto"/>
              <w:right w:val="single" w:sz="4" w:space="0" w:color="auto"/>
            </w:tcBorders>
          </w:tcPr>
          <w:p w14:paraId="7AEE68D3" w14:textId="77777777" w:rsidR="00993078" w:rsidRPr="00BE5A67" w:rsidRDefault="00993078" w:rsidP="004C5420">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تعداد مادران باردار تحت مراقبت ژنتیک تالاسمی که آزمایش تشخیص ژنتیک مرحله دوم(</w:t>
            </w:r>
            <w:r w:rsidRPr="00BE5A67">
              <w:rPr>
                <w:rFonts w:ascii="Calibri" w:eastAsia="Times New Roman" w:hAnsi="Calibri" w:hint="cs"/>
                <w:color w:val="000000"/>
                <w:sz w:val="20"/>
                <w:szCs w:val="22"/>
              </w:rPr>
              <w:t>PND</w:t>
            </w:r>
            <w:r w:rsidRPr="00BE5A67">
              <w:rPr>
                <w:rFonts w:ascii="Calibri" w:eastAsia="Times New Roman" w:hAnsi="Calibri" w:hint="cs"/>
                <w:color w:val="000000"/>
                <w:sz w:val="20"/>
                <w:szCs w:val="22"/>
                <w:vertAlign w:val="subscript"/>
              </w:rPr>
              <w:t>2</w:t>
            </w:r>
            <w:r w:rsidRPr="00BE5A67">
              <w:rPr>
                <w:rFonts w:ascii="Calibri" w:eastAsia="Times New Roman" w:hAnsi="Calibri" w:hint="cs"/>
                <w:color w:val="000000"/>
                <w:sz w:val="20"/>
                <w:szCs w:val="22"/>
                <w:rtl/>
              </w:rPr>
              <w:t>) برای ایشان انجام شده است به کل مادران باردار تحت مراقبت ژنتیک تالاسمی * 100</w:t>
            </w:r>
          </w:p>
        </w:tc>
      </w:tr>
      <w:tr w:rsidR="002859FE" w:rsidRPr="00BE5A67" w14:paraId="4B3F31C3" w14:textId="77777777" w:rsidTr="007767EF">
        <w:trPr>
          <w:trHeight w:val="3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4A4BD2" w14:textId="77777777" w:rsidR="00993078" w:rsidRPr="00BE5A67" w:rsidRDefault="00993078" w:rsidP="004C5420">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مراقبت ژنتیک</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F4B86DD" w14:textId="28E32659" w:rsidR="00993078" w:rsidRPr="00BE5A67" w:rsidRDefault="00993078" w:rsidP="004C5420">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 xml:space="preserve">درصد سقط </w:t>
            </w:r>
            <w:r w:rsidR="004C5420" w:rsidRPr="00BE5A67">
              <w:rPr>
                <w:rFonts w:ascii="Calibri" w:eastAsia="Times New Roman" w:hAnsi="Calibri" w:hint="cs"/>
                <w:color w:val="000000"/>
                <w:sz w:val="20"/>
                <w:szCs w:val="22"/>
                <w:rtl/>
              </w:rPr>
              <w:t xml:space="preserve">قانونی </w:t>
            </w:r>
            <w:r w:rsidRPr="00BE5A67">
              <w:rPr>
                <w:rFonts w:ascii="Calibri" w:eastAsia="Times New Roman" w:hAnsi="Calibri" w:hint="cs"/>
                <w:color w:val="000000"/>
                <w:sz w:val="20"/>
                <w:szCs w:val="22"/>
                <w:rtl/>
              </w:rPr>
              <w:t xml:space="preserve">جنین </w:t>
            </w:r>
            <w:r w:rsidR="004C5420" w:rsidRPr="00BE5A67">
              <w:rPr>
                <w:rFonts w:ascii="Calibri" w:eastAsia="Times New Roman" w:hAnsi="Calibri" w:hint="cs"/>
                <w:color w:val="000000"/>
                <w:sz w:val="20"/>
                <w:szCs w:val="22"/>
                <w:rtl/>
              </w:rPr>
              <w:t>مبتلا بر اساس درخواست والدین</w:t>
            </w:r>
          </w:p>
        </w:tc>
        <w:tc>
          <w:tcPr>
            <w:tcW w:w="0" w:type="auto"/>
            <w:tcBorders>
              <w:top w:val="nil"/>
              <w:left w:val="single" w:sz="4" w:space="0" w:color="auto"/>
              <w:bottom w:val="single" w:sz="4" w:space="0" w:color="auto"/>
              <w:right w:val="single" w:sz="4" w:space="0" w:color="auto"/>
            </w:tcBorders>
          </w:tcPr>
          <w:p w14:paraId="1F81A261" w14:textId="18B10ACB" w:rsidR="00993078" w:rsidRPr="00BE5A67" w:rsidRDefault="00993078" w:rsidP="00C60BFA">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 xml:space="preserve">تعداد جنین </w:t>
            </w:r>
            <w:r w:rsidR="00C60BFA" w:rsidRPr="00BE5A67">
              <w:rPr>
                <w:rFonts w:ascii="Calibri" w:eastAsia="Times New Roman" w:hAnsi="Calibri" w:hint="cs"/>
                <w:color w:val="000000"/>
                <w:sz w:val="20"/>
                <w:szCs w:val="22"/>
                <w:rtl/>
              </w:rPr>
              <w:t xml:space="preserve">مبتلا </w:t>
            </w:r>
            <w:r w:rsidRPr="00BE5A67">
              <w:rPr>
                <w:rFonts w:ascii="Calibri" w:eastAsia="Times New Roman" w:hAnsi="Calibri" w:hint="cs"/>
                <w:color w:val="000000"/>
                <w:sz w:val="20"/>
                <w:szCs w:val="22"/>
                <w:rtl/>
              </w:rPr>
              <w:t xml:space="preserve">به </w:t>
            </w:r>
            <w:r w:rsidR="001433A9" w:rsidRPr="00BE5A67">
              <w:rPr>
                <w:rFonts w:ascii="Calibri" w:eastAsia="Times New Roman" w:hAnsi="Calibri" w:hint="cs"/>
                <w:color w:val="000000"/>
                <w:sz w:val="20"/>
                <w:szCs w:val="22"/>
                <w:rtl/>
              </w:rPr>
              <w:t xml:space="preserve">بتا </w:t>
            </w:r>
            <w:r w:rsidRPr="00BE5A67">
              <w:rPr>
                <w:rFonts w:ascii="Calibri" w:eastAsia="Times New Roman" w:hAnsi="Calibri" w:hint="cs"/>
                <w:color w:val="000000"/>
                <w:sz w:val="20"/>
                <w:szCs w:val="22"/>
                <w:rtl/>
              </w:rPr>
              <w:t>تالاسمی ماژور</w:t>
            </w:r>
            <w:r w:rsidR="00C60BFA" w:rsidRPr="00BE5A67">
              <w:rPr>
                <w:rFonts w:ascii="Calibri" w:eastAsia="Times New Roman" w:hAnsi="Calibri" w:hint="cs"/>
                <w:color w:val="000000"/>
                <w:sz w:val="20"/>
                <w:szCs w:val="22"/>
                <w:rtl/>
              </w:rPr>
              <w:t xml:space="preserve"> که بر اساس حکم قاضی و مجوز پزشکی قانونی سقط شده اند</w:t>
            </w:r>
            <w:r w:rsidRPr="00BE5A67">
              <w:rPr>
                <w:rFonts w:ascii="Calibri" w:eastAsia="Times New Roman" w:hAnsi="Calibri" w:hint="cs"/>
                <w:color w:val="000000"/>
                <w:sz w:val="20"/>
                <w:szCs w:val="22"/>
                <w:rtl/>
              </w:rPr>
              <w:t xml:space="preserve"> به کل مادران باردار تحت مراقبت ژنتیک تالاسمی دارای نتیجه مثبت آزمایش تشخیص ژنتیک مرحله دوم (</w:t>
            </w:r>
            <w:r w:rsidRPr="00BE5A67">
              <w:rPr>
                <w:rFonts w:ascii="Calibri" w:eastAsia="Times New Roman" w:hAnsi="Calibri" w:hint="cs"/>
                <w:color w:val="000000"/>
                <w:sz w:val="20"/>
                <w:szCs w:val="22"/>
              </w:rPr>
              <w:t>PND</w:t>
            </w:r>
            <w:r w:rsidRPr="00BE5A67">
              <w:rPr>
                <w:rFonts w:ascii="Calibri" w:eastAsia="Times New Roman" w:hAnsi="Calibri" w:hint="cs"/>
                <w:color w:val="000000"/>
                <w:sz w:val="20"/>
                <w:szCs w:val="22"/>
                <w:vertAlign w:val="subscript"/>
              </w:rPr>
              <w:t>2</w:t>
            </w:r>
            <w:r w:rsidRPr="00BE5A67">
              <w:rPr>
                <w:rFonts w:ascii="Calibri" w:eastAsia="Times New Roman" w:hAnsi="Calibri" w:hint="cs"/>
                <w:color w:val="000000"/>
                <w:sz w:val="20"/>
                <w:szCs w:val="22"/>
                <w:rtl/>
              </w:rPr>
              <w:t>) * 100</w:t>
            </w:r>
          </w:p>
        </w:tc>
      </w:tr>
      <w:tr w:rsidR="00DA7935" w:rsidRPr="00BE5A67" w14:paraId="24292F4F" w14:textId="77777777" w:rsidTr="007767EF">
        <w:trPr>
          <w:trHeight w:val="37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4ED77" w14:textId="77777777" w:rsidR="00DA7935" w:rsidRPr="00BE5A67" w:rsidRDefault="00DA7935" w:rsidP="004C5420">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بررسی پیامد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F6D017" w14:textId="352A6D5B" w:rsidR="00DA7935" w:rsidRPr="00BE5A67" w:rsidRDefault="00DA7935" w:rsidP="004C5420">
            <w:pPr>
              <w:bidi/>
              <w:spacing w:after="0" w:line="240" w:lineRule="auto"/>
              <w:jc w:val="center"/>
              <w:rPr>
                <w:rFonts w:ascii="Calibri" w:eastAsia="Times New Roman" w:hAnsi="Calibri"/>
                <w:color w:val="000000"/>
                <w:sz w:val="20"/>
                <w:szCs w:val="22"/>
              </w:rPr>
            </w:pPr>
            <w:r>
              <w:rPr>
                <w:rFonts w:ascii="Calibri" w:eastAsia="Times New Roman" w:hAnsi="Calibri" w:hint="cs"/>
                <w:color w:val="000000"/>
                <w:sz w:val="20"/>
                <w:szCs w:val="22"/>
                <w:rtl/>
              </w:rPr>
              <w:t xml:space="preserve">میزان </w:t>
            </w:r>
            <w:r w:rsidRPr="00BE5A67">
              <w:rPr>
                <w:rFonts w:ascii="Calibri" w:eastAsia="Times New Roman" w:hAnsi="Calibri" w:hint="cs"/>
                <w:color w:val="000000"/>
                <w:sz w:val="20"/>
                <w:szCs w:val="22"/>
                <w:rtl/>
              </w:rPr>
              <w:t>بروز بتا تالاسمی ماژور در ده هزار تولد زنده</w:t>
            </w:r>
          </w:p>
        </w:tc>
        <w:tc>
          <w:tcPr>
            <w:tcW w:w="0" w:type="auto"/>
            <w:tcBorders>
              <w:top w:val="single" w:sz="4" w:space="0" w:color="auto"/>
              <w:left w:val="single" w:sz="4" w:space="0" w:color="auto"/>
              <w:bottom w:val="single" w:sz="4" w:space="0" w:color="auto"/>
              <w:right w:val="single" w:sz="4" w:space="0" w:color="auto"/>
            </w:tcBorders>
          </w:tcPr>
          <w:p w14:paraId="0B99BE60" w14:textId="77777777" w:rsidR="00DA7935" w:rsidRPr="00BE5A67" w:rsidRDefault="00DA7935" w:rsidP="004C5420">
            <w:pPr>
              <w:bidi/>
              <w:spacing w:after="0" w:line="240" w:lineRule="auto"/>
              <w:jc w:val="center"/>
              <w:rPr>
                <w:rFonts w:ascii="Calibri" w:eastAsia="Times New Roman" w:hAnsi="Calibri"/>
                <w:color w:val="000000"/>
                <w:sz w:val="20"/>
                <w:szCs w:val="22"/>
              </w:rPr>
            </w:pPr>
            <w:r w:rsidRPr="00BE5A67">
              <w:rPr>
                <w:rFonts w:ascii="Calibri" w:eastAsia="Times New Roman" w:hAnsi="Calibri" w:hint="cs"/>
                <w:color w:val="000000"/>
                <w:sz w:val="20"/>
                <w:szCs w:val="22"/>
                <w:rtl/>
              </w:rPr>
              <w:t>تعداد نوزاد مبتلا به بتا تالاسمی ماژور متولد شده به تعداد کل موالید زنده * 10،000</w:t>
            </w:r>
          </w:p>
        </w:tc>
      </w:tr>
      <w:tr w:rsidR="00DA7935" w:rsidRPr="00BE5A67" w14:paraId="63780EED" w14:textId="77777777" w:rsidTr="007767EF">
        <w:trPr>
          <w:trHeight w:val="375"/>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14:paraId="31B0C0C6" w14:textId="77777777" w:rsidR="00DA7935" w:rsidRPr="00BE5A67" w:rsidRDefault="00DA7935" w:rsidP="004C5420">
            <w:pPr>
              <w:bidi/>
              <w:spacing w:after="0" w:line="240" w:lineRule="auto"/>
              <w:jc w:val="center"/>
              <w:rPr>
                <w:rFonts w:ascii="Calibri" w:eastAsia="Times New Roman" w:hAnsi="Calibri"/>
                <w:color w:val="000000"/>
                <w:sz w:val="20"/>
                <w:szCs w:val="22"/>
                <w:rt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E03043" w14:textId="3EE814D5" w:rsidR="00DA7935" w:rsidRPr="00BE5A67" w:rsidRDefault="00DA7935" w:rsidP="004C5420">
            <w:pPr>
              <w:bidi/>
              <w:spacing w:after="0" w:line="240" w:lineRule="auto"/>
              <w:jc w:val="center"/>
              <w:rPr>
                <w:rFonts w:ascii="Calibri" w:eastAsia="Times New Roman" w:hAnsi="Calibri"/>
                <w:color w:val="000000"/>
                <w:sz w:val="20"/>
                <w:szCs w:val="22"/>
                <w:rtl/>
              </w:rPr>
            </w:pPr>
            <w:r>
              <w:rPr>
                <w:rFonts w:ascii="Calibri" w:eastAsia="Times New Roman" w:hAnsi="Calibri" w:hint="cs"/>
                <w:color w:val="000000"/>
                <w:sz w:val="20"/>
                <w:szCs w:val="22"/>
                <w:rtl/>
              </w:rPr>
              <w:t>میزان پیشگیری از بروز بتا تالاسمی ماژور در ده هزار تولد زنده</w:t>
            </w:r>
          </w:p>
        </w:tc>
        <w:tc>
          <w:tcPr>
            <w:tcW w:w="0" w:type="auto"/>
            <w:tcBorders>
              <w:top w:val="single" w:sz="4" w:space="0" w:color="auto"/>
              <w:left w:val="single" w:sz="4" w:space="0" w:color="auto"/>
              <w:bottom w:val="single" w:sz="4" w:space="0" w:color="auto"/>
              <w:right w:val="single" w:sz="4" w:space="0" w:color="auto"/>
            </w:tcBorders>
          </w:tcPr>
          <w:p w14:paraId="07A86D5C" w14:textId="52497015" w:rsidR="00DA7935" w:rsidRPr="00BE5A67" w:rsidRDefault="00DA7935" w:rsidP="004C5420">
            <w:pPr>
              <w:bidi/>
              <w:spacing w:after="0" w:line="240" w:lineRule="auto"/>
              <w:jc w:val="center"/>
              <w:rPr>
                <w:rFonts w:ascii="Calibri" w:eastAsia="Times New Roman" w:hAnsi="Calibri"/>
                <w:color w:val="000000"/>
                <w:sz w:val="20"/>
                <w:szCs w:val="22"/>
                <w:rtl/>
              </w:rPr>
            </w:pPr>
            <w:r>
              <w:rPr>
                <w:rFonts w:ascii="Calibri" w:eastAsia="Times New Roman" w:hAnsi="Calibri" w:hint="cs"/>
                <w:color w:val="000000"/>
                <w:sz w:val="20"/>
                <w:szCs w:val="22"/>
                <w:rtl/>
              </w:rPr>
              <w:t>تعداد جنین مبتلا به بتا تالاسمی که بنابر درخواست والدین سقط قانونی شده اند به تعداد کل موالید زنده * 10،000</w:t>
            </w:r>
          </w:p>
        </w:tc>
      </w:tr>
      <w:tr w:rsidR="00DA7935" w:rsidRPr="00BE5A67" w14:paraId="41D23231" w14:textId="77777777" w:rsidTr="007767EF">
        <w:trPr>
          <w:trHeight w:val="375"/>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14:paraId="4184095A" w14:textId="77777777" w:rsidR="00DA7935" w:rsidRPr="00BE5A67" w:rsidRDefault="00DA7935" w:rsidP="004C5420">
            <w:pPr>
              <w:bidi/>
              <w:spacing w:after="0" w:line="240" w:lineRule="auto"/>
              <w:jc w:val="center"/>
              <w:rPr>
                <w:rFonts w:ascii="Calibri" w:eastAsia="Times New Roman" w:hAnsi="Calibri"/>
                <w:color w:val="000000"/>
                <w:sz w:val="20"/>
                <w:szCs w:val="22"/>
                <w:rt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679A57" w14:textId="584A14A7" w:rsidR="00DA7935" w:rsidRDefault="00DA7935" w:rsidP="004C5420">
            <w:pPr>
              <w:bidi/>
              <w:spacing w:after="0" w:line="240" w:lineRule="auto"/>
              <w:jc w:val="center"/>
              <w:rPr>
                <w:rFonts w:ascii="Calibri" w:eastAsia="Times New Roman" w:hAnsi="Calibri"/>
                <w:color w:val="000000"/>
                <w:sz w:val="20"/>
                <w:szCs w:val="22"/>
                <w:rtl/>
              </w:rPr>
            </w:pPr>
            <w:r>
              <w:rPr>
                <w:rFonts w:ascii="Calibri" w:eastAsia="Times New Roman" w:hAnsi="Calibri" w:hint="cs"/>
                <w:color w:val="000000"/>
                <w:sz w:val="20"/>
                <w:szCs w:val="22"/>
                <w:rtl/>
              </w:rPr>
              <w:t>میزان فرزندآوری سالم زوجین تحت مراقبت تالاسمی در ده هزار تولد زنده</w:t>
            </w:r>
          </w:p>
        </w:tc>
        <w:tc>
          <w:tcPr>
            <w:tcW w:w="0" w:type="auto"/>
            <w:tcBorders>
              <w:top w:val="single" w:sz="4" w:space="0" w:color="auto"/>
              <w:left w:val="single" w:sz="4" w:space="0" w:color="auto"/>
              <w:bottom w:val="single" w:sz="4" w:space="0" w:color="auto"/>
              <w:right w:val="single" w:sz="4" w:space="0" w:color="auto"/>
            </w:tcBorders>
          </w:tcPr>
          <w:p w14:paraId="7E98AA82" w14:textId="7098ABEF" w:rsidR="00DA7935" w:rsidRDefault="00DA7935" w:rsidP="00DA7935">
            <w:pPr>
              <w:bidi/>
              <w:spacing w:after="0" w:line="240" w:lineRule="auto"/>
              <w:jc w:val="center"/>
              <w:rPr>
                <w:rFonts w:ascii="Calibri" w:eastAsia="Times New Roman" w:hAnsi="Calibri"/>
                <w:color w:val="000000"/>
                <w:sz w:val="20"/>
                <w:szCs w:val="22"/>
                <w:rtl/>
              </w:rPr>
            </w:pPr>
            <w:r>
              <w:rPr>
                <w:rFonts w:ascii="Calibri" w:eastAsia="Times New Roman" w:hAnsi="Calibri" w:hint="cs"/>
                <w:color w:val="000000"/>
                <w:sz w:val="20"/>
                <w:szCs w:val="22"/>
                <w:rtl/>
              </w:rPr>
              <w:t>تعداد نوزاد سالم متولد شده از بارداری های زنان تحت مراقبت تالاسمی به تعداد کل موالید زنده * 10،000</w:t>
            </w:r>
          </w:p>
        </w:tc>
      </w:tr>
    </w:tbl>
    <w:p w14:paraId="09BA51F5" w14:textId="4B65ECBE" w:rsidR="0058782A" w:rsidRDefault="0058782A" w:rsidP="009F5100">
      <w:pPr>
        <w:bidi/>
        <w:jc w:val="both"/>
        <w:rPr>
          <w:rFonts w:eastAsia="Times New Roman"/>
          <w:rtl/>
        </w:rPr>
      </w:pPr>
    </w:p>
    <w:p w14:paraId="3A11313A" w14:textId="01AA9F9F" w:rsidR="005C6AB1" w:rsidRPr="00BE5A67" w:rsidRDefault="005C6AB1" w:rsidP="0058782A">
      <w:pPr>
        <w:pStyle w:val="Heading2"/>
        <w:bidi/>
        <w:rPr>
          <w:rFonts w:eastAsia="Times New Roman"/>
          <w:rtl/>
        </w:rPr>
      </w:pPr>
      <w:bookmarkStart w:id="39" w:name="_Toc220829223"/>
      <w:r w:rsidRPr="00BE5A67">
        <w:rPr>
          <w:rFonts w:eastAsia="Times New Roman" w:hint="cs"/>
          <w:rtl/>
        </w:rPr>
        <w:t>فرم های اختصاصی</w:t>
      </w:r>
      <w:r w:rsidRPr="00BE5A67">
        <w:rPr>
          <w:rFonts w:eastAsia="Times New Roman"/>
          <w:rtl/>
        </w:rPr>
        <w:t xml:space="preserve"> </w:t>
      </w:r>
      <w:r w:rsidRPr="00BE5A67">
        <w:rPr>
          <w:rFonts w:eastAsia="Times New Roman" w:hint="cs"/>
          <w:rtl/>
        </w:rPr>
        <w:t>برنامه</w:t>
      </w:r>
      <w:bookmarkEnd w:id="39"/>
      <w:r w:rsidRPr="00BE5A67">
        <w:rPr>
          <w:rFonts w:eastAsia="Times New Roman"/>
          <w:rtl/>
        </w:rPr>
        <w:t xml:space="preserve"> </w:t>
      </w:r>
    </w:p>
    <w:p w14:paraId="69B62538" w14:textId="30FBDC6F" w:rsidR="002A779C" w:rsidRPr="00BE5A67" w:rsidRDefault="002A779C" w:rsidP="001368E7">
      <w:pPr>
        <w:bidi/>
        <w:jc w:val="both"/>
        <w:rPr>
          <w:rFonts w:eastAsia="Times New Roman"/>
          <w:rtl/>
        </w:rPr>
      </w:pPr>
      <w:r w:rsidRPr="00BE5A67">
        <w:rPr>
          <w:rFonts w:eastAsia="Times New Roman" w:hint="cs"/>
          <w:rtl/>
        </w:rPr>
        <w:t>یادآوری می</w:t>
      </w:r>
      <w:r w:rsidRPr="00BE5A67">
        <w:rPr>
          <w:rFonts w:eastAsia="Times New Roman"/>
          <w:rtl/>
        </w:rPr>
        <w:softHyphen/>
      </w:r>
      <w:r w:rsidRPr="00BE5A67">
        <w:rPr>
          <w:rFonts w:eastAsia="Times New Roman" w:hint="cs"/>
          <w:rtl/>
        </w:rPr>
        <w:t>گردد با توجه به اینکه دستورالعمل حاضر به عنوان ضمیمه دستورالعمل برنامه جامع ژنتیک اجتماعی تنظیم شده است، در بخش فرم های مربوط به فرایندهای مشترک برنامه ژنتیک اجتماعی (فرایند مشاوره ژنتیک و مراقبت ژنتیک) د</w:t>
      </w:r>
      <w:r w:rsidR="001368E7" w:rsidRPr="00BE5A67">
        <w:rPr>
          <w:rFonts w:eastAsia="Times New Roman" w:hint="cs"/>
          <w:rtl/>
        </w:rPr>
        <w:t>ر این دستورالعمل آورده نشده است.</w:t>
      </w:r>
    </w:p>
    <w:p w14:paraId="3CB97C38" w14:textId="2DFF9A1A" w:rsidR="002A779C" w:rsidRPr="00BE5A67" w:rsidRDefault="002A779C" w:rsidP="006120E7">
      <w:pPr>
        <w:bidi/>
        <w:jc w:val="both"/>
        <w:rPr>
          <w:rFonts w:eastAsia="Times New Roman"/>
          <w:rtl/>
        </w:rPr>
      </w:pPr>
      <w:r w:rsidRPr="00BE5A67">
        <w:rPr>
          <w:rFonts w:eastAsia="Times New Roman" w:hint="cs"/>
          <w:rtl/>
        </w:rPr>
        <w:t xml:space="preserve">فرم های اختصاصی برنامه پیشگیری از بروز </w:t>
      </w:r>
      <w:r w:rsidR="001433A9" w:rsidRPr="00BE5A67">
        <w:rPr>
          <w:rFonts w:eastAsia="Times New Roman" w:hint="cs"/>
          <w:rtl/>
        </w:rPr>
        <w:t xml:space="preserve">بتا </w:t>
      </w:r>
      <w:r w:rsidRPr="00BE5A67">
        <w:rPr>
          <w:rFonts w:eastAsia="Times New Roman" w:hint="cs"/>
          <w:rtl/>
        </w:rPr>
        <w:t>تالاسمی ماژور که مربوط به فرایند اختصاصی شناسایی و ارجاع تشخیص ژنتیک می</w:t>
      </w:r>
      <w:r w:rsidRPr="00BE5A67">
        <w:rPr>
          <w:rFonts w:eastAsia="Times New Roman"/>
          <w:rtl/>
        </w:rPr>
        <w:softHyphen/>
      </w:r>
      <w:r w:rsidRPr="00BE5A67">
        <w:rPr>
          <w:rFonts w:eastAsia="Times New Roman" w:hint="cs"/>
          <w:rtl/>
        </w:rPr>
        <w:t>باشند به شرح زیر می</w:t>
      </w:r>
      <w:r w:rsidRPr="00BE5A67">
        <w:rPr>
          <w:rFonts w:eastAsia="Times New Roman"/>
          <w:rtl/>
        </w:rPr>
        <w:softHyphen/>
      </w:r>
      <w:r w:rsidRPr="00BE5A67">
        <w:rPr>
          <w:rFonts w:eastAsia="Times New Roman" w:hint="cs"/>
          <w:rtl/>
        </w:rPr>
        <w:t>باشد:</w:t>
      </w:r>
    </w:p>
    <w:p w14:paraId="1A58FB2B" w14:textId="77777777" w:rsidR="002A779C" w:rsidRPr="00BE5A67" w:rsidRDefault="002A779C" w:rsidP="002A779C">
      <w:pPr>
        <w:bidi/>
        <w:rPr>
          <w:rFonts w:eastAsia="Times New Roman"/>
          <w:rtl/>
        </w:rPr>
        <w:sectPr w:rsidR="002A779C" w:rsidRPr="00BE5A67" w:rsidSect="00D86228">
          <w:headerReference w:type="default" r:id="rId17"/>
          <w:footerReference w:type="default" r:id="rId18"/>
          <w:pgSz w:w="12240" w:h="15840"/>
          <w:pgMar w:top="1440" w:right="1440" w:bottom="1440" w:left="1440" w:header="720" w:footer="720" w:gutter="0"/>
          <w:pgBorders w:offsetFrom="page">
            <w:top w:val="dotDotDash" w:sz="4" w:space="24" w:color="auto"/>
            <w:left w:val="dotDotDash" w:sz="4" w:space="24" w:color="auto"/>
            <w:bottom w:val="dotDotDash" w:sz="4" w:space="24" w:color="auto"/>
            <w:right w:val="dotDotDash" w:sz="4" w:space="24" w:color="auto"/>
          </w:pgBorders>
          <w:pgNumType w:start="0"/>
          <w:cols w:space="720"/>
          <w:titlePg/>
          <w:docGrid w:linePitch="360"/>
        </w:sectPr>
      </w:pPr>
    </w:p>
    <w:p w14:paraId="6CCEDB4D" w14:textId="11586713" w:rsidR="00213881" w:rsidRPr="00BE5A67" w:rsidRDefault="00213881" w:rsidP="00157FCD">
      <w:pPr>
        <w:jc w:val="center"/>
        <w:rPr>
          <w:lang w:bidi="fa-IR"/>
        </w:rPr>
      </w:pPr>
      <w:bookmarkStart w:id="40" w:name="_Toc506381185"/>
      <w:bookmarkStart w:id="41" w:name="_Toc115702306"/>
      <w:bookmarkStart w:id="42" w:name="_Toc209426983"/>
      <w:bookmarkStart w:id="43" w:name="_Toc506381186"/>
      <w:r w:rsidRPr="00BE5A67">
        <w:rPr>
          <w:rFonts w:eastAsia="Times New Roman" w:cs="B Titr"/>
          <w:noProof/>
          <w:sz w:val="20"/>
          <w:szCs w:val="22"/>
          <w:rtl/>
          <w:lang w:val="en-US" w:eastAsia="en-US"/>
        </w:rPr>
        <w:drawing>
          <wp:anchor distT="0" distB="0" distL="114300" distR="114300" simplePos="0" relativeHeight="251663360" behindDoc="0" locked="0" layoutInCell="1" allowOverlap="1" wp14:anchorId="7FC18464" wp14:editId="3E00E73D">
            <wp:simplePos x="0" y="0"/>
            <wp:positionH relativeFrom="margin">
              <wp:posOffset>5257800</wp:posOffset>
            </wp:positionH>
            <wp:positionV relativeFrom="paragraph">
              <wp:posOffset>98425</wp:posOffset>
            </wp:positionV>
            <wp:extent cx="1019175" cy="600075"/>
            <wp:effectExtent l="0" t="0" r="9525" b="9525"/>
            <wp:wrapSquare wrapText="bothSides"/>
            <wp:docPr id="4" name="Picture 4" descr="C:\Users\Rahimi\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himi\Desktop\download.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9175" cy="600075"/>
                    </a:xfrm>
                    <a:prstGeom prst="rect">
                      <a:avLst/>
                    </a:prstGeom>
                    <a:noFill/>
                    <a:ln>
                      <a:noFill/>
                    </a:ln>
                  </pic:spPr>
                </pic:pic>
              </a:graphicData>
            </a:graphic>
            <wp14:sizeRelV relativeFrom="margin">
              <wp14:pctHeight>0</wp14:pctHeight>
            </wp14:sizeRelV>
          </wp:anchor>
        </w:drawing>
      </w:r>
      <w:r w:rsidRPr="00BE5A67">
        <w:rPr>
          <w:rFonts w:eastAsia="Times New Roman" w:cs="B Titr"/>
          <w:noProof/>
          <w:sz w:val="20"/>
          <w:szCs w:val="22"/>
          <w:lang w:val="en-US" w:eastAsia="en-US"/>
        </w:rPr>
        <w:drawing>
          <wp:anchor distT="0" distB="0" distL="114300" distR="114300" simplePos="0" relativeHeight="251664384" behindDoc="0" locked="0" layoutInCell="1" allowOverlap="1" wp14:anchorId="43B3F331" wp14:editId="69856515">
            <wp:simplePos x="0" y="0"/>
            <wp:positionH relativeFrom="margin">
              <wp:posOffset>-226695</wp:posOffset>
            </wp:positionH>
            <wp:positionV relativeFrom="margin">
              <wp:posOffset>152400</wp:posOffset>
            </wp:positionV>
            <wp:extent cx="678815" cy="542925"/>
            <wp:effectExtent l="0" t="0" r="6985" b="9525"/>
            <wp:wrapSquare wrapText="bothSides"/>
            <wp:docPr id="7" name="Picture 7" descr="Image result for ‫آرم وزارت بهداش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آرم وزارت بهداشت‬‎"/>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9813"/>
                    <a:stretch/>
                  </pic:blipFill>
                  <pic:spPr bwMode="auto">
                    <a:xfrm>
                      <a:off x="0" y="0"/>
                      <a:ext cx="67881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5A67">
        <w:rPr>
          <w:rFonts w:eastAsia="Times New Roman" w:cs="B Titr" w:hint="cs"/>
          <w:sz w:val="20"/>
          <w:szCs w:val="22"/>
          <w:rtl/>
          <w:lang w:bidi="fa-IR"/>
        </w:rPr>
        <w:t>معرفی نامه و گواهی انجام خدمات سلامت هنگام ازدواج</w:t>
      </w:r>
      <w:bookmarkEnd w:id="40"/>
      <w:bookmarkEnd w:id="41"/>
      <w:bookmarkEnd w:id="42"/>
    </w:p>
    <w:p w14:paraId="3B6AE32A" w14:textId="77777777" w:rsidR="00213881" w:rsidRPr="00BE5A67" w:rsidRDefault="00213881" w:rsidP="00213881">
      <w:pPr>
        <w:bidi/>
        <w:spacing w:after="0" w:line="240" w:lineRule="auto"/>
        <w:jc w:val="center"/>
        <w:rPr>
          <w:rFonts w:eastAsia="Times New Roman"/>
          <w:b/>
          <w:bCs/>
          <w:sz w:val="16"/>
          <w:szCs w:val="18"/>
          <w:rtl/>
          <w:lang w:bidi="fa-IR"/>
        </w:rPr>
      </w:pPr>
      <w:r w:rsidRPr="00BE5A67">
        <w:rPr>
          <w:rFonts w:eastAsia="Times New Roman" w:hint="cs"/>
          <w:b/>
          <w:bCs/>
          <w:sz w:val="16"/>
          <w:szCs w:val="18"/>
          <w:rtl/>
          <w:lang w:bidi="fa-IR"/>
        </w:rPr>
        <w:t xml:space="preserve">                </w:t>
      </w:r>
    </w:p>
    <w:p w14:paraId="56BFFBE0" w14:textId="712F3756" w:rsidR="00213881" w:rsidRPr="00BE5A67" w:rsidRDefault="00213881" w:rsidP="00213881">
      <w:pPr>
        <w:bidi/>
        <w:spacing w:after="0" w:line="240" w:lineRule="auto"/>
        <w:jc w:val="center"/>
        <w:rPr>
          <w:rFonts w:eastAsia="Times New Roman"/>
          <w:b/>
          <w:bCs/>
          <w:sz w:val="16"/>
          <w:szCs w:val="18"/>
          <w:rtl/>
          <w:lang w:bidi="fa-IR"/>
        </w:rPr>
      </w:pPr>
      <w:r w:rsidRPr="00BE5A67">
        <w:rPr>
          <w:rFonts w:eastAsia="Times New Roman" w:hint="cs"/>
          <w:b/>
          <w:bCs/>
          <w:sz w:val="16"/>
          <w:szCs w:val="18"/>
          <w:rtl/>
          <w:lang w:bidi="fa-IR"/>
        </w:rPr>
        <w:t xml:space="preserve">       باسمه تعالی</w:t>
      </w:r>
    </w:p>
    <w:p w14:paraId="6E216232" w14:textId="2255A523" w:rsidR="00213881" w:rsidRPr="00BE5A67" w:rsidRDefault="00213881" w:rsidP="00213881">
      <w:pPr>
        <w:bidi/>
        <w:spacing w:after="0" w:line="240" w:lineRule="auto"/>
        <w:rPr>
          <w:rFonts w:eastAsia="Times New Roman"/>
          <w:sz w:val="16"/>
          <w:szCs w:val="18"/>
          <w:rtl/>
          <w:lang w:bidi="fa-IR"/>
        </w:rPr>
      </w:pPr>
      <w:r w:rsidRPr="00BE5A67">
        <w:rPr>
          <w:rFonts w:eastAsia="Times New Roman" w:hint="cs"/>
          <w:sz w:val="16"/>
          <w:szCs w:val="18"/>
          <w:rtl/>
          <w:lang w:bidi="fa-IR"/>
        </w:rPr>
        <w:t xml:space="preserve">          سازمان ثبت اسناد و املاک کشور                                                                                                                     وزارت بهداشت، درمان و آموزش پزشکی          </w:t>
      </w:r>
    </w:p>
    <w:p w14:paraId="2437D019" w14:textId="77777777" w:rsidR="00213881" w:rsidRPr="00BE5A67" w:rsidRDefault="00213881" w:rsidP="00213881">
      <w:pPr>
        <w:bidi/>
        <w:spacing w:after="0" w:line="240" w:lineRule="auto"/>
        <w:rPr>
          <w:rFonts w:eastAsia="Times New Roman" w:cs="B Titr"/>
          <w:szCs w:val="20"/>
          <w:rtl/>
          <w:lang w:bidi="fa-IR"/>
        </w:rPr>
      </w:pPr>
    </w:p>
    <w:p w14:paraId="11C1062A" w14:textId="3CD721C8" w:rsidR="00213881" w:rsidRPr="00BE5A67" w:rsidRDefault="00213881" w:rsidP="00213881">
      <w:pPr>
        <w:bidi/>
        <w:spacing w:after="0" w:line="240" w:lineRule="auto"/>
        <w:rPr>
          <w:rFonts w:eastAsia="Times New Roman" w:cs="B Titr"/>
          <w:sz w:val="16"/>
          <w:szCs w:val="18"/>
          <w:rtl/>
          <w:lang w:bidi="fa-IR"/>
        </w:rPr>
      </w:pPr>
      <w:r w:rsidRPr="00BE5A67">
        <w:rPr>
          <w:rFonts w:eastAsia="Times New Roman" w:cs="B Titr" w:hint="cs"/>
          <w:szCs w:val="20"/>
          <w:rtl/>
          <w:lang w:bidi="fa-IR"/>
        </w:rPr>
        <w:t xml:space="preserve">الف) معرفی نامه دفتر ازدواج </w:t>
      </w:r>
      <w:r w:rsidRPr="00BE5A67">
        <w:rPr>
          <w:rFonts w:eastAsia="Times New Roman" w:cs="B Titr" w:hint="cs"/>
          <w:sz w:val="16"/>
          <w:szCs w:val="18"/>
          <w:rtl/>
          <w:lang w:bidi="fa-IR"/>
        </w:rPr>
        <w:t xml:space="preserve">                                                                                                                                                                          </w:t>
      </w:r>
      <w:r w:rsidRPr="00BE5A67">
        <w:rPr>
          <w:rFonts w:eastAsia="Times New Roman" w:hint="cs"/>
          <w:sz w:val="16"/>
          <w:szCs w:val="18"/>
          <w:rtl/>
          <w:lang w:bidi="fa-IR"/>
        </w:rPr>
        <w:t>دفتر ازدواج شماره ..........</w:t>
      </w:r>
      <w:r w:rsidRPr="00BE5A67">
        <w:rPr>
          <w:rFonts w:eastAsia="Times New Roman" w:cs="B Titr" w:hint="cs"/>
          <w:sz w:val="16"/>
          <w:szCs w:val="18"/>
          <w:rtl/>
          <w:lang w:bidi="fa-IR"/>
        </w:rPr>
        <w:t xml:space="preserve">                                                                                                                                                         </w:t>
      </w:r>
    </w:p>
    <w:p w14:paraId="35162AC9" w14:textId="77777777" w:rsidR="00213881" w:rsidRPr="00BE5A67" w:rsidRDefault="00213881" w:rsidP="00213881">
      <w:pPr>
        <w:bidi/>
        <w:spacing w:after="0" w:line="240" w:lineRule="auto"/>
        <w:jc w:val="both"/>
        <w:rPr>
          <w:rFonts w:eastAsia="Times New Roman" w:cs="B Titr"/>
          <w:sz w:val="16"/>
          <w:szCs w:val="18"/>
          <w:rtl/>
          <w:lang w:bidi="fa-IR"/>
        </w:rPr>
      </w:pPr>
      <w:r w:rsidRPr="00BE5A67">
        <w:rPr>
          <w:rFonts w:eastAsia="Times New Roman" w:hint="cs"/>
          <w:noProof/>
          <w:sz w:val="16"/>
          <w:szCs w:val="18"/>
          <w:rtl/>
          <w:lang w:val="en-US" w:eastAsia="en-US"/>
        </w:rPr>
        <mc:AlternateContent>
          <mc:Choice Requires="wps">
            <w:drawing>
              <wp:anchor distT="0" distB="0" distL="114300" distR="114300" simplePos="0" relativeHeight="251661312" behindDoc="0" locked="0" layoutInCell="1" allowOverlap="1" wp14:anchorId="3D83BF01" wp14:editId="0243642E">
                <wp:simplePos x="0" y="0"/>
                <wp:positionH relativeFrom="column">
                  <wp:posOffset>-323850</wp:posOffset>
                </wp:positionH>
                <wp:positionV relativeFrom="paragraph">
                  <wp:posOffset>262255</wp:posOffset>
                </wp:positionV>
                <wp:extent cx="809625" cy="8096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809625" cy="809625"/>
                        </a:xfrm>
                        <a:prstGeom prst="rect">
                          <a:avLst/>
                        </a:prstGeom>
                        <a:solidFill>
                          <a:sysClr val="window" lastClr="FFFFFF"/>
                        </a:solidFill>
                        <a:ln w="12700" cap="flat" cmpd="sng" algn="ctr">
                          <a:solidFill>
                            <a:srgbClr val="70AD47"/>
                          </a:solidFill>
                          <a:prstDash val="solid"/>
                          <a:miter lim="800000"/>
                        </a:ln>
                        <a:effectLst/>
                      </wps:spPr>
                      <wps:txbx>
                        <w:txbxContent>
                          <w:p w14:paraId="6315FBDF" w14:textId="77777777" w:rsidR="007767EF" w:rsidRPr="007A3D72" w:rsidRDefault="007767EF" w:rsidP="00213881">
                            <w:pPr>
                              <w:jc w:val="center"/>
                              <w:rPr>
                                <w:lang w:bidi="fa-IR"/>
                              </w:rPr>
                            </w:pPr>
                            <w:r w:rsidRPr="007A3D72">
                              <w:rPr>
                                <w:rFonts w:hint="cs"/>
                                <w:rtl/>
                                <w:lang w:bidi="fa-IR"/>
                              </w:rPr>
                              <w:t>عکس آقا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3BF01" id="Rectangle 12" o:spid="_x0000_s1027" style="position:absolute;left:0;text-align:left;margin-left:-25.5pt;margin-top:20.65pt;width:63.7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" fillcolor="window" strokecolor="#70ad47" strokeweight="1pt">
                <v:textbox>
                  <w:txbxContent>
                    <w:p w14:paraId="6315FBDF" w14:textId="77777777" w:rsidR="007767EF" w:rsidRPr="007A3D72" w:rsidRDefault="007767EF" w:rsidP="00213881">
                      <w:pPr>
                        <w:jc w:val="center"/>
                        <w:rPr>
                          <w:lang w:bidi="fa-IR"/>
                        </w:rPr>
                      </w:pPr>
                      <w:r w:rsidRPr="007A3D72">
                        <w:rPr>
                          <w:rFonts w:hint="cs"/>
                          <w:rtl/>
                          <w:lang w:bidi="fa-IR"/>
                        </w:rPr>
                        <w:t>عکس آقا</w:t>
                      </w:r>
                    </w:p>
                  </w:txbxContent>
                </v:textbox>
              </v:rect>
            </w:pict>
          </mc:Fallback>
        </mc:AlternateContent>
      </w:r>
      <w:r w:rsidRPr="00BE5A67">
        <w:rPr>
          <w:rFonts w:eastAsia="Times New Roman" w:cs="B Titr" w:hint="cs"/>
          <w:sz w:val="16"/>
          <w:szCs w:val="18"/>
          <w:rtl/>
          <w:lang w:bidi="fa-IR"/>
        </w:rPr>
        <w:t xml:space="preserve">رئیس محترم مرکز خدمات جامع سلامت مجری آموزش و خدمات سلامت هنگام ازدواج .........                                                             </w:t>
      </w:r>
      <w:r w:rsidRPr="00BE5A67">
        <w:rPr>
          <w:rFonts w:eastAsia="Times New Roman" w:hint="cs"/>
          <w:b/>
          <w:bCs/>
          <w:sz w:val="16"/>
          <w:szCs w:val="18"/>
          <w:rtl/>
          <w:lang w:bidi="fa-IR"/>
        </w:rPr>
        <w:t>تاریخ: ...../ ....../ .........</w:t>
      </w:r>
      <w:r w:rsidRPr="00BE5A67">
        <w:rPr>
          <w:rFonts w:eastAsia="Times New Roman" w:cs="B Titr" w:hint="cs"/>
          <w:sz w:val="16"/>
          <w:szCs w:val="18"/>
          <w:rtl/>
          <w:lang w:bidi="fa-IR"/>
        </w:rPr>
        <w:t xml:space="preserve">                                                                  </w:t>
      </w:r>
    </w:p>
    <w:p w14:paraId="2E743D55" w14:textId="77777777" w:rsidR="00213881" w:rsidRPr="00BE5A67" w:rsidRDefault="00213881" w:rsidP="00213881">
      <w:pPr>
        <w:bidi/>
        <w:spacing w:after="0" w:line="240" w:lineRule="auto"/>
        <w:jc w:val="both"/>
        <w:rPr>
          <w:rFonts w:eastAsia="Times New Roman"/>
          <w:b/>
          <w:bCs/>
          <w:sz w:val="16"/>
          <w:szCs w:val="18"/>
          <w:lang w:bidi="fa-IR"/>
        </w:rPr>
      </w:pPr>
      <w:r w:rsidRPr="00BE5A67">
        <w:rPr>
          <w:rFonts w:eastAsia="Times New Roman" w:hint="cs"/>
          <w:noProof/>
          <w:sz w:val="16"/>
          <w:szCs w:val="18"/>
          <w:rtl/>
          <w:lang w:val="en-US" w:eastAsia="en-US"/>
        </w:rPr>
        <mc:AlternateContent>
          <mc:Choice Requires="wps">
            <w:drawing>
              <wp:anchor distT="0" distB="0" distL="114300" distR="114300" simplePos="0" relativeHeight="251662336" behindDoc="0" locked="0" layoutInCell="1" allowOverlap="1" wp14:anchorId="6E66F1E1" wp14:editId="7E5A3548">
                <wp:simplePos x="0" y="0"/>
                <wp:positionH relativeFrom="column">
                  <wp:posOffset>504825</wp:posOffset>
                </wp:positionH>
                <wp:positionV relativeFrom="paragraph">
                  <wp:posOffset>50165</wp:posOffset>
                </wp:positionV>
                <wp:extent cx="809625" cy="8191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809625" cy="819150"/>
                        </a:xfrm>
                        <a:prstGeom prst="rect">
                          <a:avLst/>
                        </a:prstGeom>
                        <a:solidFill>
                          <a:sysClr val="window" lastClr="FFFFFF"/>
                        </a:solidFill>
                        <a:ln w="12700" cap="flat" cmpd="sng" algn="ctr">
                          <a:solidFill>
                            <a:srgbClr val="70AD47"/>
                          </a:solidFill>
                          <a:prstDash val="solid"/>
                          <a:miter lim="800000"/>
                        </a:ln>
                        <a:effectLst/>
                      </wps:spPr>
                      <wps:txbx>
                        <w:txbxContent>
                          <w:p w14:paraId="262F1227" w14:textId="77777777" w:rsidR="007767EF" w:rsidRPr="007A3D72" w:rsidRDefault="007767EF" w:rsidP="00213881">
                            <w:pPr>
                              <w:jc w:val="center"/>
                              <w:rPr>
                                <w:lang w:bidi="fa-IR"/>
                              </w:rPr>
                            </w:pPr>
                            <w:r w:rsidRPr="007A3D72">
                              <w:rPr>
                                <w:rFonts w:hint="cs"/>
                                <w:rtl/>
                                <w:lang w:bidi="fa-IR"/>
                              </w:rPr>
                              <w:t>عکس خانم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6F1E1" id="Rectangle 10" o:spid="_x0000_s1028" style="position:absolute;left:0;text-align:left;margin-left:39.75pt;margin-top:3.95pt;width:63.7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" fillcolor="window" strokecolor="#70ad47" strokeweight="1pt">
                <v:textbox>
                  <w:txbxContent>
                    <w:p w14:paraId="262F1227" w14:textId="77777777" w:rsidR="007767EF" w:rsidRPr="007A3D72" w:rsidRDefault="007767EF" w:rsidP="00213881">
                      <w:pPr>
                        <w:jc w:val="center"/>
                        <w:rPr>
                          <w:lang w:bidi="fa-IR"/>
                        </w:rPr>
                      </w:pPr>
                      <w:r w:rsidRPr="007A3D72">
                        <w:rPr>
                          <w:rFonts w:hint="cs"/>
                          <w:rtl/>
                          <w:lang w:bidi="fa-IR"/>
                        </w:rPr>
                        <w:t>عکس خانم</w:t>
                      </w:r>
                    </w:p>
                  </w:txbxContent>
                </v:textbox>
              </v:rect>
            </w:pict>
          </mc:Fallback>
        </mc:AlternateContent>
      </w:r>
    </w:p>
    <w:p w14:paraId="3C61B754" w14:textId="77777777" w:rsidR="00213881" w:rsidRPr="00BE5A67" w:rsidRDefault="00213881" w:rsidP="00213881">
      <w:pPr>
        <w:bidi/>
        <w:spacing w:after="0" w:line="240" w:lineRule="auto"/>
        <w:jc w:val="both"/>
        <w:rPr>
          <w:rFonts w:eastAsia="Times New Roman"/>
          <w:b/>
          <w:bCs/>
          <w:szCs w:val="20"/>
          <w:rtl/>
          <w:lang w:bidi="fa-IR"/>
        </w:rPr>
      </w:pPr>
      <w:r w:rsidRPr="00BE5A67">
        <w:rPr>
          <w:rFonts w:eastAsia="Times New Roman" w:hint="cs"/>
          <w:b/>
          <w:bCs/>
          <w:szCs w:val="20"/>
          <w:rtl/>
          <w:lang w:bidi="fa-IR"/>
        </w:rPr>
        <w:t>با سلام و احترام</w:t>
      </w:r>
    </w:p>
    <w:p w14:paraId="0BC2D601" w14:textId="77777777" w:rsidR="00213881" w:rsidRPr="00BE5A67" w:rsidRDefault="00213881" w:rsidP="00213881">
      <w:pPr>
        <w:bidi/>
        <w:spacing w:after="0" w:line="240" w:lineRule="auto"/>
        <w:jc w:val="both"/>
        <w:rPr>
          <w:rFonts w:eastAsia="Times New Roman"/>
          <w:szCs w:val="20"/>
          <w:rtl/>
          <w:lang w:bidi="fa-IR"/>
        </w:rPr>
      </w:pPr>
      <w:r w:rsidRPr="00BE5A67">
        <w:rPr>
          <w:rFonts w:eastAsia="Times New Roman" w:hint="cs"/>
          <w:szCs w:val="20"/>
          <w:rtl/>
          <w:lang w:bidi="fa-IR"/>
        </w:rPr>
        <w:t xml:space="preserve">آقای ...............................با شماره ملی ................................و شماره شناسنامه ............صادره از ........  فرزند .......... متولد.................. و </w:t>
      </w:r>
    </w:p>
    <w:p w14:paraId="4C989896" w14:textId="77777777" w:rsidR="00213881" w:rsidRPr="00BE5A67" w:rsidRDefault="00213881" w:rsidP="00213881">
      <w:pPr>
        <w:bidi/>
        <w:spacing w:after="0" w:line="240" w:lineRule="auto"/>
        <w:jc w:val="both"/>
        <w:rPr>
          <w:rFonts w:eastAsia="Times New Roman"/>
          <w:szCs w:val="20"/>
          <w:rtl/>
          <w:lang w:bidi="fa-IR"/>
        </w:rPr>
      </w:pPr>
      <w:r w:rsidRPr="00BE5A67">
        <w:rPr>
          <w:rFonts w:eastAsia="Times New Roman" w:hint="cs"/>
          <w:szCs w:val="20"/>
          <w:rtl/>
          <w:lang w:bidi="fa-IR"/>
        </w:rPr>
        <w:t xml:space="preserve">خانم ............................. با شماره ملی ..................................و شماره شناسنامه ............صادره از ........  فرزند .......... متولد..................  </w:t>
      </w:r>
    </w:p>
    <w:p w14:paraId="1522A37D" w14:textId="77777777" w:rsidR="00213881" w:rsidRPr="00BE5A67" w:rsidRDefault="00213881" w:rsidP="00213881">
      <w:pPr>
        <w:bidi/>
        <w:spacing w:after="0" w:line="240" w:lineRule="auto"/>
        <w:jc w:val="both"/>
        <w:rPr>
          <w:rFonts w:eastAsia="Times New Roman"/>
          <w:sz w:val="16"/>
          <w:szCs w:val="18"/>
          <w:rtl/>
          <w:lang w:bidi="fa-IR"/>
        </w:rPr>
      </w:pPr>
    </w:p>
    <w:p w14:paraId="6CE6A296" w14:textId="3B8CD9D1" w:rsidR="00213881" w:rsidRPr="00BE5A67" w:rsidRDefault="00213881" w:rsidP="00213881">
      <w:pPr>
        <w:bidi/>
        <w:spacing w:after="0" w:line="240" w:lineRule="auto"/>
        <w:ind w:right="-426"/>
        <w:jc w:val="both"/>
        <w:rPr>
          <w:rFonts w:eastAsia="Times New Roman"/>
          <w:rtl/>
          <w:lang w:bidi="fa-IR"/>
        </w:rPr>
      </w:pPr>
      <w:r w:rsidRPr="00BE5A67">
        <w:rPr>
          <w:rFonts w:eastAsia="Times New Roman" w:hint="cs"/>
          <w:rtl/>
          <w:lang w:bidi="fa-IR"/>
        </w:rPr>
        <w:t xml:space="preserve">جهت دریافت آموزش ها و خدمات سلامت هنگام ازدواج معرفی می شوند.                                        </w:t>
      </w:r>
      <w:r w:rsidRPr="00BE5A67">
        <w:rPr>
          <w:rFonts w:eastAsia="Times New Roman" w:hint="cs"/>
          <w:b/>
          <w:bCs/>
          <w:szCs w:val="20"/>
          <w:rtl/>
          <w:lang w:bidi="fa-IR"/>
        </w:rPr>
        <w:t>امضای سردفتر و مهر دفتر ازدواج</w:t>
      </w:r>
    </w:p>
    <w:p w14:paraId="66F84CD3" w14:textId="77777777" w:rsidR="00213881" w:rsidRPr="00BE5A67" w:rsidRDefault="00213881" w:rsidP="00213881">
      <w:pPr>
        <w:bidi/>
        <w:spacing w:after="0" w:line="240" w:lineRule="auto"/>
        <w:jc w:val="both"/>
        <w:rPr>
          <w:rFonts w:eastAsia="Times New Roman"/>
          <w:rtl/>
          <w:lang w:bidi="fa-IR"/>
        </w:rPr>
      </w:pPr>
      <w:r w:rsidRPr="00BE5A67">
        <w:rPr>
          <w:rFonts w:eastAsia="Times New Roman" w:hint="cs"/>
          <w:rtl/>
          <w:lang w:bidi="fa-IR"/>
        </w:rPr>
        <w:t>لطفاً نسبت به تکمیل جدول ذیل اقدام و نتیجه را به این دفترخانه اعلام فرمایید.</w:t>
      </w:r>
      <w:r w:rsidRPr="00BE5A67">
        <w:rPr>
          <w:rFonts w:eastAsia="Times New Roman" w:hint="cs"/>
          <w:sz w:val="16"/>
          <w:szCs w:val="18"/>
          <w:rtl/>
          <w:lang w:bidi="fa-IR"/>
        </w:rPr>
        <w:t xml:space="preserve">                                                                                                                                                                   </w:t>
      </w:r>
    </w:p>
    <w:p w14:paraId="5EA83010" w14:textId="77777777" w:rsidR="00213881" w:rsidRPr="00BE5A67" w:rsidRDefault="00213881" w:rsidP="00213881">
      <w:pPr>
        <w:bidi/>
        <w:spacing w:after="0" w:line="240" w:lineRule="auto"/>
        <w:rPr>
          <w:rFonts w:eastAsia="Times New Roman"/>
          <w:b/>
          <w:bCs/>
          <w:szCs w:val="20"/>
          <w:rtl/>
          <w:lang w:bidi="fa-IR"/>
        </w:rPr>
      </w:pPr>
      <w:r w:rsidRPr="00BE5A67">
        <w:rPr>
          <w:rFonts w:eastAsia="Times New Roman" w:cs="B Titr" w:hint="cs"/>
          <w:szCs w:val="20"/>
          <w:rtl/>
          <w:lang w:bidi="fa-IR"/>
        </w:rPr>
        <w:t>ب) گواهی انجام خدمات سلامت هنگام ازدواج</w:t>
      </w:r>
    </w:p>
    <w:p w14:paraId="7548C7DA" w14:textId="77777777" w:rsidR="00213881" w:rsidRPr="00BE5A67" w:rsidRDefault="00213881" w:rsidP="00213881">
      <w:pPr>
        <w:bidi/>
        <w:spacing w:after="0" w:line="240" w:lineRule="auto"/>
        <w:rPr>
          <w:rFonts w:eastAsia="Times New Roman" w:cs="B Titr"/>
          <w:sz w:val="16"/>
          <w:szCs w:val="18"/>
          <w:rtl/>
          <w:lang w:bidi="fa-IR"/>
        </w:rPr>
      </w:pPr>
      <w:r w:rsidRPr="00BE5A67">
        <w:rPr>
          <w:rFonts w:eastAsia="Times New Roman" w:cs="B Titr" w:hint="cs"/>
          <w:sz w:val="16"/>
          <w:szCs w:val="18"/>
          <w:rtl/>
          <w:lang w:bidi="fa-IR"/>
        </w:rPr>
        <w:t xml:space="preserve"> </w:t>
      </w:r>
      <w:r w:rsidRPr="00BE5A67">
        <w:rPr>
          <w:rFonts w:eastAsia="Times New Roman" w:hint="cs"/>
          <w:rtl/>
          <w:lang w:bidi="fa-IR"/>
        </w:rPr>
        <w:t>دانشگاه علوم پزشکی و خدمات بهداشتی درمانی .....................................................</w:t>
      </w:r>
      <w:r w:rsidRPr="00BE5A67">
        <w:rPr>
          <w:rFonts w:eastAsia="Times New Roman" w:cs="B Titr" w:hint="cs"/>
          <w:rtl/>
          <w:lang w:bidi="fa-IR"/>
        </w:rPr>
        <w:t xml:space="preserve">                                                                                                                            </w:t>
      </w:r>
    </w:p>
    <w:tbl>
      <w:tblPr>
        <w:tblStyle w:val="TableGrid"/>
        <w:bidiVisual/>
        <w:tblW w:w="9787" w:type="dxa"/>
        <w:tblInd w:w="4395" w:type="dxa"/>
        <w:tblLook w:val="04A0" w:firstRow="1" w:lastRow="0" w:firstColumn="1" w:lastColumn="0" w:noHBand="0" w:noVBand="1"/>
      </w:tblPr>
      <w:tblGrid>
        <w:gridCol w:w="843"/>
        <w:gridCol w:w="2140"/>
        <w:gridCol w:w="1843"/>
        <w:gridCol w:w="1418"/>
        <w:gridCol w:w="2199"/>
        <w:gridCol w:w="1344"/>
      </w:tblGrid>
      <w:tr w:rsidR="00213881" w:rsidRPr="00BE5A67" w14:paraId="5AEE0D1D" w14:textId="77777777" w:rsidTr="00213881">
        <w:tc>
          <w:tcPr>
            <w:tcW w:w="843" w:type="dxa"/>
            <w:tcBorders>
              <w:bottom w:val="single" w:sz="4" w:space="0" w:color="auto"/>
            </w:tcBorders>
          </w:tcPr>
          <w:p w14:paraId="0427E192" w14:textId="77777777" w:rsidR="00213881" w:rsidRPr="00BE5A67" w:rsidRDefault="00213881" w:rsidP="00213881">
            <w:pPr>
              <w:bidi/>
              <w:spacing w:after="0" w:line="240" w:lineRule="auto"/>
              <w:jc w:val="center"/>
              <w:rPr>
                <w:rFonts w:eastAsia="Times New Roman" w:cs="B Titr"/>
                <w:szCs w:val="18"/>
                <w:rtl/>
                <w:lang w:bidi="fa-IR"/>
              </w:rPr>
            </w:pPr>
            <w:r w:rsidRPr="00BE5A67">
              <w:rPr>
                <w:rFonts w:eastAsia="Times New Roman" w:cs="B Titr" w:hint="cs"/>
                <w:szCs w:val="18"/>
                <w:rtl/>
                <w:lang w:bidi="fa-IR"/>
              </w:rPr>
              <w:t>واحد</w:t>
            </w:r>
          </w:p>
        </w:tc>
        <w:tc>
          <w:tcPr>
            <w:tcW w:w="7600" w:type="dxa"/>
            <w:gridSpan w:val="4"/>
            <w:tcBorders>
              <w:bottom w:val="single" w:sz="4" w:space="0" w:color="auto"/>
            </w:tcBorders>
          </w:tcPr>
          <w:p w14:paraId="09055CC2" w14:textId="77777777" w:rsidR="00213881" w:rsidRPr="00BE5A67" w:rsidRDefault="00213881" w:rsidP="00213881">
            <w:pPr>
              <w:bidi/>
              <w:spacing w:after="0" w:line="240" w:lineRule="auto"/>
              <w:jc w:val="center"/>
              <w:rPr>
                <w:rFonts w:eastAsia="Times New Roman" w:cs="B Titr"/>
                <w:szCs w:val="18"/>
                <w:rtl/>
                <w:lang w:bidi="fa-IR"/>
              </w:rPr>
            </w:pPr>
            <w:r w:rsidRPr="00BE5A67">
              <w:rPr>
                <w:rFonts w:eastAsia="Times New Roman" w:cs="B Titr" w:hint="cs"/>
                <w:szCs w:val="18"/>
                <w:rtl/>
                <w:lang w:bidi="fa-IR"/>
              </w:rPr>
              <w:t>اقدامات</w:t>
            </w:r>
          </w:p>
        </w:tc>
        <w:tc>
          <w:tcPr>
            <w:tcW w:w="1344" w:type="dxa"/>
          </w:tcPr>
          <w:p w14:paraId="2DC4333A" w14:textId="77777777" w:rsidR="00213881" w:rsidRPr="00BE5A67" w:rsidRDefault="00213881" w:rsidP="00213881">
            <w:pPr>
              <w:bidi/>
              <w:spacing w:after="0" w:line="240" w:lineRule="auto"/>
              <w:jc w:val="center"/>
              <w:rPr>
                <w:rFonts w:eastAsia="Times New Roman" w:cs="B Titr"/>
                <w:szCs w:val="18"/>
                <w:rtl/>
                <w:lang w:bidi="fa-IR"/>
              </w:rPr>
            </w:pPr>
            <w:r w:rsidRPr="00BE5A67">
              <w:rPr>
                <w:rFonts w:eastAsia="Times New Roman" w:cs="B Titr" w:hint="cs"/>
                <w:szCs w:val="18"/>
                <w:rtl/>
                <w:lang w:bidi="fa-IR"/>
              </w:rPr>
              <w:t>محل مهر / امضاء</w:t>
            </w:r>
          </w:p>
        </w:tc>
      </w:tr>
      <w:tr w:rsidR="00213881" w:rsidRPr="00BE5A67" w14:paraId="0752B52E" w14:textId="77777777" w:rsidTr="00213881">
        <w:trPr>
          <w:trHeight w:val="149"/>
        </w:trPr>
        <w:tc>
          <w:tcPr>
            <w:tcW w:w="843" w:type="dxa"/>
            <w:tcBorders>
              <w:bottom w:val="nil"/>
            </w:tcBorders>
          </w:tcPr>
          <w:p w14:paraId="7979F197" w14:textId="77777777" w:rsidR="00213881" w:rsidRPr="00BE5A67" w:rsidRDefault="00213881" w:rsidP="00213881">
            <w:pPr>
              <w:bidi/>
              <w:spacing w:after="0" w:line="240" w:lineRule="auto"/>
              <w:jc w:val="both"/>
              <w:rPr>
                <w:rFonts w:eastAsia="Times New Roman"/>
                <w:szCs w:val="18"/>
                <w:rtl/>
                <w:lang w:bidi="fa-IR"/>
              </w:rPr>
            </w:pPr>
          </w:p>
        </w:tc>
        <w:tc>
          <w:tcPr>
            <w:tcW w:w="7600" w:type="dxa"/>
            <w:gridSpan w:val="4"/>
            <w:tcBorders>
              <w:bottom w:val="single" w:sz="4" w:space="0" w:color="auto"/>
            </w:tcBorders>
            <w:vAlign w:val="center"/>
          </w:tcPr>
          <w:p w14:paraId="563628D0" w14:textId="77777777" w:rsidR="00213881" w:rsidRPr="00BE5A67" w:rsidRDefault="00213881" w:rsidP="00213881">
            <w:pPr>
              <w:bidi/>
              <w:spacing w:after="0" w:line="240" w:lineRule="auto"/>
              <w:rPr>
                <w:rFonts w:eastAsia="Times New Roman"/>
                <w:szCs w:val="18"/>
                <w:rtl/>
                <w:lang w:bidi="fa-IR"/>
              </w:rPr>
            </w:pPr>
            <w:r w:rsidRPr="00BE5A67">
              <w:rPr>
                <w:rFonts w:eastAsia="Times New Roman" w:hint="cs"/>
                <w:szCs w:val="18"/>
                <w:rtl/>
                <w:lang w:bidi="fa-IR"/>
              </w:rPr>
              <w:t xml:space="preserve">آزمایش </w:t>
            </w:r>
            <w:r w:rsidRPr="00BE5A67">
              <w:rPr>
                <w:rFonts w:eastAsia="Times New Roman"/>
                <w:szCs w:val="18"/>
                <w:lang w:bidi="fa-IR"/>
              </w:rPr>
              <w:t>VDRL</w:t>
            </w:r>
            <w:r w:rsidRPr="00BE5A67">
              <w:rPr>
                <w:rFonts w:eastAsia="Times New Roman" w:hint="cs"/>
                <w:szCs w:val="18"/>
                <w:rtl/>
                <w:lang w:bidi="fa-IR"/>
              </w:rPr>
              <w:t xml:space="preserve">  انجام شد. </w:t>
            </w:r>
            <w:r w:rsidRPr="00BE5A67">
              <w:rPr>
                <w:rFonts w:eastAsia="Times New Roman" w:cs="Arial" w:hint="cs"/>
                <w:szCs w:val="18"/>
                <w:lang w:bidi="fa-IR"/>
              </w:rPr>
              <w:sym w:font="Wingdings" w:char="F070"/>
            </w:r>
          </w:p>
        </w:tc>
        <w:tc>
          <w:tcPr>
            <w:tcW w:w="1344" w:type="dxa"/>
            <w:vMerge w:val="restart"/>
          </w:tcPr>
          <w:p w14:paraId="76C8903F" w14:textId="77777777" w:rsidR="00213881" w:rsidRPr="00BE5A67" w:rsidRDefault="00213881" w:rsidP="00213881">
            <w:pPr>
              <w:bidi/>
              <w:spacing w:after="0" w:line="240" w:lineRule="auto"/>
              <w:jc w:val="both"/>
              <w:rPr>
                <w:rFonts w:eastAsia="Times New Roman"/>
                <w:szCs w:val="18"/>
                <w:rtl/>
                <w:lang w:bidi="fa-IR"/>
              </w:rPr>
            </w:pPr>
          </w:p>
        </w:tc>
      </w:tr>
      <w:tr w:rsidR="00213881" w:rsidRPr="00BE5A67" w14:paraId="07E40D2D" w14:textId="77777777" w:rsidTr="00213881">
        <w:trPr>
          <w:cantSplit/>
          <w:trHeight w:val="1034"/>
        </w:trPr>
        <w:tc>
          <w:tcPr>
            <w:tcW w:w="843" w:type="dxa"/>
            <w:tcBorders>
              <w:top w:val="nil"/>
              <w:bottom w:val="nil"/>
            </w:tcBorders>
            <w:vAlign w:val="center"/>
          </w:tcPr>
          <w:p w14:paraId="0AFD5598" w14:textId="77777777" w:rsidR="00213881" w:rsidRPr="00BE5A67" w:rsidRDefault="00213881" w:rsidP="00213881">
            <w:pPr>
              <w:bidi/>
              <w:spacing w:after="0" w:line="240" w:lineRule="auto"/>
              <w:jc w:val="center"/>
              <w:rPr>
                <w:rFonts w:eastAsia="Times New Roman"/>
                <w:b/>
                <w:bCs/>
                <w:szCs w:val="18"/>
                <w:rtl/>
                <w:lang w:bidi="fa-IR"/>
              </w:rPr>
            </w:pPr>
            <w:r w:rsidRPr="00BE5A67">
              <w:rPr>
                <w:rFonts w:eastAsia="Times New Roman" w:hint="cs"/>
                <w:b/>
                <w:bCs/>
                <w:szCs w:val="18"/>
                <w:rtl/>
                <w:lang w:bidi="fa-IR"/>
              </w:rPr>
              <w:t>آزمایشگاه</w:t>
            </w:r>
          </w:p>
        </w:tc>
        <w:tc>
          <w:tcPr>
            <w:tcW w:w="7600" w:type="dxa"/>
            <w:gridSpan w:val="4"/>
            <w:tcBorders>
              <w:top w:val="single" w:sz="4" w:space="0" w:color="auto"/>
              <w:bottom w:val="single" w:sz="4" w:space="0" w:color="auto"/>
            </w:tcBorders>
            <w:vAlign w:val="center"/>
          </w:tcPr>
          <w:p w14:paraId="33C95E51" w14:textId="77777777" w:rsidR="00213881" w:rsidRPr="00BE5A67" w:rsidRDefault="00213881" w:rsidP="00213881">
            <w:pPr>
              <w:bidi/>
              <w:spacing w:after="0" w:line="240" w:lineRule="auto"/>
              <w:rPr>
                <w:rFonts w:eastAsia="Times New Roman"/>
                <w:szCs w:val="18"/>
                <w:rtl/>
                <w:lang w:bidi="fa-IR"/>
              </w:rPr>
            </w:pPr>
            <w:r w:rsidRPr="00BE5A67">
              <w:rPr>
                <w:rFonts w:eastAsia="Times New Roman" w:hint="cs"/>
                <w:szCs w:val="18"/>
                <w:rtl/>
                <w:lang w:bidi="fa-IR"/>
              </w:rPr>
              <w:t>الف) نمونه ی ادرار خانم به روش غربالگری</w:t>
            </w:r>
            <w:r w:rsidRPr="00BE5A67">
              <w:rPr>
                <w:rFonts w:eastAsia="Times New Roman" w:cs="Arial" w:hint="cs"/>
                <w:szCs w:val="18"/>
                <w:lang w:bidi="fa-IR"/>
              </w:rPr>
              <w:sym w:font="Wingdings" w:char="F070"/>
            </w:r>
            <w:r w:rsidRPr="00BE5A67">
              <w:rPr>
                <w:rFonts w:eastAsia="Times New Roman" w:cs="Arial" w:hint="cs"/>
                <w:szCs w:val="18"/>
                <w:rtl/>
                <w:lang w:bidi="fa-IR"/>
              </w:rPr>
              <w:t xml:space="preserve">  </w:t>
            </w:r>
            <w:r w:rsidRPr="00BE5A67">
              <w:rPr>
                <w:rFonts w:eastAsia="Times New Roman" w:hint="cs"/>
                <w:szCs w:val="18"/>
                <w:rtl/>
                <w:lang w:bidi="fa-IR"/>
              </w:rPr>
              <w:t xml:space="preserve">تأییدی </w:t>
            </w:r>
            <w:r w:rsidRPr="00BE5A67">
              <w:rPr>
                <w:rFonts w:eastAsia="Times New Roman" w:cs="Arial" w:hint="cs"/>
                <w:szCs w:val="18"/>
                <w:lang w:bidi="fa-IR"/>
              </w:rPr>
              <w:sym w:font="Wingdings" w:char="F070"/>
            </w:r>
            <w:r w:rsidRPr="00BE5A67">
              <w:rPr>
                <w:rFonts w:eastAsia="Times New Roman" w:hint="cs"/>
                <w:szCs w:val="18"/>
                <w:rtl/>
                <w:lang w:bidi="fa-IR"/>
              </w:rPr>
              <w:t xml:space="preserve"> از نظر وجود مورفین / وجود ترکیبات شیشه (آمفتامین </w:t>
            </w:r>
            <w:r w:rsidRPr="00BE5A67">
              <w:rPr>
                <w:rFonts w:eastAsia="Times New Roman" w:cs="Times New Roman" w:hint="cs"/>
                <w:szCs w:val="18"/>
                <w:rtl/>
                <w:lang w:bidi="fa-IR"/>
              </w:rPr>
              <w:t xml:space="preserve">– </w:t>
            </w:r>
            <w:r w:rsidRPr="00BE5A67">
              <w:rPr>
                <w:rFonts w:eastAsia="Times New Roman" w:hint="cs"/>
                <w:szCs w:val="18"/>
                <w:rtl/>
                <w:lang w:bidi="fa-IR"/>
              </w:rPr>
              <w:t>مت آمفتامین) مورد آزمایش قرار گرفت.</w:t>
            </w:r>
          </w:p>
          <w:p w14:paraId="4F3428CF" w14:textId="77777777" w:rsidR="00213881" w:rsidRPr="00BE5A67" w:rsidRDefault="00213881" w:rsidP="00213881">
            <w:pPr>
              <w:bidi/>
              <w:spacing w:after="0" w:line="240" w:lineRule="auto"/>
              <w:rPr>
                <w:rFonts w:eastAsia="Times New Roman"/>
                <w:szCs w:val="18"/>
                <w:rtl/>
                <w:lang w:bidi="fa-IR"/>
              </w:rPr>
            </w:pPr>
            <w:r w:rsidRPr="00BE5A67">
              <w:rPr>
                <w:rFonts w:eastAsia="Times New Roman" w:hint="cs"/>
                <w:szCs w:val="18"/>
                <w:rtl/>
                <w:lang w:bidi="fa-IR"/>
              </w:rPr>
              <w:t>ب)  نمونه ی ادرار آقا به روش غربالگری</w:t>
            </w:r>
            <w:r w:rsidRPr="00BE5A67">
              <w:rPr>
                <w:rFonts w:eastAsia="Times New Roman" w:cs="Arial" w:hint="cs"/>
                <w:szCs w:val="18"/>
                <w:lang w:bidi="fa-IR"/>
              </w:rPr>
              <w:sym w:font="Wingdings" w:char="F070"/>
            </w:r>
            <w:r w:rsidRPr="00BE5A67">
              <w:rPr>
                <w:rFonts w:eastAsia="Times New Roman" w:cs="Arial" w:hint="cs"/>
                <w:szCs w:val="18"/>
                <w:rtl/>
                <w:lang w:bidi="fa-IR"/>
              </w:rPr>
              <w:t xml:space="preserve">  </w:t>
            </w:r>
            <w:r w:rsidRPr="00BE5A67">
              <w:rPr>
                <w:rFonts w:eastAsia="Times New Roman" w:hint="cs"/>
                <w:szCs w:val="18"/>
                <w:rtl/>
                <w:lang w:bidi="fa-IR"/>
              </w:rPr>
              <w:t xml:space="preserve">تاییدی </w:t>
            </w:r>
            <w:r w:rsidRPr="00BE5A67">
              <w:rPr>
                <w:rFonts w:eastAsia="Times New Roman" w:cs="Arial" w:hint="cs"/>
                <w:szCs w:val="18"/>
                <w:lang w:bidi="fa-IR"/>
              </w:rPr>
              <w:sym w:font="Wingdings" w:char="F070"/>
            </w:r>
            <w:r w:rsidRPr="00BE5A67">
              <w:rPr>
                <w:rFonts w:eastAsia="Times New Roman" w:hint="cs"/>
                <w:szCs w:val="18"/>
                <w:rtl/>
                <w:lang w:bidi="fa-IR"/>
              </w:rPr>
              <w:t xml:space="preserve"> از نظر وجود مورفین/ وجود ترکیبات شیشه (آمفتامین </w:t>
            </w:r>
            <w:r w:rsidRPr="00BE5A67">
              <w:rPr>
                <w:rFonts w:eastAsia="Times New Roman" w:cs="Times New Roman" w:hint="cs"/>
                <w:szCs w:val="18"/>
                <w:rtl/>
                <w:lang w:bidi="fa-IR"/>
              </w:rPr>
              <w:t xml:space="preserve">– </w:t>
            </w:r>
            <w:r w:rsidRPr="00BE5A67">
              <w:rPr>
                <w:rFonts w:eastAsia="Times New Roman" w:hint="cs"/>
                <w:szCs w:val="18"/>
                <w:rtl/>
                <w:lang w:bidi="fa-IR"/>
              </w:rPr>
              <w:t>مت آمفتامین) مورد آزمایش قرار گرفت.</w:t>
            </w:r>
          </w:p>
        </w:tc>
        <w:tc>
          <w:tcPr>
            <w:tcW w:w="1344" w:type="dxa"/>
            <w:vMerge/>
          </w:tcPr>
          <w:p w14:paraId="1F0E6FCF" w14:textId="77777777" w:rsidR="00213881" w:rsidRPr="00BE5A67" w:rsidRDefault="00213881" w:rsidP="00213881">
            <w:pPr>
              <w:bidi/>
              <w:spacing w:after="0" w:line="240" w:lineRule="auto"/>
              <w:jc w:val="both"/>
              <w:rPr>
                <w:rFonts w:eastAsia="Times New Roman"/>
                <w:szCs w:val="18"/>
                <w:rtl/>
                <w:lang w:bidi="fa-IR"/>
              </w:rPr>
            </w:pPr>
          </w:p>
        </w:tc>
      </w:tr>
      <w:tr w:rsidR="00213881" w:rsidRPr="00BE5A67" w14:paraId="5AE54551" w14:textId="77777777" w:rsidTr="00213881">
        <w:trPr>
          <w:trHeight w:val="295"/>
        </w:trPr>
        <w:tc>
          <w:tcPr>
            <w:tcW w:w="843" w:type="dxa"/>
            <w:tcBorders>
              <w:top w:val="nil"/>
            </w:tcBorders>
          </w:tcPr>
          <w:p w14:paraId="52DA3AEF" w14:textId="77777777" w:rsidR="00213881" w:rsidRPr="00BE5A67" w:rsidRDefault="00213881" w:rsidP="00213881">
            <w:pPr>
              <w:bidi/>
              <w:spacing w:after="0" w:line="240" w:lineRule="auto"/>
              <w:jc w:val="both"/>
              <w:rPr>
                <w:rFonts w:eastAsia="Times New Roman"/>
                <w:szCs w:val="18"/>
                <w:rtl/>
                <w:lang w:bidi="fa-IR"/>
              </w:rPr>
            </w:pPr>
          </w:p>
        </w:tc>
        <w:tc>
          <w:tcPr>
            <w:tcW w:w="7600" w:type="dxa"/>
            <w:gridSpan w:val="4"/>
            <w:tcBorders>
              <w:top w:val="single" w:sz="4" w:space="0" w:color="auto"/>
            </w:tcBorders>
            <w:vAlign w:val="center"/>
          </w:tcPr>
          <w:p w14:paraId="1913B686" w14:textId="77777777" w:rsidR="00213881" w:rsidRPr="00BE5A67" w:rsidRDefault="00213881" w:rsidP="00213881">
            <w:pPr>
              <w:bidi/>
              <w:spacing w:after="0" w:line="240" w:lineRule="auto"/>
              <w:rPr>
                <w:rFonts w:eastAsia="Times New Roman"/>
                <w:szCs w:val="18"/>
                <w:rtl/>
                <w:lang w:bidi="fa-IR"/>
              </w:rPr>
            </w:pPr>
            <w:r w:rsidRPr="00BE5A67">
              <w:rPr>
                <w:rFonts w:eastAsia="Times New Roman" w:hint="cs"/>
                <w:szCs w:val="18"/>
                <w:rtl/>
                <w:lang w:bidi="fa-IR"/>
              </w:rPr>
              <w:t xml:space="preserve">آزمایش های لازم جهت بررسی بتا تالاسمی انجام شد. </w:t>
            </w:r>
            <w:r w:rsidRPr="00BE5A67">
              <w:rPr>
                <w:rFonts w:eastAsia="Times New Roman" w:hint="cs"/>
                <w:szCs w:val="18"/>
                <w:lang w:bidi="fa-IR"/>
              </w:rPr>
              <w:sym w:font="Wingdings" w:char="F070"/>
            </w:r>
          </w:p>
        </w:tc>
        <w:tc>
          <w:tcPr>
            <w:tcW w:w="1344" w:type="dxa"/>
            <w:vMerge/>
          </w:tcPr>
          <w:p w14:paraId="244DE209" w14:textId="77777777" w:rsidR="00213881" w:rsidRPr="00BE5A67" w:rsidRDefault="00213881" w:rsidP="00213881">
            <w:pPr>
              <w:bidi/>
              <w:spacing w:after="0" w:line="240" w:lineRule="auto"/>
              <w:jc w:val="both"/>
              <w:rPr>
                <w:rFonts w:eastAsia="Times New Roman"/>
                <w:szCs w:val="18"/>
                <w:rtl/>
                <w:lang w:bidi="fa-IR"/>
              </w:rPr>
            </w:pPr>
          </w:p>
        </w:tc>
      </w:tr>
      <w:tr w:rsidR="00213881" w:rsidRPr="00BE5A67" w14:paraId="37B7082F" w14:textId="77777777" w:rsidTr="00213881">
        <w:tc>
          <w:tcPr>
            <w:tcW w:w="843" w:type="dxa"/>
            <w:vMerge w:val="restart"/>
            <w:textDirection w:val="btLr"/>
            <w:vAlign w:val="center"/>
          </w:tcPr>
          <w:p w14:paraId="28A10A4C" w14:textId="77777777" w:rsidR="00213881" w:rsidRPr="00BE5A67" w:rsidRDefault="00213881" w:rsidP="00213881">
            <w:pPr>
              <w:bidi/>
              <w:spacing w:after="0" w:line="240" w:lineRule="auto"/>
              <w:jc w:val="center"/>
              <w:rPr>
                <w:rFonts w:eastAsia="Times New Roman"/>
                <w:b/>
                <w:bCs/>
                <w:szCs w:val="18"/>
                <w:rtl/>
                <w:lang w:bidi="fa-IR"/>
              </w:rPr>
            </w:pPr>
            <w:r w:rsidRPr="00BE5A67">
              <w:rPr>
                <w:rFonts w:eastAsia="Times New Roman" w:hint="cs"/>
                <w:b/>
                <w:bCs/>
                <w:szCs w:val="18"/>
                <w:rtl/>
                <w:lang w:bidi="fa-IR"/>
              </w:rPr>
              <w:t>پیشگیری و مبارزه با بیماری ها</w:t>
            </w:r>
          </w:p>
        </w:tc>
        <w:tc>
          <w:tcPr>
            <w:tcW w:w="7600" w:type="dxa"/>
            <w:gridSpan w:val="4"/>
          </w:tcPr>
          <w:p w14:paraId="4514BF3B" w14:textId="77777777" w:rsidR="00213881" w:rsidRPr="00BE5A67" w:rsidRDefault="00213881" w:rsidP="00213881">
            <w:pPr>
              <w:bidi/>
              <w:spacing w:after="0" w:line="240" w:lineRule="auto"/>
              <w:jc w:val="both"/>
              <w:rPr>
                <w:rFonts w:eastAsia="Times New Roman"/>
                <w:szCs w:val="18"/>
                <w:lang w:bidi="fa-IR"/>
              </w:rPr>
            </w:pPr>
            <w:r w:rsidRPr="00BE5A67">
              <w:rPr>
                <w:rFonts w:eastAsia="Times New Roman" w:hint="cs"/>
                <w:szCs w:val="18"/>
                <w:rtl/>
                <w:lang w:bidi="fa-IR"/>
              </w:rPr>
              <w:t>نتایج آزمایش های غربالگری تالاسمی زوجین بررسی شد.</w:t>
            </w:r>
            <w:r w:rsidRPr="00BE5A67">
              <w:rPr>
                <w:rFonts w:eastAsia="Times New Roman" w:hint="cs"/>
                <w:szCs w:val="18"/>
                <w:lang w:bidi="fa-IR"/>
              </w:rPr>
              <w:sym w:font="Wingdings" w:char="F070"/>
            </w:r>
            <w:r w:rsidRPr="00BE5A67">
              <w:rPr>
                <w:rFonts w:eastAsia="Times New Roman" w:hint="cs"/>
                <w:szCs w:val="18"/>
                <w:rtl/>
                <w:lang w:bidi="fa-IR"/>
              </w:rPr>
              <w:t xml:space="preserve">      </w:t>
            </w:r>
          </w:p>
        </w:tc>
        <w:tc>
          <w:tcPr>
            <w:tcW w:w="1344" w:type="dxa"/>
            <w:vMerge w:val="restart"/>
          </w:tcPr>
          <w:p w14:paraId="47F9080F" w14:textId="77777777" w:rsidR="00213881" w:rsidRPr="00BE5A67" w:rsidRDefault="00213881" w:rsidP="00213881">
            <w:pPr>
              <w:bidi/>
              <w:spacing w:after="0" w:line="240" w:lineRule="auto"/>
              <w:jc w:val="both"/>
              <w:rPr>
                <w:rFonts w:eastAsia="Times New Roman"/>
                <w:szCs w:val="18"/>
                <w:rtl/>
                <w:lang w:bidi="fa-IR"/>
              </w:rPr>
            </w:pPr>
          </w:p>
        </w:tc>
      </w:tr>
      <w:tr w:rsidR="00213881" w:rsidRPr="00BE5A67" w14:paraId="05C689E9" w14:textId="77777777" w:rsidTr="00213881">
        <w:trPr>
          <w:trHeight w:val="333"/>
        </w:trPr>
        <w:tc>
          <w:tcPr>
            <w:tcW w:w="843" w:type="dxa"/>
            <w:vMerge/>
          </w:tcPr>
          <w:p w14:paraId="03C1B9A9" w14:textId="77777777" w:rsidR="00213881" w:rsidRPr="00BE5A67" w:rsidRDefault="00213881" w:rsidP="00213881">
            <w:pPr>
              <w:bidi/>
              <w:spacing w:after="0" w:line="240" w:lineRule="auto"/>
              <w:jc w:val="both"/>
              <w:rPr>
                <w:rFonts w:eastAsia="Times New Roman"/>
                <w:szCs w:val="18"/>
                <w:rtl/>
                <w:lang w:bidi="fa-IR"/>
              </w:rPr>
            </w:pPr>
          </w:p>
        </w:tc>
        <w:tc>
          <w:tcPr>
            <w:tcW w:w="7600" w:type="dxa"/>
            <w:gridSpan w:val="4"/>
          </w:tcPr>
          <w:p w14:paraId="39FC3FEB" w14:textId="77777777" w:rsidR="00213881" w:rsidRPr="00BE5A67" w:rsidRDefault="00213881" w:rsidP="00213881">
            <w:pPr>
              <w:bidi/>
              <w:spacing w:after="0" w:line="240" w:lineRule="auto"/>
              <w:jc w:val="both"/>
              <w:rPr>
                <w:rFonts w:eastAsia="Times New Roman"/>
                <w:szCs w:val="18"/>
                <w:rtl/>
                <w:lang w:bidi="fa-IR"/>
              </w:rPr>
            </w:pPr>
            <w:r w:rsidRPr="00BE5A67">
              <w:rPr>
                <w:rFonts w:eastAsia="Times New Roman" w:hint="cs"/>
                <w:szCs w:val="18"/>
                <w:rtl/>
                <w:lang w:bidi="fa-IR"/>
              </w:rPr>
              <w:t xml:space="preserve">غربالگری ژنتیک زوجین انجام شد. </w:t>
            </w:r>
            <w:r w:rsidRPr="00BE5A67">
              <w:rPr>
                <w:rFonts w:eastAsia="Times New Roman" w:hint="cs"/>
                <w:szCs w:val="18"/>
                <w:lang w:bidi="fa-IR"/>
              </w:rPr>
              <w:sym w:font="Wingdings" w:char="F070"/>
            </w:r>
          </w:p>
          <w:p w14:paraId="1D2CE4B4" w14:textId="77777777" w:rsidR="00213881" w:rsidRPr="00BE5A67" w:rsidRDefault="00213881" w:rsidP="00213881">
            <w:pPr>
              <w:bidi/>
              <w:spacing w:after="0" w:line="240" w:lineRule="auto"/>
              <w:jc w:val="both"/>
              <w:rPr>
                <w:rFonts w:eastAsia="Times New Roman"/>
                <w:szCs w:val="18"/>
                <w:rtl/>
                <w:lang w:bidi="fa-IR"/>
              </w:rPr>
            </w:pPr>
            <w:r w:rsidRPr="00BE5A67">
              <w:rPr>
                <w:rFonts w:eastAsia="Times New Roman" w:hint="cs"/>
                <w:szCs w:val="18"/>
                <w:rtl/>
                <w:lang w:bidi="fa-IR"/>
              </w:rPr>
              <w:t>یکی یا هر دوی زوجین در زمان انجام بررسی</w:t>
            </w:r>
            <w:r w:rsidRPr="00BE5A67">
              <w:rPr>
                <w:rFonts w:eastAsia="Times New Roman" w:hint="eastAsia"/>
                <w:szCs w:val="18"/>
                <w:rtl/>
                <w:lang w:bidi="fa-IR"/>
              </w:rPr>
              <w:t>‌</w:t>
            </w:r>
            <w:r w:rsidRPr="00BE5A67">
              <w:rPr>
                <w:rFonts w:eastAsia="Times New Roman" w:hint="cs"/>
                <w:szCs w:val="18"/>
                <w:rtl/>
                <w:lang w:bidi="fa-IR"/>
              </w:rPr>
              <w:t xml:space="preserve">های سلامت زمان ازدواج در کشور حضور نداشتند. </w:t>
            </w:r>
            <w:r w:rsidRPr="00BE5A67">
              <w:rPr>
                <w:rFonts w:eastAsia="Times New Roman" w:hint="cs"/>
                <w:szCs w:val="18"/>
                <w:lang w:bidi="fa-IR"/>
              </w:rPr>
              <w:sym w:font="Wingdings" w:char="F070"/>
            </w:r>
          </w:p>
        </w:tc>
        <w:tc>
          <w:tcPr>
            <w:tcW w:w="1344" w:type="dxa"/>
            <w:vMerge/>
          </w:tcPr>
          <w:p w14:paraId="5E4E880F" w14:textId="77777777" w:rsidR="00213881" w:rsidRPr="00BE5A67" w:rsidRDefault="00213881" w:rsidP="00213881">
            <w:pPr>
              <w:bidi/>
              <w:spacing w:after="0" w:line="240" w:lineRule="auto"/>
              <w:jc w:val="both"/>
              <w:rPr>
                <w:rFonts w:eastAsia="Times New Roman"/>
                <w:szCs w:val="18"/>
                <w:rtl/>
                <w:lang w:bidi="fa-IR"/>
              </w:rPr>
            </w:pPr>
          </w:p>
        </w:tc>
      </w:tr>
      <w:tr w:rsidR="00213881" w:rsidRPr="00BE5A67" w14:paraId="4C2C2C81" w14:textId="77777777" w:rsidTr="00213881">
        <w:trPr>
          <w:trHeight w:val="1064"/>
        </w:trPr>
        <w:tc>
          <w:tcPr>
            <w:tcW w:w="843" w:type="dxa"/>
            <w:vMerge/>
          </w:tcPr>
          <w:p w14:paraId="2CA556AF" w14:textId="77777777" w:rsidR="00213881" w:rsidRPr="00BE5A67" w:rsidRDefault="00213881" w:rsidP="00213881">
            <w:pPr>
              <w:bidi/>
              <w:spacing w:after="0" w:line="240" w:lineRule="auto"/>
              <w:jc w:val="both"/>
              <w:rPr>
                <w:rFonts w:eastAsia="Times New Roman"/>
                <w:szCs w:val="18"/>
                <w:rtl/>
                <w:lang w:bidi="fa-IR"/>
              </w:rPr>
            </w:pPr>
          </w:p>
        </w:tc>
        <w:tc>
          <w:tcPr>
            <w:tcW w:w="7600" w:type="dxa"/>
            <w:gridSpan w:val="4"/>
          </w:tcPr>
          <w:p w14:paraId="5DFB4366" w14:textId="77777777" w:rsidR="00213881" w:rsidRPr="00BE5A67" w:rsidRDefault="00213881" w:rsidP="00213881">
            <w:pPr>
              <w:bidi/>
              <w:spacing w:after="0" w:line="240" w:lineRule="auto"/>
              <w:jc w:val="both"/>
              <w:rPr>
                <w:rFonts w:eastAsia="Times New Roman"/>
                <w:szCs w:val="18"/>
                <w:rtl/>
                <w:lang w:bidi="fa-IR"/>
              </w:rPr>
            </w:pPr>
            <w:r w:rsidRPr="00BE5A67">
              <w:rPr>
                <w:rFonts w:eastAsia="Times New Roman" w:hint="cs"/>
                <w:szCs w:val="18"/>
                <w:rtl/>
                <w:lang w:bidi="fa-IR"/>
              </w:rPr>
              <w:t xml:space="preserve">الف) واکسیناسیون کزاز برای خانم انجام شد. </w:t>
            </w:r>
            <w:r w:rsidRPr="00BE5A67">
              <w:rPr>
                <w:rFonts w:eastAsia="Times New Roman" w:hint="cs"/>
                <w:szCs w:val="18"/>
                <w:lang w:bidi="fa-IR"/>
              </w:rPr>
              <w:sym w:font="Wingdings" w:char="F070"/>
            </w:r>
            <w:r w:rsidRPr="00BE5A67">
              <w:rPr>
                <w:rFonts w:eastAsia="Times New Roman" w:hint="cs"/>
                <w:szCs w:val="18"/>
                <w:rtl/>
                <w:lang w:bidi="fa-IR"/>
              </w:rPr>
              <w:t xml:space="preserve"> </w:t>
            </w:r>
          </w:p>
          <w:p w14:paraId="0B55995E" w14:textId="77777777" w:rsidR="00213881" w:rsidRPr="00BE5A67" w:rsidRDefault="00213881" w:rsidP="00213881">
            <w:pPr>
              <w:bidi/>
              <w:spacing w:after="0" w:line="240" w:lineRule="auto"/>
              <w:jc w:val="both"/>
              <w:rPr>
                <w:rFonts w:eastAsia="Times New Roman"/>
                <w:szCs w:val="18"/>
                <w:rtl/>
                <w:lang w:bidi="fa-IR"/>
              </w:rPr>
            </w:pPr>
            <w:r w:rsidRPr="00BE5A67">
              <w:rPr>
                <w:rFonts w:eastAsia="Times New Roman" w:hint="cs"/>
                <w:szCs w:val="18"/>
                <w:rtl/>
                <w:lang w:bidi="fa-IR"/>
              </w:rPr>
              <w:t xml:space="preserve">واکسیناسیون خانم قبلاً به صورت کامل انجام شده و نیازی به تزریق مجدد در زمان ازدواج وجود نداشت. </w:t>
            </w:r>
            <w:r w:rsidRPr="00BE5A67">
              <w:rPr>
                <w:rFonts w:eastAsia="Times New Roman" w:hint="cs"/>
                <w:szCs w:val="18"/>
                <w:lang w:bidi="fa-IR"/>
              </w:rPr>
              <w:sym w:font="Wingdings" w:char="F070"/>
            </w:r>
          </w:p>
          <w:p w14:paraId="6DE9618B" w14:textId="77777777" w:rsidR="00213881" w:rsidRPr="00BE5A67" w:rsidRDefault="00213881" w:rsidP="00213881">
            <w:pPr>
              <w:bidi/>
              <w:spacing w:after="0" w:line="240" w:lineRule="auto"/>
              <w:jc w:val="both"/>
              <w:rPr>
                <w:rFonts w:eastAsia="Times New Roman"/>
                <w:szCs w:val="18"/>
                <w:rtl/>
                <w:lang w:bidi="fa-IR"/>
              </w:rPr>
            </w:pPr>
            <w:r w:rsidRPr="00BE5A67">
              <w:rPr>
                <w:rFonts w:eastAsia="Times New Roman" w:hint="cs"/>
                <w:szCs w:val="18"/>
                <w:rtl/>
                <w:lang w:bidi="fa-IR"/>
              </w:rPr>
              <w:t xml:space="preserve">ب) واکسیناسیون کزاز برای آقا انجام شد. </w:t>
            </w:r>
            <w:r w:rsidRPr="00BE5A67">
              <w:rPr>
                <w:rFonts w:eastAsia="Times New Roman" w:hint="cs"/>
                <w:szCs w:val="18"/>
                <w:lang w:bidi="fa-IR"/>
              </w:rPr>
              <w:sym w:font="Wingdings" w:char="F070"/>
            </w:r>
            <w:r w:rsidRPr="00BE5A67">
              <w:rPr>
                <w:rFonts w:eastAsia="Times New Roman" w:hint="cs"/>
                <w:szCs w:val="18"/>
                <w:rtl/>
                <w:lang w:bidi="fa-IR"/>
              </w:rPr>
              <w:t xml:space="preserve"> </w:t>
            </w:r>
          </w:p>
          <w:p w14:paraId="2D500CC1" w14:textId="77777777" w:rsidR="00213881" w:rsidRPr="00BE5A67" w:rsidRDefault="00213881" w:rsidP="00213881">
            <w:pPr>
              <w:bidi/>
              <w:spacing w:after="0" w:line="240" w:lineRule="auto"/>
              <w:jc w:val="both"/>
              <w:rPr>
                <w:rFonts w:eastAsia="Times New Roman"/>
                <w:szCs w:val="18"/>
                <w:rtl/>
                <w:lang w:bidi="fa-IR"/>
              </w:rPr>
            </w:pPr>
            <w:r w:rsidRPr="00BE5A67">
              <w:rPr>
                <w:rFonts w:eastAsia="Times New Roman" w:hint="cs"/>
                <w:szCs w:val="18"/>
                <w:rtl/>
                <w:lang w:bidi="fa-IR"/>
              </w:rPr>
              <w:t xml:space="preserve">واکسیناسیون آقا قبلاً به صورت کامل انجام شده و نیازی به تزریق مجدد در زمان ازدواج وجود نداشت. </w:t>
            </w:r>
            <w:r w:rsidRPr="00BE5A67">
              <w:rPr>
                <w:rFonts w:eastAsia="Times New Roman" w:hint="cs"/>
                <w:szCs w:val="18"/>
                <w:lang w:bidi="fa-IR"/>
              </w:rPr>
              <w:sym w:font="Wingdings" w:char="F070"/>
            </w:r>
          </w:p>
        </w:tc>
        <w:tc>
          <w:tcPr>
            <w:tcW w:w="1344" w:type="dxa"/>
          </w:tcPr>
          <w:p w14:paraId="73061A4F" w14:textId="77777777" w:rsidR="00213881" w:rsidRPr="00BE5A67" w:rsidRDefault="00213881" w:rsidP="00213881">
            <w:pPr>
              <w:bidi/>
              <w:spacing w:after="0" w:line="240" w:lineRule="auto"/>
              <w:jc w:val="both"/>
              <w:rPr>
                <w:rFonts w:eastAsia="Times New Roman"/>
                <w:szCs w:val="18"/>
                <w:rtl/>
                <w:lang w:bidi="fa-IR"/>
              </w:rPr>
            </w:pPr>
          </w:p>
        </w:tc>
      </w:tr>
      <w:tr w:rsidR="00213881" w:rsidRPr="00BE5A67" w14:paraId="07EF2999" w14:textId="77777777" w:rsidTr="00213881">
        <w:trPr>
          <w:cantSplit/>
          <w:trHeight w:val="211"/>
        </w:trPr>
        <w:tc>
          <w:tcPr>
            <w:tcW w:w="843" w:type="dxa"/>
            <w:vMerge w:val="restart"/>
            <w:textDirection w:val="btLr"/>
            <w:vAlign w:val="center"/>
          </w:tcPr>
          <w:p w14:paraId="55B4289A" w14:textId="77777777" w:rsidR="00213881" w:rsidRPr="00BE5A67" w:rsidRDefault="00213881" w:rsidP="00213881">
            <w:pPr>
              <w:bidi/>
              <w:spacing w:after="0" w:line="240" w:lineRule="auto"/>
              <w:jc w:val="center"/>
              <w:rPr>
                <w:rFonts w:eastAsia="Times New Roman"/>
                <w:szCs w:val="18"/>
                <w:rtl/>
                <w:lang w:bidi="fa-IR"/>
              </w:rPr>
            </w:pPr>
            <w:r w:rsidRPr="00BE5A67">
              <w:rPr>
                <w:rFonts w:eastAsia="Times New Roman" w:hint="cs"/>
                <w:szCs w:val="18"/>
                <w:rtl/>
                <w:lang w:bidi="fa-IR"/>
              </w:rPr>
              <w:t>سلامت خانواده</w:t>
            </w:r>
          </w:p>
        </w:tc>
        <w:tc>
          <w:tcPr>
            <w:tcW w:w="2140" w:type="dxa"/>
          </w:tcPr>
          <w:p w14:paraId="7B8690AE" w14:textId="77777777" w:rsidR="00213881" w:rsidRPr="00BE5A67" w:rsidRDefault="00213881" w:rsidP="00213881">
            <w:pPr>
              <w:bidi/>
              <w:spacing w:after="0" w:line="240" w:lineRule="auto"/>
              <w:jc w:val="both"/>
              <w:rPr>
                <w:rFonts w:eastAsia="Times New Roman"/>
                <w:szCs w:val="18"/>
                <w:rtl/>
                <w:lang w:bidi="fa-IR"/>
              </w:rPr>
            </w:pPr>
            <w:r w:rsidRPr="00BE5A67">
              <w:rPr>
                <w:rFonts w:eastAsia="Times New Roman" w:hint="cs"/>
                <w:szCs w:val="18"/>
                <w:rtl/>
                <w:lang w:bidi="fa-IR"/>
              </w:rPr>
              <w:t>تایید حضور زوجین در کلاس های شش ساعته شامل:</w:t>
            </w:r>
          </w:p>
        </w:tc>
        <w:tc>
          <w:tcPr>
            <w:tcW w:w="1843" w:type="dxa"/>
          </w:tcPr>
          <w:p w14:paraId="74696343" w14:textId="77777777" w:rsidR="00213881" w:rsidRPr="00BE5A67" w:rsidRDefault="00213881" w:rsidP="00213881">
            <w:pPr>
              <w:bidi/>
              <w:spacing w:after="0" w:line="240" w:lineRule="auto"/>
              <w:jc w:val="center"/>
              <w:rPr>
                <w:rFonts w:eastAsia="Times New Roman"/>
                <w:szCs w:val="18"/>
                <w:rtl/>
                <w:lang w:bidi="fa-IR"/>
              </w:rPr>
            </w:pPr>
            <w:r w:rsidRPr="00BE5A67">
              <w:rPr>
                <w:rFonts w:eastAsia="Times New Roman" w:hint="cs"/>
                <w:szCs w:val="18"/>
                <w:rtl/>
                <w:lang w:bidi="fa-IR"/>
              </w:rPr>
              <w:t>سلامت زناشویی و باروری</w:t>
            </w:r>
          </w:p>
        </w:tc>
        <w:tc>
          <w:tcPr>
            <w:tcW w:w="1418" w:type="dxa"/>
          </w:tcPr>
          <w:p w14:paraId="0A11EB84" w14:textId="77777777" w:rsidR="00213881" w:rsidRPr="00BE5A67" w:rsidRDefault="00213881" w:rsidP="00213881">
            <w:pPr>
              <w:bidi/>
              <w:spacing w:after="0" w:line="240" w:lineRule="auto"/>
              <w:jc w:val="center"/>
              <w:rPr>
                <w:rFonts w:eastAsia="Times New Roman"/>
                <w:szCs w:val="18"/>
                <w:rtl/>
                <w:lang w:bidi="fa-IR"/>
              </w:rPr>
            </w:pPr>
            <w:r w:rsidRPr="00BE5A67">
              <w:rPr>
                <w:rFonts w:eastAsia="Times New Roman" w:hint="cs"/>
                <w:szCs w:val="18"/>
                <w:rtl/>
                <w:lang w:bidi="fa-IR"/>
              </w:rPr>
              <w:t>روانشناسی</w:t>
            </w:r>
          </w:p>
        </w:tc>
        <w:tc>
          <w:tcPr>
            <w:tcW w:w="2199" w:type="dxa"/>
          </w:tcPr>
          <w:p w14:paraId="6C84E943" w14:textId="77777777" w:rsidR="00213881" w:rsidRPr="00BE5A67" w:rsidRDefault="00213881" w:rsidP="00213881">
            <w:pPr>
              <w:bidi/>
              <w:spacing w:after="0" w:line="240" w:lineRule="auto"/>
              <w:jc w:val="center"/>
              <w:rPr>
                <w:rFonts w:eastAsia="Times New Roman"/>
                <w:szCs w:val="18"/>
                <w:rtl/>
                <w:lang w:bidi="fa-IR"/>
              </w:rPr>
            </w:pPr>
            <w:r w:rsidRPr="00BE5A67">
              <w:rPr>
                <w:rFonts w:eastAsia="Times New Roman" w:hint="cs"/>
                <w:szCs w:val="18"/>
                <w:rtl/>
                <w:lang w:bidi="fa-IR"/>
              </w:rPr>
              <w:t>اخلاق و احکام</w:t>
            </w:r>
          </w:p>
        </w:tc>
        <w:tc>
          <w:tcPr>
            <w:tcW w:w="1344" w:type="dxa"/>
          </w:tcPr>
          <w:p w14:paraId="41F5A607" w14:textId="77777777" w:rsidR="00213881" w:rsidRPr="00BE5A67" w:rsidRDefault="00213881" w:rsidP="00213881">
            <w:pPr>
              <w:bidi/>
              <w:spacing w:after="0" w:line="240" w:lineRule="auto"/>
              <w:jc w:val="center"/>
              <w:rPr>
                <w:rFonts w:eastAsia="Times New Roman"/>
                <w:szCs w:val="18"/>
                <w:rtl/>
                <w:lang w:bidi="fa-IR"/>
              </w:rPr>
            </w:pPr>
            <w:r w:rsidRPr="00BE5A67">
              <w:rPr>
                <w:rFonts w:eastAsia="Times New Roman" w:hint="cs"/>
                <w:szCs w:val="18"/>
                <w:rtl/>
                <w:lang w:bidi="fa-IR"/>
              </w:rPr>
              <w:t>حقوق</w:t>
            </w:r>
          </w:p>
        </w:tc>
      </w:tr>
      <w:tr w:rsidR="00213881" w:rsidRPr="00BE5A67" w14:paraId="028949E4" w14:textId="77777777" w:rsidTr="00213881">
        <w:trPr>
          <w:cantSplit/>
          <w:trHeight w:val="293"/>
        </w:trPr>
        <w:tc>
          <w:tcPr>
            <w:tcW w:w="843" w:type="dxa"/>
            <w:vMerge/>
            <w:textDirection w:val="btLr"/>
            <w:vAlign w:val="center"/>
          </w:tcPr>
          <w:p w14:paraId="7D1B77E5" w14:textId="77777777" w:rsidR="00213881" w:rsidRPr="00BE5A67" w:rsidRDefault="00213881" w:rsidP="00213881">
            <w:pPr>
              <w:bidi/>
              <w:spacing w:after="0" w:line="240" w:lineRule="auto"/>
              <w:jc w:val="center"/>
              <w:rPr>
                <w:rFonts w:eastAsia="Times New Roman"/>
                <w:b/>
                <w:bCs/>
                <w:szCs w:val="18"/>
                <w:rtl/>
                <w:lang w:bidi="fa-IR"/>
              </w:rPr>
            </w:pPr>
          </w:p>
        </w:tc>
        <w:tc>
          <w:tcPr>
            <w:tcW w:w="2140" w:type="dxa"/>
          </w:tcPr>
          <w:p w14:paraId="71212FB9" w14:textId="77777777" w:rsidR="00213881" w:rsidRPr="00BE5A67" w:rsidRDefault="00213881" w:rsidP="00213881">
            <w:pPr>
              <w:bidi/>
              <w:spacing w:after="0" w:line="240" w:lineRule="auto"/>
              <w:jc w:val="both"/>
              <w:rPr>
                <w:rFonts w:eastAsia="Times New Roman"/>
                <w:szCs w:val="18"/>
                <w:rtl/>
                <w:lang w:bidi="fa-IR"/>
              </w:rPr>
            </w:pPr>
            <w:r w:rsidRPr="00BE5A67">
              <w:rPr>
                <w:rFonts w:eastAsia="Times New Roman" w:hint="cs"/>
                <w:szCs w:val="18"/>
                <w:rtl/>
                <w:lang w:bidi="fa-IR"/>
              </w:rPr>
              <w:t>تایید حضور خانم در کلاس آموزشی</w:t>
            </w:r>
          </w:p>
          <w:p w14:paraId="21D37791" w14:textId="10539253" w:rsidR="00213881" w:rsidRPr="00BE5A67" w:rsidRDefault="00213881" w:rsidP="00213881">
            <w:pPr>
              <w:bidi/>
              <w:spacing w:after="0" w:line="240" w:lineRule="auto"/>
              <w:jc w:val="both"/>
              <w:rPr>
                <w:rFonts w:eastAsia="Times New Roman"/>
                <w:szCs w:val="18"/>
                <w:rtl/>
                <w:lang w:bidi="fa-IR"/>
              </w:rPr>
            </w:pPr>
          </w:p>
        </w:tc>
        <w:tc>
          <w:tcPr>
            <w:tcW w:w="1843" w:type="dxa"/>
          </w:tcPr>
          <w:p w14:paraId="489EB464" w14:textId="77777777" w:rsidR="00213881" w:rsidRPr="00BE5A67" w:rsidRDefault="00213881" w:rsidP="00213881">
            <w:pPr>
              <w:bidi/>
              <w:spacing w:after="0" w:line="240" w:lineRule="auto"/>
              <w:jc w:val="both"/>
              <w:rPr>
                <w:rFonts w:eastAsia="Times New Roman"/>
                <w:szCs w:val="18"/>
                <w:rtl/>
                <w:lang w:bidi="fa-IR"/>
              </w:rPr>
            </w:pPr>
          </w:p>
        </w:tc>
        <w:tc>
          <w:tcPr>
            <w:tcW w:w="1418" w:type="dxa"/>
          </w:tcPr>
          <w:p w14:paraId="0B7B3B72" w14:textId="77777777" w:rsidR="00213881" w:rsidRPr="00BE5A67" w:rsidRDefault="00213881" w:rsidP="00213881">
            <w:pPr>
              <w:bidi/>
              <w:spacing w:after="0" w:line="240" w:lineRule="auto"/>
              <w:jc w:val="both"/>
              <w:rPr>
                <w:rFonts w:eastAsia="Times New Roman"/>
                <w:szCs w:val="18"/>
                <w:rtl/>
                <w:lang w:bidi="fa-IR"/>
              </w:rPr>
            </w:pPr>
          </w:p>
        </w:tc>
        <w:tc>
          <w:tcPr>
            <w:tcW w:w="2199" w:type="dxa"/>
          </w:tcPr>
          <w:p w14:paraId="11A43319" w14:textId="77777777" w:rsidR="00213881" w:rsidRPr="00BE5A67" w:rsidRDefault="00213881" w:rsidP="00213881">
            <w:pPr>
              <w:bidi/>
              <w:spacing w:after="0" w:line="240" w:lineRule="auto"/>
              <w:jc w:val="both"/>
              <w:rPr>
                <w:rFonts w:eastAsia="Times New Roman"/>
                <w:szCs w:val="18"/>
                <w:rtl/>
                <w:lang w:bidi="fa-IR"/>
              </w:rPr>
            </w:pPr>
          </w:p>
        </w:tc>
        <w:tc>
          <w:tcPr>
            <w:tcW w:w="1344" w:type="dxa"/>
          </w:tcPr>
          <w:p w14:paraId="6348FFC6" w14:textId="77777777" w:rsidR="00213881" w:rsidRPr="00BE5A67" w:rsidRDefault="00213881" w:rsidP="00213881">
            <w:pPr>
              <w:bidi/>
              <w:spacing w:after="0" w:line="240" w:lineRule="auto"/>
              <w:jc w:val="both"/>
              <w:rPr>
                <w:rFonts w:eastAsia="Times New Roman"/>
                <w:szCs w:val="18"/>
                <w:rtl/>
                <w:lang w:bidi="fa-IR"/>
              </w:rPr>
            </w:pPr>
          </w:p>
        </w:tc>
      </w:tr>
      <w:tr w:rsidR="00213881" w:rsidRPr="00BE5A67" w14:paraId="2B379F50" w14:textId="77777777" w:rsidTr="00213881">
        <w:trPr>
          <w:cantSplit/>
          <w:trHeight w:val="70"/>
        </w:trPr>
        <w:tc>
          <w:tcPr>
            <w:tcW w:w="843" w:type="dxa"/>
            <w:vMerge/>
            <w:textDirection w:val="btLr"/>
            <w:vAlign w:val="center"/>
          </w:tcPr>
          <w:p w14:paraId="67E46613" w14:textId="77777777" w:rsidR="00213881" w:rsidRPr="00BE5A67" w:rsidRDefault="00213881" w:rsidP="00213881">
            <w:pPr>
              <w:bidi/>
              <w:spacing w:after="0" w:line="240" w:lineRule="auto"/>
              <w:jc w:val="center"/>
              <w:rPr>
                <w:rFonts w:eastAsia="Times New Roman"/>
                <w:b/>
                <w:bCs/>
                <w:szCs w:val="18"/>
                <w:rtl/>
                <w:lang w:bidi="fa-IR"/>
              </w:rPr>
            </w:pPr>
          </w:p>
        </w:tc>
        <w:tc>
          <w:tcPr>
            <w:tcW w:w="2140" w:type="dxa"/>
          </w:tcPr>
          <w:p w14:paraId="3F18E9FA" w14:textId="77777777" w:rsidR="00213881" w:rsidRPr="00BE5A67" w:rsidRDefault="00213881" w:rsidP="00213881">
            <w:pPr>
              <w:bidi/>
              <w:spacing w:after="0" w:line="240" w:lineRule="auto"/>
              <w:jc w:val="both"/>
              <w:rPr>
                <w:rFonts w:eastAsia="Times New Roman"/>
                <w:szCs w:val="18"/>
                <w:rtl/>
                <w:lang w:bidi="fa-IR"/>
              </w:rPr>
            </w:pPr>
            <w:r w:rsidRPr="00BE5A67">
              <w:rPr>
                <w:rFonts w:eastAsia="Times New Roman" w:hint="cs"/>
                <w:szCs w:val="18"/>
                <w:rtl/>
                <w:lang w:bidi="fa-IR"/>
              </w:rPr>
              <w:t>تایید حضور آقا در کلاس آموزشی</w:t>
            </w:r>
          </w:p>
          <w:p w14:paraId="402CD43A" w14:textId="6B733DDB" w:rsidR="00213881" w:rsidRPr="00BE5A67" w:rsidRDefault="00213881" w:rsidP="00213881">
            <w:pPr>
              <w:bidi/>
              <w:spacing w:after="0" w:line="240" w:lineRule="auto"/>
              <w:jc w:val="both"/>
              <w:rPr>
                <w:rFonts w:eastAsia="Times New Roman"/>
                <w:szCs w:val="18"/>
                <w:rtl/>
                <w:lang w:bidi="fa-IR"/>
              </w:rPr>
            </w:pPr>
          </w:p>
        </w:tc>
        <w:tc>
          <w:tcPr>
            <w:tcW w:w="1843" w:type="dxa"/>
          </w:tcPr>
          <w:p w14:paraId="12D68014" w14:textId="77777777" w:rsidR="00213881" w:rsidRPr="00BE5A67" w:rsidRDefault="00213881" w:rsidP="00213881">
            <w:pPr>
              <w:bidi/>
              <w:spacing w:after="0" w:line="240" w:lineRule="auto"/>
              <w:jc w:val="both"/>
              <w:rPr>
                <w:rFonts w:eastAsia="Times New Roman"/>
                <w:szCs w:val="18"/>
                <w:rtl/>
                <w:lang w:bidi="fa-IR"/>
              </w:rPr>
            </w:pPr>
          </w:p>
        </w:tc>
        <w:tc>
          <w:tcPr>
            <w:tcW w:w="1418" w:type="dxa"/>
          </w:tcPr>
          <w:p w14:paraId="49FC2BEC" w14:textId="77777777" w:rsidR="00213881" w:rsidRPr="00BE5A67" w:rsidRDefault="00213881" w:rsidP="00213881">
            <w:pPr>
              <w:bidi/>
              <w:spacing w:after="0" w:line="240" w:lineRule="auto"/>
              <w:jc w:val="both"/>
              <w:rPr>
                <w:rFonts w:eastAsia="Times New Roman"/>
                <w:szCs w:val="18"/>
                <w:rtl/>
                <w:lang w:bidi="fa-IR"/>
              </w:rPr>
            </w:pPr>
          </w:p>
        </w:tc>
        <w:tc>
          <w:tcPr>
            <w:tcW w:w="2199" w:type="dxa"/>
          </w:tcPr>
          <w:p w14:paraId="7D090600" w14:textId="06C3522F" w:rsidR="00213881" w:rsidRPr="00BE5A67" w:rsidRDefault="00213881" w:rsidP="00213881">
            <w:pPr>
              <w:bidi/>
              <w:spacing w:after="0" w:line="240" w:lineRule="auto"/>
              <w:jc w:val="both"/>
              <w:rPr>
                <w:rFonts w:eastAsia="Times New Roman"/>
                <w:szCs w:val="18"/>
                <w:rtl/>
                <w:lang w:bidi="fa-IR"/>
              </w:rPr>
            </w:pPr>
          </w:p>
        </w:tc>
        <w:tc>
          <w:tcPr>
            <w:tcW w:w="1344" w:type="dxa"/>
          </w:tcPr>
          <w:p w14:paraId="5E3826DC" w14:textId="77777777" w:rsidR="00213881" w:rsidRPr="00BE5A67" w:rsidRDefault="00213881" w:rsidP="00213881">
            <w:pPr>
              <w:bidi/>
              <w:spacing w:after="0" w:line="240" w:lineRule="auto"/>
              <w:jc w:val="both"/>
              <w:rPr>
                <w:rFonts w:eastAsia="Times New Roman"/>
                <w:szCs w:val="18"/>
                <w:rtl/>
                <w:lang w:bidi="fa-IR"/>
              </w:rPr>
            </w:pPr>
          </w:p>
        </w:tc>
      </w:tr>
    </w:tbl>
    <w:p w14:paraId="0A9E2845" w14:textId="2BF7E605" w:rsidR="00213881" w:rsidRPr="00BE5A67" w:rsidRDefault="00213881" w:rsidP="00213881">
      <w:pPr>
        <w:bidi/>
        <w:spacing w:after="0" w:line="240" w:lineRule="auto"/>
        <w:rPr>
          <w:rFonts w:eastAsia="Times New Roman" w:cs="B Titr"/>
          <w:sz w:val="16"/>
          <w:szCs w:val="16"/>
          <w:rtl/>
          <w:lang w:bidi="fa-IR"/>
        </w:rPr>
      </w:pPr>
      <w:r w:rsidRPr="00BE5A67">
        <w:rPr>
          <w:rFonts w:eastAsia="Times New Roman" w:cs="B Titr" w:hint="cs"/>
          <w:szCs w:val="18"/>
          <w:rtl/>
          <w:lang w:bidi="fa-IR"/>
        </w:rPr>
        <w:t xml:space="preserve">   مهر و امضاء پزشک مرکز</w:t>
      </w:r>
      <w:r w:rsidRPr="00BE5A67">
        <w:rPr>
          <w:rFonts w:eastAsia="Times New Roman" w:cs="B Titr"/>
          <w:szCs w:val="18"/>
          <w:lang w:bidi="fa-IR"/>
        </w:rPr>
        <w:t xml:space="preserve"> </w:t>
      </w:r>
      <w:r w:rsidRPr="00BE5A67">
        <w:rPr>
          <w:rFonts w:eastAsia="Times New Roman" w:cs="B Titr" w:hint="cs"/>
          <w:szCs w:val="18"/>
          <w:rtl/>
          <w:lang w:bidi="fa-IR"/>
        </w:rPr>
        <w:t xml:space="preserve">خدمات جامع سلامت مجری آموزش و خدمات سلامت هنگام ازدواج .........   </w:t>
      </w:r>
      <w:r w:rsidRPr="00BE5A67">
        <w:rPr>
          <w:rFonts w:eastAsia="Times New Roman" w:cs="B Titr" w:hint="cs"/>
          <w:sz w:val="16"/>
          <w:szCs w:val="16"/>
          <w:rtl/>
          <w:lang w:bidi="fa-IR"/>
        </w:rPr>
        <w:t xml:space="preserve">                                                         تاریخ : ..../ ..../ ......</w:t>
      </w:r>
    </w:p>
    <w:p w14:paraId="6102D131" w14:textId="77777777" w:rsidR="00213881" w:rsidRPr="00BE5A67" w:rsidRDefault="00213881" w:rsidP="00213881">
      <w:pPr>
        <w:bidi/>
        <w:spacing w:after="0" w:line="240" w:lineRule="auto"/>
        <w:jc w:val="both"/>
        <w:rPr>
          <w:rFonts w:eastAsia="Times New Roman"/>
          <w:szCs w:val="18"/>
          <w:rtl/>
          <w:lang w:bidi="fa-IR"/>
        </w:rPr>
      </w:pPr>
      <w:r w:rsidRPr="00BE5A67">
        <w:rPr>
          <w:rFonts w:eastAsia="Times New Roman" w:cs="B Titr" w:hint="cs"/>
          <w:sz w:val="14"/>
          <w:szCs w:val="16"/>
          <w:rtl/>
          <w:lang w:bidi="fa-IR"/>
        </w:rPr>
        <w:t>توضیحات مهم:</w:t>
      </w:r>
      <w:r w:rsidRPr="00BE5A67">
        <w:rPr>
          <w:rFonts w:eastAsia="Times New Roman" w:hint="cs"/>
          <w:sz w:val="14"/>
          <w:szCs w:val="16"/>
          <w:rtl/>
          <w:lang w:bidi="fa-IR"/>
        </w:rPr>
        <w:t xml:space="preserve"> </w:t>
      </w:r>
    </w:p>
    <w:p w14:paraId="442025AF" w14:textId="77777777" w:rsidR="00213881" w:rsidRPr="00BE5A67" w:rsidRDefault="00213881" w:rsidP="00213881">
      <w:pPr>
        <w:bidi/>
        <w:spacing w:after="0" w:line="240" w:lineRule="auto"/>
        <w:contextualSpacing/>
        <w:jc w:val="both"/>
        <w:rPr>
          <w:rFonts w:eastAsia="Times New Roman"/>
          <w:szCs w:val="18"/>
          <w:lang w:bidi="fa-IR"/>
        </w:rPr>
      </w:pPr>
      <w:r w:rsidRPr="00BE5A67">
        <w:rPr>
          <w:rFonts w:eastAsia="Times New Roman" w:hint="cs"/>
          <w:szCs w:val="18"/>
          <w:rtl/>
          <w:lang w:bidi="fa-IR"/>
        </w:rPr>
        <w:t xml:space="preserve">نتیجه‌ی آزمایش بدون </w:t>
      </w:r>
      <w:r w:rsidRPr="00BE5A67">
        <w:rPr>
          <w:rFonts w:eastAsia="Times New Roman" w:hint="cs"/>
          <w:b/>
          <w:bCs/>
          <w:szCs w:val="18"/>
          <w:u w:val="single"/>
          <w:rtl/>
          <w:lang w:bidi="fa-IR"/>
        </w:rPr>
        <w:t>مهر برجسته</w:t>
      </w:r>
      <w:r w:rsidRPr="00BE5A67">
        <w:rPr>
          <w:rFonts w:eastAsia="Times New Roman" w:hint="cs"/>
          <w:szCs w:val="18"/>
          <w:rtl/>
          <w:lang w:bidi="fa-IR"/>
        </w:rPr>
        <w:t xml:space="preserve"> فاقد اعتبار است.</w:t>
      </w:r>
    </w:p>
    <w:p w14:paraId="20527F18" w14:textId="77777777" w:rsidR="00213881" w:rsidRPr="00BE5A67" w:rsidRDefault="00213881" w:rsidP="00213881">
      <w:pPr>
        <w:bidi/>
        <w:spacing w:after="0" w:line="240" w:lineRule="auto"/>
        <w:contextualSpacing/>
        <w:jc w:val="both"/>
        <w:rPr>
          <w:rFonts w:eastAsia="Times New Roman"/>
          <w:szCs w:val="18"/>
          <w:rtl/>
          <w:lang w:bidi="fa-IR"/>
        </w:rPr>
      </w:pPr>
      <w:r w:rsidRPr="00BE5A67">
        <w:rPr>
          <w:rFonts w:eastAsia="Times New Roman" w:hint="cs"/>
          <w:b/>
          <w:bCs/>
          <w:szCs w:val="18"/>
          <w:u w:val="single"/>
          <w:rtl/>
          <w:lang w:bidi="fa-IR"/>
        </w:rPr>
        <w:t>مدت اعتبار این گواهی از تاریخ صدور یک ماه بوده</w:t>
      </w:r>
      <w:r w:rsidRPr="00BE5A67">
        <w:rPr>
          <w:rFonts w:eastAsia="Times New Roman" w:hint="cs"/>
          <w:szCs w:val="18"/>
          <w:rtl/>
          <w:lang w:bidi="fa-IR"/>
        </w:rPr>
        <w:t xml:space="preserve"> و در صورت سر رسید این تاریخ، فقط آزمایش عدم اعتیاد نیاز به تکرار دارد و نیازی به انجام مجدد آزمایش ها دیگر نیست.</w:t>
      </w:r>
      <w:bookmarkEnd w:id="43"/>
    </w:p>
    <w:p w14:paraId="17E2915D" w14:textId="4987407F" w:rsidR="00213881" w:rsidRPr="00BE5A67" w:rsidRDefault="00213881" w:rsidP="00E47FAE">
      <w:pPr>
        <w:rPr>
          <w:noProof/>
          <w:rtl/>
        </w:rPr>
      </w:pPr>
      <w:bookmarkStart w:id="44" w:name="_Toc115702316"/>
      <w:bookmarkStart w:id="45" w:name="_Toc209426984"/>
    </w:p>
    <w:p w14:paraId="2E2CB690" w14:textId="77777777" w:rsidR="00213881" w:rsidRPr="00BE5A67" w:rsidRDefault="00213881" w:rsidP="00213881">
      <w:pPr>
        <w:bidi/>
        <w:rPr>
          <w:rtl/>
        </w:rPr>
        <w:sectPr w:rsidR="00213881" w:rsidRPr="00BE5A67" w:rsidSect="001719A3">
          <w:headerReference w:type="even" r:id="rId21"/>
          <w:headerReference w:type="default" r:id="rId22"/>
          <w:footerReference w:type="default" r:id="rId23"/>
          <w:headerReference w:type="first" r:id="rId24"/>
          <w:footnotePr>
            <w:numRestart w:val="eachPage"/>
          </w:footnotePr>
          <w:pgSz w:w="11906" w:h="16838" w:code="9"/>
          <w:pgMar w:top="1440" w:right="851" w:bottom="1440" w:left="1440" w:header="709" w:footer="709" w:gutter="0"/>
          <w:pgBorders w:offsetFrom="page">
            <w:top w:val="dotted" w:sz="4" w:space="24" w:color="auto"/>
            <w:left w:val="dotted" w:sz="4" w:space="24" w:color="auto"/>
            <w:bottom w:val="dotted" w:sz="4" w:space="24" w:color="auto"/>
            <w:right w:val="dotted" w:sz="4" w:space="24" w:color="auto"/>
          </w:pgBorders>
          <w:cols w:space="708"/>
          <w:bidi/>
          <w:rtlGutter/>
          <w:docGrid w:linePitch="360"/>
        </w:sectPr>
      </w:pPr>
    </w:p>
    <w:p w14:paraId="69EF67DC" w14:textId="77777777" w:rsidR="00213881" w:rsidRPr="00BE5A67" w:rsidRDefault="00213881" w:rsidP="006120E7">
      <w:pPr>
        <w:bidi/>
        <w:jc w:val="center"/>
        <w:rPr>
          <w:rFonts w:eastAsia="Times New Roman" w:cs="B Titr"/>
          <w:sz w:val="20"/>
          <w:szCs w:val="22"/>
          <w:rtl/>
          <w:lang w:bidi="fa-IR"/>
        </w:rPr>
      </w:pPr>
      <w:r w:rsidRPr="00BE5A67">
        <w:rPr>
          <w:rFonts w:eastAsia="Times New Roman" w:cs="B Titr" w:hint="cs"/>
          <w:sz w:val="20"/>
          <w:szCs w:val="22"/>
          <w:rtl/>
          <w:lang w:bidi="fa-IR"/>
        </w:rPr>
        <w:t>دفتر ثب</w:t>
      </w:r>
      <w:r w:rsidRPr="00BE5A67">
        <w:rPr>
          <w:rFonts w:eastAsia="Times New Roman" w:cs="B Titr" w:hint="eastAsia"/>
          <w:sz w:val="20"/>
          <w:szCs w:val="22"/>
          <w:rtl/>
          <w:lang w:bidi="fa-IR"/>
        </w:rPr>
        <w:t>ت</w:t>
      </w:r>
      <w:r w:rsidRPr="00BE5A67">
        <w:rPr>
          <w:rFonts w:eastAsia="Times New Roman" w:cs="B Titr" w:hint="cs"/>
          <w:sz w:val="20"/>
          <w:szCs w:val="22"/>
          <w:rtl/>
          <w:lang w:bidi="fa-IR"/>
        </w:rPr>
        <w:t xml:space="preserve"> </w:t>
      </w:r>
      <w:r w:rsidRPr="00BE5A67">
        <w:rPr>
          <w:rFonts w:eastAsia="Times New Roman" w:cs="B Titr" w:hint="cs"/>
          <w:b/>
          <w:bCs/>
          <w:sz w:val="20"/>
          <w:szCs w:val="22"/>
          <w:rtl/>
          <w:lang w:bidi="fa-IR"/>
        </w:rPr>
        <w:t>نتايج</w:t>
      </w:r>
      <w:r w:rsidRPr="00BE5A67">
        <w:rPr>
          <w:rFonts w:eastAsia="Times New Roman" w:cs="B Titr"/>
          <w:b/>
          <w:bCs/>
          <w:sz w:val="20"/>
          <w:szCs w:val="22"/>
          <w:lang w:bidi="fa-IR"/>
        </w:rPr>
        <w:t>CBC</w:t>
      </w:r>
      <w:r w:rsidRPr="00BE5A67">
        <w:rPr>
          <w:rFonts w:eastAsia="Times New Roman" w:cs="B Titr"/>
          <w:sz w:val="20"/>
          <w:szCs w:val="22"/>
          <w:lang w:bidi="fa-IR"/>
        </w:rPr>
        <w:t xml:space="preserve"> </w:t>
      </w:r>
      <w:r w:rsidRPr="00BE5A67">
        <w:rPr>
          <w:rFonts w:eastAsia="Times New Roman" w:cs="B Titr" w:hint="cs"/>
          <w:sz w:val="20"/>
          <w:szCs w:val="22"/>
          <w:rtl/>
          <w:lang w:bidi="fa-IR"/>
        </w:rPr>
        <w:t xml:space="preserve"> در متقاضيان ازدواج</w:t>
      </w:r>
      <w:bookmarkEnd w:id="44"/>
      <w:bookmarkEnd w:id="45"/>
    </w:p>
    <w:p w14:paraId="20706347" w14:textId="0471E402" w:rsidR="00213881" w:rsidRPr="00BE5A67" w:rsidRDefault="00213881" w:rsidP="00213881">
      <w:pPr>
        <w:bidi/>
        <w:spacing w:line="204" w:lineRule="auto"/>
        <w:jc w:val="center"/>
        <w:rPr>
          <w:color w:val="000000"/>
          <w:szCs w:val="20"/>
          <w:rtl/>
        </w:rPr>
      </w:pPr>
      <w:r w:rsidRPr="00BE5A67">
        <w:rPr>
          <w:rFonts w:hint="cs"/>
          <w:color w:val="000000"/>
          <w:spacing w:val="-4"/>
          <w:sz w:val="22"/>
          <w:rtl/>
        </w:rPr>
        <w:t>د</w:t>
      </w:r>
      <w:r w:rsidRPr="00BE5A67">
        <w:rPr>
          <w:rFonts w:hint="cs"/>
          <w:color w:val="000000"/>
          <w:sz w:val="22"/>
          <w:rtl/>
        </w:rPr>
        <w:t>انشگاه علوم پزشكي و خدما</w:t>
      </w:r>
      <w:r w:rsidRPr="00BE5A67">
        <w:rPr>
          <w:rFonts w:hint="eastAsia"/>
          <w:color w:val="000000"/>
          <w:sz w:val="22"/>
          <w:rtl/>
        </w:rPr>
        <w:t>ت</w:t>
      </w:r>
      <w:r w:rsidRPr="00BE5A67">
        <w:rPr>
          <w:rFonts w:hint="cs"/>
          <w:color w:val="000000"/>
          <w:sz w:val="22"/>
          <w:rtl/>
        </w:rPr>
        <w:t xml:space="preserve"> بهداشتي‌درمان</w:t>
      </w:r>
      <w:r w:rsidRPr="00BE5A67">
        <w:rPr>
          <w:rFonts w:hint="eastAsia"/>
          <w:color w:val="000000"/>
          <w:sz w:val="22"/>
          <w:rtl/>
        </w:rPr>
        <w:t>ي</w:t>
      </w:r>
      <w:r w:rsidRPr="00BE5A67">
        <w:rPr>
          <w:rFonts w:hint="cs"/>
          <w:color w:val="000000"/>
          <w:szCs w:val="18"/>
          <w:rtl/>
        </w:rPr>
        <w:t xml:space="preserve"> </w:t>
      </w:r>
      <w:r w:rsidRPr="00BE5A67">
        <w:rPr>
          <w:rFonts w:hint="cs"/>
          <w:color w:val="000000"/>
          <w:spacing w:val="-14"/>
          <w:szCs w:val="18"/>
          <w:rtl/>
        </w:rPr>
        <w:t>. . . . . . . . . . . .</w:t>
      </w:r>
      <w:r w:rsidRPr="00BE5A67">
        <w:rPr>
          <w:rFonts w:hint="cs"/>
          <w:color w:val="000000"/>
          <w:szCs w:val="18"/>
          <w:rtl/>
        </w:rPr>
        <w:t xml:space="preserve"> </w:t>
      </w:r>
      <w:r w:rsidRPr="00BE5A67">
        <w:rPr>
          <w:rFonts w:hint="cs"/>
          <w:color w:val="000000"/>
          <w:spacing w:val="-14"/>
          <w:szCs w:val="18"/>
          <w:rtl/>
        </w:rPr>
        <w:t>. . . . . . . . . .</w:t>
      </w:r>
      <w:r w:rsidRPr="00BE5A67">
        <w:rPr>
          <w:rFonts w:hint="cs"/>
          <w:color w:val="000000"/>
          <w:szCs w:val="18"/>
          <w:rtl/>
        </w:rPr>
        <w:t xml:space="preserve"> </w:t>
      </w:r>
      <w:r w:rsidRPr="00BE5A67">
        <w:rPr>
          <w:rFonts w:hint="cs"/>
          <w:color w:val="000000"/>
          <w:spacing w:val="-14"/>
          <w:szCs w:val="18"/>
          <w:rtl/>
        </w:rPr>
        <w:t xml:space="preserve">. . . . . . </w:t>
      </w:r>
      <w:r w:rsidRPr="00BE5A67">
        <w:rPr>
          <w:color w:val="000000"/>
          <w:spacing w:val="-14"/>
          <w:szCs w:val="18"/>
        </w:rPr>
        <w:t xml:space="preserve">   </w:t>
      </w:r>
      <w:r w:rsidRPr="00BE5A67">
        <w:rPr>
          <w:rFonts w:hint="cs"/>
          <w:color w:val="000000"/>
          <w:spacing w:val="-14"/>
          <w:szCs w:val="18"/>
          <w:rtl/>
        </w:rPr>
        <w:t xml:space="preserve">  </w:t>
      </w:r>
      <w:r w:rsidRPr="00BE5A67">
        <w:rPr>
          <w:rFonts w:hint="cs"/>
          <w:color w:val="000000"/>
          <w:spacing w:val="-4"/>
          <w:sz w:val="22"/>
          <w:rtl/>
        </w:rPr>
        <w:t>فصل</w:t>
      </w:r>
      <w:r w:rsidRPr="00BE5A67">
        <w:rPr>
          <w:rFonts w:hint="cs"/>
          <w:color w:val="000000"/>
          <w:szCs w:val="20"/>
          <w:rtl/>
        </w:rPr>
        <w:t xml:space="preserve"> </w:t>
      </w:r>
      <w:r w:rsidRPr="00BE5A67">
        <w:rPr>
          <w:rFonts w:hint="cs"/>
          <w:color w:val="000000"/>
          <w:spacing w:val="-14"/>
          <w:szCs w:val="18"/>
          <w:rtl/>
        </w:rPr>
        <w:t>. . . . ........................................... .</w:t>
      </w:r>
      <w:r w:rsidRPr="00BE5A67">
        <w:rPr>
          <w:rFonts w:hint="cs"/>
          <w:color w:val="000000"/>
          <w:spacing w:val="-14"/>
          <w:szCs w:val="20"/>
          <w:rtl/>
        </w:rPr>
        <w:t xml:space="preserve"> </w:t>
      </w:r>
      <w:r w:rsidRPr="00BE5A67">
        <w:rPr>
          <w:rFonts w:hint="cs"/>
          <w:color w:val="000000"/>
          <w:spacing w:val="-14"/>
          <w:szCs w:val="18"/>
          <w:rtl/>
        </w:rPr>
        <w:t xml:space="preserve">. .  </w:t>
      </w:r>
      <w:r w:rsidRPr="00BE5A67">
        <w:rPr>
          <w:color w:val="000000"/>
          <w:spacing w:val="-14"/>
          <w:szCs w:val="18"/>
        </w:rPr>
        <w:t xml:space="preserve">      </w:t>
      </w:r>
      <w:r w:rsidRPr="00BE5A67">
        <w:rPr>
          <w:rFonts w:hint="cs"/>
          <w:color w:val="000000"/>
          <w:spacing w:val="-14"/>
          <w:szCs w:val="20"/>
          <w:rtl/>
        </w:rPr>
        <w:t xml:space="preserve"> </w:t>
      </w:r>
      <w:r w:rsidRPr="00BE5A67">
        <w:rPr>
          <w:rFonts w:hint="cs"/>
          <w:color w:val="000000"/>
          <w:spacing w:val="-4"/>
          <w:sz w:val="22"/>
          <w:rtl/>
        </w:rPr>
        <w:t>سال</w:t>
      </w:r>
      <w:r w:rsidRPr="00BE5A67">
        <w:rPr>
          <w:rFonts w:hint="cs"/>
          <w:color w:val="000000"/>
          <w:szCs w:val="20"/>
          <w:rtl/>
        </w:rPr>
        <w:t xml:space="preserve"> </w:t>
      </w:r>
      <w:r w:rsidRPr="00BE5A67">
        <w:rPr>
          <w:rFonts w:hint="cs"/>
          <w:color w:val="000000"/>
          <w:spacing w:val="-14"/>
          <w:szCs w:val="18"/>
          <w:rtl/>
        </w:rPr>
        <w:t>. ......................... . . . .</w:t>
      </w:r>
    </w:p>
    <w:p w14:paraId="129D540B" w14:textId="77777777" w:rsidR="00213881" w:rsidRPr="00BE5A67" w:rsidRDefault="00213881" w:rsidP="00213881">
      <w:pPr>
        <w:bidi/>
        <w:spacing w:line="204" w:lineRule="auto"/>
        <w:jc w:val="center"/>
        <w:rPr>
          <w:color w:val="000000"/>
          <w:spacing w:val="-14"/>
          <w:szCs w:val="18"/>
        </w:rPr>
      </w:pPr>
      <w:r w:rsidRPr="00BE5A67">
        <w:rPr>
          <w:rFonts w:hint="cs"/>
          <w:color w:val="000000"/>
          <w:spacing w:val="-4"/>
          <w:sz w:val="22"/>
          <w:rtl/>
        </w:rPr>
        <w:t>شهرستان</w:t>
      </w:r>
      <w:r w:rsidRPr="00BE5A67">
        <w:rPr>
          <w:rFonts w:hint="cs"/>
          <w:color w:val="000000"/>
          <w:szCs w:val="18"/>
          <w:rtl/>
        </w:rPr>
        <w:t xml:space="preserve"> </w:t>
      </w:r>
      <w:r w:rsidRPr="00BE5A67">
        <w:rPr>
          <w:rFonts w:hint="cs"/>
          <w:color w:val="000000"/>
          <w:spacing w:val="-14"/>
          <w:szCs w:val="18"/>
          <w:rtl/>
        </w:rPr>
        <w:t>. . . . . . . . . . . . . .................. . . . . . . . . . . .</w:t>
      </w:r>
    </w:p>
    <w:p w14:paraId="38ADD4C8" w14:textId="77777777" w:rsidR="00213881" w:rsidRPr="00BE5A67" w:rsidRDefault="00213881" w:rsidP="00213881">
      <w:pPr>
        <w:bidi/>
        <w:spacing w:line="204" w:lineRule="auto"/>
        <w:jc w:val="center"/>
        <w:rPr>
          <w:rFonts w:cs="B Yagut"/>
          <w:color w:val="000000"/>
          <w:sz w:val="16"/>
          <w:szCs w:val="16"/>
        </w:rPr>
      </w:pPr>
    </w:p>
    <w:tbl>
      <w:tblPr>
        <w:tblW w:w="4919" w:type="pct"/>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ook w:val="0000" w:firstRow="0" w:lastRow="0" w:firstColumn="0" w:lastColumn="0" w:noHBand="0" w:noVBand="0"/>
      </w:tblPr>
      <w:tblGrid>
        <w:gridCol w:w="1837"/>
        <w:gridCol w:w="729"/>
        <w:gridCol w:w="729"/>
        <w:gridCol w:w="697"/>
        <w:gridCol w:w="837"/>
        <w:gridCol w:w="1617"/>
        <w:gridCol w:w="2402"/>
        <w:gridCol w:w="595"/>
      </w:tblGrid>
      <w:tr w:rsidR="00E537A9" w:rsidRPr="00BE5A67" w14:paraId="61F269C3" w14:textId="77777777" w:rsidTr="00E537A9">
        <w:trPr>
          <w:cantSplit/>
          <w:trHeight w:val="96"/>
          <w:jc w:val="center"/>
        </w:trPr>
        <w:tc>
          <w:tcPr>
            <w:tcW w:w="973" w:type="pct"/>
            <w:tcBorders>
              <w:bottom w:val="single" w:sz="6" w:space="0" w:color="auto"/>
              <w:right w:val="single" w:sz="6" w:space="0" w:color="auto"/>
            </w:tcBorders>
            <w:tcMar>
              <w:left w:w="28" w:type="dxa"/>
              <w:right w:w="57" w:type="dxa"/>
            </w:tcMar>
            <w:vAlign w:val="center"/>
          </w:tcPr>
          <w:p w14:paraId="7FC8CBA1" w14:textId="1CB68F8C" w:rsidR="00E537A9" w:rsidRPr="00BE5A67" w:rsidRDefault="00E537A9" w:rsidP="001719A3">
            <w:pPr>
              <w:bidi/>
              <w:spacing w:line="204" w:lineRule="auto"/>
              <w:jc w:val="center"/>
              <w:rPr>
                <w:rFonts w:cs="B Zar"/>
                <w:color w:val="000000"/>
                <w:szCs w:val="18"/>
              </w:rPr>
            </w:pPr>
            <w:r>
              <w:rPr>
                <w:rFonts w:cs="B Zar" w:hint="cs"/>
                <w:color w:val="000000"/>
                <w:szCs w:val="18"/>
                <w:rtl/>
                <w:lang w:bidi="fa-IR"/>
              </w:rPr>
              <w:t>8</w:t>
            </w:r>
          </w:p>
        </w:tc>
        <w:tc>
          <w:tcPr>
            <w:tcW w:w="386" w:type="pct"/>
            <w:tcBorders>
              <w:bottom w:val="single" w:sz="6" w:space="0" w:color="auto"/>
              <w:right w:val="single" w:sz="6" w:space="0" w:color="auto"/>
            </w:tcBorders>
          </w:tcPr>
          <w:p w14:paraId="3BFD85B7" w14:textId="188654B2" w:rsidR="00E537A9" w:rsidRPr="00BE5A67" w:rsidRDefault="00E537A9" w:rsidP="001719A3">
            <w:pPr>
              <w:bidi/>
              <w:spacing w:line="204" w:lineRule="auto"/>
              <w:jc w:val="center"/>
              <w:rPr>
                <w:rFonts w:cs="B Zar"/>
                <w:color w:val="000000"/>
                <w:szCs w:val="18"/>
                <w:rtl/>
                <w:lang w:bidi="fa-IR"/>
              </w:rPr>
            </w:pPr>
            <w:r>
              <w:rPr>
                <w:rFonts w:cs="B Zar" w:hint="cs"/>
                <w:color w:val="000000"/>
                <w:szCs w:val="18"/>
                <w:rtl/>
                <w:lang w:bidi="fa-IR"/>
              </w:rPr>
              <w:t>7</w:t>
            </w:r>
          </w:p>
        </w:tc>
        <w:tc>
          <w:tcPr>
            <w:tcW w:w="386" w:type="pct"/>
            <w:tcBorders>
              <w:left w:val="single" w:sz="6" w:space="0" w:color="auto"/>
              <w:bottom w:val="single" w:sz="6" w:space="0" w:color="auto"/>
              <w:right w:val="single" w:sz="6" w:space="0" w:color="auto"/>
            </w:tcBorders>
            <w:tcMar>
              <w:left w:w="28" w:type="dxa"/>
              <w:right w:w="57" w:type="dxa"/>
            </w:tcMar>
            <w:vAlign w:val="center"/>
          </w:tcPr>
          <w:p w14:paraId="7EBFBF84" w14:textId="425B19E7" w:rsidR="00E537A9" w:rsidRPr="00BE5A67" w:rsidRDefault="00E537A9" w:rsidP="001719A3">
            <w:pPr>
              <w:bidi/>
              <w:spacing w:line="204" w:lineRule="auto"/>
              <w:jc w:val="center"/>
              <w:rPr>
                <w:rFonts w:cs="B Zar"/>
                <w:color w:val="000000"/>
                <w:szCs w:val="18"/>
              </w:rPr>
            </w:pPr>
            <w:r w:rsidRPr="00BE5A67">
              <w:rPr>
                <w:rFonts w:cs="B Zar" w:hint="cs"/>
                <w:color w:val="000000"/>
                <w:szCs w:val="18"/>
                <w:rtl/>
              </w:rPr>
              <w:t>6</w:t>
            </w:r>
          </w:p>
        </w:tc>
        <w:tc>
          <w:tcPr>
            <w:tcW w:w="369" w:type="pct"/>
            <w:tcBorders>
              <w:left w:val="single" w:sz="6" w:space="0" w:color="auto"/>
              <w:bottom w:val="single" w:sz="6" w:space="0" w:color="auto"/>
              <w:right w:val="single" w:sz="6" w:space="0" w:color="auto"/>
            </w:tcBorders>
            <w:tcMar>
              <w:left w:w="28" w:type="dxa"/>
              <w:right w:w="57" w:type="dxa"/>
            </w:tcMar>
            <w:vAlign w:val="center"/>
          </w:tcPr>
          <w:p w14:paraId="1D23168D" w14:textId="77777777" w:rsidR="00E537A9" w:rsidRPr="00BE5A67" w:rsidRDefault="00E537A9" w:rsidP="001719A3">
            <w:pPr>
              <w:bidi/>
              <w:spacing w:line="204" w:lineRule="auto"/>
              <w:jc w:val="center"/>
              <w:rPr>
                <w:rFonts w:cs="B Zar"/>
                <w:color w:val="000000"/>
                <w:szCs w:val="18"/>
              </w:rPr>
            </w:pPr>
            <w:r w:rsidRPr="00BE5A67">
              <w:rPr>
                <w:rFonts w:cs="B Zar" w:hint="cs"/>
                <w:color w:val="000000"/>
                <w:szCs w:val="18"/>
                <w:rtl/>
              </w:rPr>
              <w:t>5</w:t>
            </w:r>
          </w:p>
        </w:tc>
        <w:tc>
          <w:tcPr>
            <w:tcW w:w="443" w:type="pct"/>
            <w:tcBorders>
              <w:left w:val="single" w:sz="6" w:space="0" w:color="auto"/>
              <w:bottom w:val="single" w:sz="6" w:space="0" w:color="auto"/>
              <w:right w:val="single" w:sz="6" w:space="0" w:color="auto"/>
            </w:tcBorders>
            <w:tcMar>
              <w:left w:w="28" w:type="dxa"/>
              <w:right w:w="57" w:type="dxa"/>
            </w:tcMar>
            <w:vAlign w:val="center"/>
          </w:tcPr>
          <w:p w14:paraId="6624F2C4" w14:textId="77777777" w:rsidR="00E537A9" w:rsidRPr="00BE5A67" w:rsidRDefault="00E537A9" w:rsidP="001719A3">
            <w:pPr>
              <w:bidi/>
              <w:spacing w:line="204" w:lineRule="auto"/>
              <w:jc w:val="center"/>
              <w:rPr>
                <w:rFonts w:cs="B Zar"/>
                <w:color w:val="000000"/>
                <w:szCs w:val="18"/>
              </w:rPr>
            </w:pPr>
            <w:r w:rsidRPr="00BE5A67">
              <w:rPr>
                <w:rFonts w:cs="B Zar" w:hint="cs"/>
                <w:color w:val="000000"/>
                <w:szCs w:val="18"/>
                <w:rtl/>
              </w:rPr>
              <w:t>4</w:t>
            </w:r>
          </w:p>
        </w:tc>
        <w:tc>
          <w:tcPr>
            <w:tcW w:w="856" w:type="pct"/>
            <w:tcBorders>
              <w:left w:val="single" w:sz="6" w:space="0" w:color="auto"/>
              <w:bottom w:val="single" w:sz="6" w:space="0" w:color="auto"/>
              <w:right w:val="single" w:sz="6" w:space="0" w:color="auto"/>
            </w:tcBorders>
            <w:tcMar>
              <w:left w:w="28" w:type="dxa"/>
              <w:right w:w="57" w:type="dxa"/>
            </w:tcMar>
            <w:vAlign w:val="center"/>
          </w:tcPr>
          <w:p w14:paraId="32823759" w14:textId="77777777" w:rsidR="00E537A9" w:rsidRPr="00BE5A67" w:rsidRDefault="00E537A9" w:rsidP="001719A3">
            <w:pPr>
              <w:bidi/>
              <w:spacing w:line="204" w:lineRule="auto"/>
              <w:jc w:val="center"/>
              <w:rPr>
                <w:rFonts w:cs="B Zar"/>
                <w:color w:val="000000"/>
                <w:szCs w:val="18"/>
                <w:rtl/>
              </w:rPr>
            </w:pPr>
            <w:r w:rsidRPr="00BE5A67">
              <w:rPr>
                <w:rFonts w:cs="B Zar" w:hint="cs"/>
                <w:color w:val="000000"/>
                <w:szCs w:val="18"/>
                <w:rtl/>
              </w:rPr>
              <w:t>3</w:t>
            </w:r>
          </w:p>
        </w:tc>
        <w:tc>
          <w:tcPr>
            <w:tcW w:w="1272" w:type="pct"/>
            <w:tcBorders>
              <w:left w:val="single" w:sz="6" w:space="0" w:color="auto"/>
              <w:bottom w:val="single" w:sz="6" w:space="0" w:color="auto"/>
              <w:right w:val="single" w:sz="6" w:space="0" w:color="auto"/>
            </w:tcBorders>
            <w:tcMar>
              <w:left w:w="28" w:type="dxa"/>
              <w:right w:w="57" w:type="dxa"/>
            </w:tcMar>
            <w:vAlign w:val="center"/>
          </w:tcPr>
          <w:p w14:paraId="48922B9F" w14:textId="77777777" w:rsidR="00E537A9" w:rsidRPr="00BE5A67" w:rsidRDefault="00E537A9" w:rsidP="001719A3">
            <w:pPr>
              <w:bidi/>
              <w:spacing w:line="204" w:lineRule="auto"/>
              <w:jc w:val="center"/>
              <w:rPr>
                <w:rFonts w:cs="B Zar"/>
                <w:color w:val="000000"/>
                <w:szCs w:val="18"/>
                <w:rtl/>
              </w:rPr>
            </w:pPr>
            <w:r w:rsidRPr="00BE5A67">
              <w:rPr>
                <w:rFonts w:cs="B Zar" w:hint="cs"/>
                <w:color w:val="000000"/>
                <w:szCs w:val="18"/>
                <w:rtl/>
              </w:rPr>
              <w:t>2</w:t>
            </w:r>
          </w:p>
        </w:tc>
        <w:tc>
          <w:tcPr>
            <w:tcW w:w="315" w:type="pct"/>
            <w:tcBorders>
              <w:left w:val="single" w:sz="6" w:space="0" w:color="auto"/>
              <w:bottom w:val="single" w:sz="6" w:space="0" w:color="auto"/>
            </w:tcBorders>
            <w:tcMar>
              <w:left w:w="28" w:type="dxa"/>
              <w:right w:w="57" w:type="dxa"/>
            </w:tcMar>
            <w:vAlign w:val="center"/>
          </w:tcPr>
          <w:p w14:paraId="2AA047E2" w14:textId="77777777" w:rsidR="00E537A9" w:rsidRPr="00BE5A67" w:rsidRDefault="00E537A9" w:rsidP="001719A3">
            <w:pPr>
              <w:bidi/>
              <w:spacing w:line="204" w:lineRule="auto"/>
              <w:jc w:val="center"/>
              <w:rPr>
                <w:rFonts w:cs="B Zar"/>
                <w:color w:val="000000"/>
                <w:szCs w:val="18"/>
              </w:rPr>
            </w:pPr>
            <w:bookmarkStart w:id="46" w:name="_Toc67121966"/>
            <w:r w:rsidRPr="00BE5A67">
              <w:rPr>
                <w:rFonts w:cs="B Zar" w:hint="cs"/>
                <w:color w:val="000000"/>
                <w:szCs w:val="18"/>
                <w:rtl/>
              </w:rPr>
              <w:t>1</w:t>
            </w:r>
            <w:bookmarkEnd w:id="46"/>
          </w:p>
        </w:tc>
      </w:tr>
      <w:tr w:rsidR="00E537A9" w:rsidRPr="00BE5A67" w14:paraId="0D8C57D3" w14:textId="77777777" w:rsidTr="00E537A9">
        <w:trPr>
          <w:cantSplit/>
          <w:trHeight w:val="1394"/>
          <w:jc w:val="center"/>
        </w:trPr>
        <w:tc>
          <w:tcPr>
            <w:tcW w:w="973" w:type="pct"/>
            <w:tcBorders>
              <w:top w:val="single" w:sz="6" w:space="0" w:color="auto"/>
              <w:bottom w:val="single" w:sz="6" w:space="0" w:color="auto"/>
              <w:right w:val="single" w:sz="6" w:space="0" w:color="auto"/>
            </w:tcBorders>
            <w:tcMar>
              <w:left w:w="28" w:type="dxa"/>
              <w:right w:w="28" w:type="dxa"/>
            </w:tcMar>
            <w:vAlign w:val="center"/>
          </w:tcPr>
          <w:p w14:paraId="2BD054AD" w14:textId="77777777" w:rsidR="00E537A9" w:rsidRPr="00BE5A67" w:rsidRDefault="00E537A9" w:rsidP="001719A3">
            <w:pPr>
              <w:bidi/>
              <w:spacing w:line="204" w:lineRule="auto"/>
              <w:jc w:val="center"/>
              <w:rPr>
                <w:rFonts w:cs="B Yagut"/>
                <w:b/>
                <w:bCs/>
                <w:color w:val="000000"/>
                <w:spacing w:val="-6"/>
                <w:szCs w:val="18"/>
              </w:rPr>
            </w:pPr>
            <w:r w:rsidRPr="00BE5A67">
              <w:rPr>
                <w:rFonts w:cs="B Yagut" w:hint="cs"/>
                <w:b/>
                <w:bCs/>
                <w:color w:val="000000"/>
                <w:spacing w:val="-6"/>
                <w:szCs w:val="18"/>
                <w:rtl/>
              </w:rPr>
              <w:t>ملاحظات</w:t>
            </w:r>
          </w:p>
        </w:tc>
        <w:tc>
          <w:tcPr>
            <w:tcW w:w="386" w:type="pct"/>
            <w:tcBorders>
              <w:top w:val="single" w:sz="6" w:space="0" w:color="auto"/>
              <w:bottom w:val="single" w:sz="6" w:space="0" w:color="auto"/>
              <w:right w:val="single" w:sz="6" w:space="0" w:color="auto"/>
            </w:tcBorders>
          </w:tcPr>
          <w:p w14:paraId="71B66978" w14:textId="6DE273B4" w:rsidR="00E537A9" w:rsidRDefault="00E537A9" w:rsidP="00E537A9">
            <w:pPr>
              <w:bidi/>
              <w:spacing w:line="204" w:lineRule="auto"/>
              <w:jc w:val="center"/>
              <w:rPr>
                <w:rFonts w:ascii="Times" w:hAnsi="Times" w:cs="B Yagut"/>
                <w:color w:val="000000"/>
                <w:spacing w:val="-4"/>
                <w:szCs w:val="18"/>
              </w:rPr>
            </w:pPr>
            <w:r w:rsidRPr="00E537A9">
              <w:rPr>
                <w:rFonts w:cs="B Yagut" w:hint="cs"/>
                <w:b/>
                <w:bCs/>
                <w:color w:val="000000"/>
                <w:spacing w:val="-6"/>
                <w:szCs w:val="18"/>
                <w:rtl/>
              </w:rPr>
              <w:t>سایر</w:t>
            </w:r>
          </w:p>
          <w:p w14:paraId="237DB5E1" w14:textId="2067821B" w:rsidR="00E537A9" w:rsidRDefault="00E537A9" w:rsidP="00E537A9">
            <w:pPr>
              <w:bidi/>
              <w:rPr>
                <w:rFonts w:ascii="Times" w:hAnsi="Times" w:cs="B Yagut"/>
                <w:szCs w:val="18"/>
              </w:rPr>
            </w:pPr>
          </w:p>
          <w:p w14:paraId="4A2C6A7C" w14:textId="77777777" w:rsidR="00E537A9" w:rsidRPr="00BE5A67" w:rsidRDefault="00E537A9" w:rsidP="00E537A9">
            <w:pPr>
              <w:bidi/>
              <w:spacing w:line="204" w:lineRule="auto"/>
              <w:jc w:val="center"/>
              <w:rPr>
                <w:rFonts w:cs="B Yagut"/>
                <w:b/>
                <w:bCs/>
                <w:color w:val="000000"/>
                <w:spacing w:val="-6"/>
                <w:szCs w:val="18"/>
                <w:rtl/>
              </w:rPr>
            </w:pPr>
            <w:r w:rsidRPr="00BE5A67">
              <w:rPr>
                <w:rFonts w:cs="B Yagut" w:hint="cs"/>
                <w:b/>
                <w:bCs/>
                <w:color w:val="000000"/>
                <w:spacing w:val="-2"/>
                <w:szCs w:val="18"/>
                <w:rtl/>
              </w:rPr>
              <w:t>مر</w:t>
            </w:r>
            <w:r w:rsidRPr="00BE5A67">
              <w:rPr>
                <w:rFonts w:cs="B Yagut" w:hint="cs"/>
                <w:b/>
                <w:bCs/>
                <w:color w:val="000000"/>
                <w:spacing w:val="-6"/>
                <w:szCs w:val="18"/>
                <w:rtl/>
              </w:rPr>
              <w:t>د</w:t>
            </w:r>
          </w:p>
          <w:p w14:paraId="3DF70101" w14:textId="0BB35C87" w:rsidR="00E537A9" w:rsidRPr="00E537A9" w:rsidRDefault="00E537A9" w:rsidP="00E537A9">
            <w:pPr>
              <w:bidi/>
              <w:rPr>
                <w:rFonts w:ascii="Times" w:hAnsi="Times" w:cs="B Yagut"/>
                <w:szCs w:val="18"/>
              </w:rPr>
            </w:pPr>
            <w:r w:rsidRPr="00BE5A67">
              <w:rPr>
                <w:rFonts w:cs="B Yagut"/>
                <w:b/>
                <w:bCs/>
                <w:noProof/>
                <w:color w:val="000000"/>
                <w:spacing w:val="-2"/>
                <w:szCs w:val="18"/>
                <w:lang w:val="en-US" w:eastAsia="en-US"/>
              </w:rPr>
              <mc:AlternateContent>
                <mc:Choice Requires="wps">
                  <w:drawing>
                    <wp:anchor distT="0" distB="0" distL="114300" distR="114300" simplePos="0" relativeHeight="251689984" behindDoc="0" locked="0" layoutInCell="1" allowOverlap="1" wp14:anchorId="3E035B25" wp14:editId="21CC6ED0">
                      <wp:simplePos x="0" y="0"/>
                      <wp:positionH relativeFrom="column">
                        <wp:posOffset>114935</wp:posOffset>
                      </wp:positionH>
                      <wp:positionV relativeFrom="paragraph">
                        <wp:posOffset>1270</wp:posOffset>
                      </wp:positionV>
                      <wp:extent cx="179705" cy="0"/>
                      <wp:effectExtent l="5715" t="6985" r="5080"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27CF0" id="Straight Connector 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pt" to="23.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" strokeweight=".25pt"/>
                  </w:pict>
                </mc:Fallback>
              </mc:AlternateContent>
            </w:r>
            <w:r>
              <w:rPr>
                <w:rFonts w:cs="B Yagut" w:hint="cs"/>
                <w:b/>
                <w:bCs/>
                <w:color w:val="000000"/>
                <w:spacing w:val="-2"/>
                <w:szCs w:val="18"/>
                <w:rtl/>
              </w:rPr>
              <w:t xml:space="preserve">    </w:t>
            </w:r>
            <w:r w:rsidRPr="00BE5A67">
              <w:rPr>
                <w:rFonts w:cs="B Yagut" w:hint="cs"/>
                <w:b/>
                <w:bCs/>
                <w:color w:val="000000"/>
                <w:spacing w:val="-2"/>
                <w:szCs w:val="18"/>
                <w:rtl/>
              </w:rPr>
              <w:t>زن</w:t>
            </w:r>
          </w:p>
        </w:tc>
        <w:tc>
          <w:tcPr>
            <w:tcW w:w="386" w:type="pct"/>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4EDE6DE2" w14:textId="07FF8C4F" w:rsidR="00E537A9" w:rsidRPr="00BE5A67" w:rsidRDefault="00E537A9" w:rsidP="001719A3">
            <w:pPr>
              <w:bidi/>
              <w:spacing w:before="60" w:line="204" w:lineRule="auto"/>
              <w:jc w:val="center"/>
              <w:rPr>
                <w:rFonts w:cs="B Yagut"/>
                <w:b/>
                <w:bCs/>
                <w:color w:val="000000"/>
                <w:spacing w:val="-6"/>
                <w:szCs w:val="18"/>
                <w:rtl/>
              </w:rPr>
            </w:pPr>
            <w:r w:rsidRPr="00BE5A67">
              <w:rPr>
                <w:rFonts w:ascii="Times" w:hAnsi="Times" w:cs="B Yagut"/>
                <w:color w:val="000000"/>
                <w:spacing w:val="-4"/>
                <w:szCs w:val="18"/>
              </w:rPr>
              <w:t>MCH</w:t>
            </w:r>
          </w:p>
          <w:p w14:paraId="462A5403" w14:textId="77777777" w:rsidR="00E537A9" w:rsidRPr="00BE5A67" w:rsidRDefault="00E537A9" w:rsidP="001719A3">
            <w:pPr>
              <w:bidi/>
              <w:spacing w:line="204" w:lineRule="auto"/>
              <w:jc w:val="center"/>
              <w:rPr>
                <w:rFonts w:cs="B Yagut"/>
                <w:b/>
                <w:bCs/>
                <w:color w:val="000000"/>
                <w:spacing w:val="-6"/>
                <w:szCs w:val="18"/>
                <w:rtl/>
              </w:rPr>
            </w:pPr>
          </w:p>
          <w:p w14:paraId="60E5D9EB" w14:textId="77777777" w:rsidR="00E537A9" w:rsidRPr="00BE5A67" w:rsidRDefault="00E537A9" w:rsidP="001719A3">
            <w:pPr>
              <w:bidi/>
              <w:spacing w:line="204" w:lineRule="auto"/>
              <w:jc w:val="center"/>
              <w:rPr>
                <w:rFonts w:cs="B Yagut"/>
                <w:b/>
                <w:bCs/>
                <w:color w:val="000000"/>
                <w:spacing w:val="-6"/>
                <w:szCs w:val="18"/>
                <w:rtl/>
              </w:rPr>
            </w:pPr>
            <w:r w:rsidRPr="00BE5A67">
              <w:rPr>
                <w:rFonts w:cs="B Yagut" w:hint="cs"/>
                <w:b/>
                <w:bCs/>
                <w:color w:val="000000"/>
                <w:spacing w:val="-2"/>
                <w:szCs w:val="18"/>
                <w:rtl/>
              </w:rPr>
              <w:t>مر</w:t>
            </w:r>
            <w:r w:rsidRPr="00BE5A67">
              <w:rPr>
                <w:rFonts w:cs="B Yagut" w:hint="cs"/>
                <w:b/>
                <w:bCs/>
                <w:color w:val="000000"/>
                <w:spacing w:val="-6"/>
                <w:szCs w:val="18"/>
                <w:rtl/>
              </w:rPr>
              <w:t>د</w:t>
            </w:r>
          </w:p>
          <w:p w14:paraId="6CE5FC9C" w14:textId="77777777" w:rsidR="00E537A9" w:rsidRPr="00BE5A67" w:rsidRDefault="00E537A9" w:rsidP="001719A3">
            <w:pPr>
              <w:bidi/>
              <w:spacing w:line="204" w:lineRule="auto"/>
              <w:jc w:val="center"/>
              <w:rPr>
                <w:rFonts w:cs="B Yagut"/>
                <w:b/>
                <w:bCs/>
                <w:color w:val="000000"/>
                <w:spacing w:val="-6"/>
                <w:szCs w:val="18"/>
              </w:rPr>
            </w:pPr>
            <w:r w:rsidRPr="00BE5A67">
              <w:rPr>
                <w:rFonts w:cs="B Yagut"/>
                <w:b/>
                <w:bCs/>
                <w:noProof/>
                <w:color w:val="000000"/>
                <w:spacing w:val="-2"/>
                <w:szCs w:val="18"/>
                <w:lang w:val="en-US" w:eastAsia="en-US"/>
              </w:rPr>
              <mc:AlternateContent>
                <mc:Choice Requires="wps">
                  <w:drawing>
                    <wp:anchor distT="0" distB="0" distL="114300" distR="114300" simplePos="0" relativeHeight="251684864" behindDoc="0" locked="0" layoutInCell="1" allowOverlap="1" wp14:anchorId="6DDCA81F" wp14:editId="452AA2AD">
                      <wp:simplePos x="0" y="0"/>
                      <wp:positionH relativeFrom="column">
                        <wp:posOffset>114935</wp:posOffset>
                      </wp:positionH>
                      <wp:positionV relativeFrom="paragraph">
                        <wp:posOffset>1270</wp:posOffset>
                      </wp:positionV>
                      <wp:extent cx="179705" cy="0"/>
                      <wp:effectExtent l="5715" t="6985" r="5080" b="1206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C1D03" id="Straight Connector 4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pt" to="23.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CuHQIAADc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" strokeweight=".25pt"/>
                  </w:pict>
                </mc:Fallback>
              </mc:AlternateContent>
            </w:r>
            <w:r w:rsidRPr="00BE5A67">
              <w:rPr>
                <w:rFonts w:cs="B Yagut" w:hint="cs"/>
                <w:b/>
                <w:bCs/>
                <w:color w:val="000000"/>
                <w:spacing w:val="-2"/>
                <w:szCs w:val="18"/>
                <w:rtl/>
              </w:rPr>
              <w:t>زن</w:t>
            </w:r>
          </w:p>
        </w:tc>
        <w:tc>
          <w:tcPr>
            <w:tcW w:w="369" w:type="pct"/>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4E18F09F" w14:textId="77777777" w:rsidR="00E537A9" w:rsidRPr="00BE5A67" w:rsidRDefault="00E537A9" w:rsidP="001719A3">
            <w:pPr>
              <w:bidi/>
              <w:spacing w:before="60" w:line="204" w:lineRule="auto"/>
              <w:jc w:val="center"/>
              <w:rPr>
                <w:rFonts w:cs="B Yagut"/>
                <w:b/>
                <w:bCs/>
                <w:color w:val="000000"/>
                <w:spacing w:val="-6"/>
                <w:szCs w:val="18"/>
                <w:rtl/>
              </w:rPr>
            </w:pPr>
            <w:r w:rsidRPr="00BE5A67">
              <w:rPr>
                <w:rFonts w:ascii="Times" w:hAnsi="Times" w:cs="B Yagut"/>
                <w:color w:val="000000"/>
                <w:spacing w:val="-4"/>
                <w:szCs w:val="18"/>
              </w:rPr>
              <w:t>MCV</w:t>
            </w:r>
          </w:p>
          <w:p w14:paraId="2DD3D8A8" w14:textId="77777777" w:rsidR="00E537A9" w:rsidRPr="00BE5A67" w:rsidRDefault="00E537A9" w:rsidP="001719A3">
            <w:pPr>
              <w:bidi/>
              <w:spacing w:line="204" w:lineRule="auto"/>
              <w:jc w:val="center"/>
              <w:rPr>
                <w:rFonts w:cs="B Yagut"/>
                <w:b/>
                <w:bCs/>
                <w:color w:val="000000"/>
                <w:spacing w:val="-6"/>
                <w:szCs w:val="18"/>
                <w:rtl/>
              </w:rPr>
            </w:pPr>
          </w:p>
          <w:p w14:paraId="332B7727" w14:textId="77777777" w:rsidR="00E537A9" w:rsidRPr="00BE5A67" w:rsidRDefault="00E537A9" w:rsidP="001719A3">
            <w:pPr>
              <w:bidi/>
              <w:spacing w:line="204" w:lineRule="auto"/>
              <w:jc w:val="center"/>
              <w:rPr>
                <w:rFonts w:cs="B Yagut"/>
                <w:b/>
                <w:bCs/>
                <w:color w:val="000000"/>
                <w:spacing w:val="-6"/>
                <w:szCs w:val="18"/>
                <w:rtl/>
              </w:rPr>
            </w:pPr>
            <w:r w:rsidRPr="00BE5A67">
              <w:rPr>
                <w:rFonts w:cs="B Yagut" w:hint="cs"/>
                <w:b/>
                <w:bCs/>
                <w:color w:val="000000"/>
                <w:spacing w:val="-2"/>
                <w:szCs w:val="18"/>
                <w:rtl/>
              </w:rPr>
              <w:t>مرد</w:t>
            </w:r>
          </w:p>
          <w:p w14:paraId="2586F002" w14:textId="77777777" w:rsidR="00E537A9" w:rsidRPr="00BE5A67" w:rsidRDefault="00E537A9" w:rsidP="001719A3">
            <w:pPr>
              <w:bidi/>
              <w:spacing w:line="204" w:lineRule="auto"/>
              <w:jc w:val="center"/>
              <w:rPr>
                <w:rFonts w:cs="B Yagut"/>
                <w:b/>
                <w:bCs/>
                <w:color w:val="000000"/>
                <w:spacing w:val="-6"/>
                <w:szCs w:val="18"/>
              </w:rPr>
            </w:pPr>
            <w:r w:rsidRPr="00BE5A67">
              <w:rPr>
                <w:rFonts w:cs="B Yagut"/>
                <w:b/>
                <w:bCs/>
                <w:noProof/>
                <w:color w:val="000000"/>
                <w:spacing w:val="-2"/>
                <w:szCs w:val="18"/>
                <w:lang w:val="en-US" w:eastAsia="en-US"/>
              </w:rPr>
              <mc:AlternateContent>
                <mc:Choice Requires="wps">
                  <w:drawing>
                    <wp:anchor distT="0" distB="0" distL="114300" distR="114300" simplePos="0" relativeHeight="251685888" behindDoc="0" locked="0" layoutInCell="1" allowOverlap="1" wp14:anchorId="0FAF929A" wp14:editId="5D97E9EC">
                      <wp:simplePos x="0" y="0"/>
                      <wp:positionH relativeFrom="column">
                        <wp:posOffset>96520</wp:posOffset>
                      </wp:positionH>
                      <wp:positionV relativeFrom="paragraph">
                        <wp:posOffset>1270</wp:posOffset>
                      </wp:positionV>
                      <wp:extent cx="179705" cy="0"/>
                      <wp:effectExtent l="12700" t="6985" r="7620" b="1206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DEB82" id="Straight Connector 3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pt,.1pt" to="21.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caBHQIAADc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" strokeweight=".25pt"/>
                  </w:pict>
                </mc:Fallback>
              </mc:AlternateContent>
            </w:r>
            <w:r w:rsidRPr="00BE5A67">
              <w:rPr>
                <w:rFonts w:cs="B Yagut" w:hint="cs"/>
                <w:b/>
                <w:bCs/>
                <w:color w:val="000000"/>
                <w:spacing w:val="-2"/>
                <w:szCs w:val="18"/>
                <w:rtl/>
              </w:rPr>
              <w:t>زن</w:t>
            </w:r>
          </w:p>
        </w:tc>
        <w:tc>
          <w:tcPr>
            <w:tcW w:w="443" w:type="pct"/>
            <w:tcBorders>
              <w:top w:val="single" w:sz="6" w:space="0" w:color="auto"/>
              <w:left w:val="single" w:sz="6" w:space="0" w:color="auto"/>
              <w:bottom w:val="single" w:sz="6" w:space="0" w:color="auto"/>
              <w:right w:val="single" w:sz="6" w:space="0" w:color="auto"/>
            </w:tcBorders>
            <w:tcMar>
              <w:left w:w="0" w:type="dxa"/>
              <w:right w:w="28" w:type="dxa"/>
            </w:tcMar>
            <w:vAlign w:val="center"/>
          </w:tcPr>
          <w:p w14:paraId="44B2323A" w14:textId="77777777" w:rsidR="00E537A9" w:rsidRPr="00BE5A67" w:rsidRDefault="00E537A9" w:rsidP="001719A3">
            <w:pPr>
              <w:bidi/>
              <w:spacing w:line="204" w:lineRule="auto"/>
              <w:jc w:val="center"/>
              <w:rPr>
                <w:rFonts w:cs="B Yagut"/>
                <w:b/>
                <w:bCs/>
                <w:color w:val="000000"/>
                <w:spacing w:val="-2"/>
                <w:szCs w:val="18"/>
              </w:rPr>
            </w:pPr>
            <w:r w:rsidRPr="00BE5A67">
              <w:rPr>
                <w:rFonts w:cs="B Yagut" w:hint="cs"/>
                <w:b/>
                <w:bCs/>
                <w:color w:val="000000"/>
                <w:spacing w:val="-2"/>
                <w:szCs w:val="18"/>
                <w:rtl/>
              </w:rPr>
              <w:t>تاريخ آزمايش</w:t>
            </w:r>
          </w:p>
        </w:tc>
        <w:tc>
          <w:tcPr>
            <w:tcW w:w="856" w:type="pct"/>
            <w:tcBorders>
              <w:top w:val="single" w:sz="6" w:space="0" w:color="auto"/>
              <w:left w:val="single" w:sz="6" w:space="0" w:color="auto"/>
              <w:bottom w:val="single" w:sz="6" w:space="0" w:color="auto"/>
              <w:right w:val="single" w:sz="6" w:space="0" w:color="auto"/>
            </w:tcBorders>
            <w:vAlign w:val="center"/>
          </w:tcPr>
          <w:p w14:paraId="033DA913" w14:textId="77777777" w:rsidR="00E537A9" w:rsidRPr="00BE5A67" w:rsidRDefault="00E537A9" w:rsidP="001719A3">
            <w:pPr>
              <w:bidi/>
              <w:spacing w:line="204" w:lineRule="auto"/>
              <w:jc w:val="center"/>
              <w:rPr>
                <w:rFonts w:cs="B Yagut"/>
                <w:b/>
                <w:bCs/>
                <w:color w:val="000000"/>
                <w:spacing w:val="-6"/>
                <w:szCs w:val="18"/>
                <w:rtl/>
              </w:rPr>
            </w:pPr>
            <w:r w:rsidRPr="00BE5A67">
              <w:rPr>
                <w:rFonts w:cs="B Yagut" w:hint="cs"/>
                <w:b/>
                <w:bCs/>
                <w:color w:val="000000"/>
                <w:spacing w:val="-6"/>
                <w:szCs w:val="18"/>
                <w:rtl/>
              </w:rPr>
              <w:t>شماره‌ي ملي</w:t>
            </w:r>
          </w:p>
          <w:p w14:paraId="6F8BF4BF" w14:textId="77777777" w:rsidR="00E537A9" w:rsidRPr="00BE5A67" w:rsidRDefault="00E537A9" w:rsidP="001719A3">
            <w:pPr>
              <w:bidi/>
              <w:spacing w:line="204" w:lineRule="auto"/>
              <w:jc w:val="center"/>
              <w:rPr>
                <w:rFonts w:cs="B Yagut"/>
                <w:b/>
                <w:bCs/>
                <w:color w:val="000000"/>
                <w:spacing w:val="-6"/>
                <w:szCs w:val="18"/>
                <w:rtl/>
              </w:rPr>
            </w:pPr>
            <w:r w:rsidRPr="00BE5A67">
              <w:rPr>
                <w:rFonts w:cs="B Yagut" w:hint="cs"/>
                <w:b/>
                <w:bCs/>
                <w:color w:val="000000"/>
                <w:spacing w:val="-6"/>
                <w:szCs w:val="18"/>
                <w:rtl/>
              </w:rPr>
              <w:t>مرد</w:t>
            </w:r>
          </w:p>
          <w:p w14:paraId="67394217" w14:textId="77777777" w:rsidR="00E537A9" w:rsidRPr="00BE5A67" w:rsidRDefault="00E537A9" w:rsidP="001719A3">
            <w:pPr>
              <w:bidi/>
              <w:spacing w:before="20" w:line="204" w:lineRule="auto"/>
              <w:jc w:val="center"/>
              <w:rPr>
                <w:rFonts w:cs="B Yagut"/>
                <w:b/>
                <w:bCs/>
                <w:color w:val="000000"/>
                <w:spacing w:val="-6"/>
                <w:szCs w:val="18"/>
                <w:rtl/>
              </w:rPr>
            </w:pPr>
            <w:r w:rsidRPr="00BE5A67">
              <w:rPr>
                <w:rFonts w:cs="B Yagut"/>
                <w:b/>
                <w:bCs/>
                <w:noProof/>
                <w:color w:val="000000"/>
                <w:spacing w:val="-6"/>
                <w:szCs w:val="18"/>
                <w:rtl/>
                <w:lang w:val="en-US" w:eastAsia="en-US"/>
              </w:rPr>
              <mc:AlternateContent>
                <mc:Choice Requires="wps">
                  <w:drawing>
                    <wp:anchor distT="0" distB="0" distL="114300" distR="114300" simplePos="0" relativeHeight="251687936" behindDoc="0" locked="0" layoutInCell="1" allowOverlap="1" wp14:anchorId="27F5E39E" wp14:editId="1F29F8EB">
                      <wp:simplePos x="0" y="0"/>
                      <wp:positionH relativeFrom="column">
                        <wp:posOffset>356235</wp:posOffset>
                      </wp:positionH>
                      <wp:positionV relativeFrom="paragraph">
                        <wp:posOffset>1905</wp:posOffset>
                      </wp:positionV>
                      <wp:extent cx="179705" cy="0"/>
                      <wp:effectExtent l="12065" t="9525" r="8255" b="952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010D3" id="Straight Connector 3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5pt" to="42.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" strokeweight=".25pt"/>
                  </w:pict>
                </mc:Fallback>
              </mc:AlternateContent>
            </w:r>
            <w:r w:rsidRPr="00BE5A67">
              <w:rPr>
                <w:rFonts w:cs="B Yagut" w:hint="cs"/>
                <w:b/>
                <w:bCs/>
                <w:color w:val="000000"/>
                <w:spacing w:val="-6"/>
                <w:szCs w:val="18"/>
                <w:rtl/>
              </w:rPr>
              <w:t>زن</w:t>
            </w:r>
          </w:p>
        </w:tc>
        <w:tc>
          <w:tcPr>
            <w:tcW w:w="1272" w:type="pct"/>
            <w:tcBorders>
              <w:top w:val="single" w:sz="6" w:space="0" w:color="auto"/>
              <w:left w:val="single" w:sz="6" w:space="0" w:color="auto"/>
              <w:bottom w:val="single" w:sz="6" w:space="0" w:color="auto"/>
              <w:right w:val="single" w:sz="6" w:space="0" w:color="auto"/>
            </w:tcBorders>
            <w:tcMar>
              <w:left w:w="0" w:type="dxa"/>
              <w:right w:w="28" w:type="dxa"/>
            </w:tcMar>
            <w:vAlign w:val="center"/>
          </w:tcPr>
          <w:p w14:paraId="1AA9631F" w14:textId="77777777" w:rsidR="00E537A9" w:rsidRPr="00BE5A67" w:rsidRDefault="00E537A9" w:rsidP="001719A3">
            <w:pPr>
              <w:bidi/>
              <w:spacing w:before="20" w:line="204" w:lineRule="auto"/>
              <w:jc w:val="center"/>
              <w:rPr>
                <w:rFonts w:cs="B Yagut"/>
                <w:b/>
                <w:bCs/>
                <w:color w:val="000000"/>
                <w:spacing w:val="-6"/>
                <w:szCs w:val="18"/>
                <w:rtl/>
              </w:rPr>
            </w:pPr>
            <w:r w:rsidRPr="00BE5A67">
              <w:rPr>
                <w:rFonts w:cs="B Yagut" w:hint="cs"/>
                <w:b/>
                <w:bCs/>
                <w:color w:val="000000"/>
                <w:spacing w:val="-6"/>
                <w:szCs w:val="18"/>
                <w:rtl/>
              </w:rPr>
              <w:t>نام و نام خانوادگي</w:t>
            </w:r>
          </w:p>
          <w:p w14:paraId="6F4C4BEA" w14:textId="77777777" w:rsidR="00E537A9" w:rsidRPr="00BE5A67" w:rsidRDefault="00E537A9" w:rsidP="001719A3">
            <w:pPr>
              <w:bidi/>
              <w:spacing w:line="204" w:lineRule="auto"/>
              <w:jc w:val="center"/>
              <w:rPr>
                <w:rFonts w:cs="B Yagut"/>
                <w:b/>
                <w:bCs/>
                <w:color w:val="000000"/>
                <w:spacing w:val="-6"/>
                <w:szCs w:val="18"/>
                <w:rtl/>
              </w:rPr>
            </w:pPr>
            <w:r w:rsidRPr="00BE5A67">
              <w:rPr>
                <w:rFonts w:cs="B Yagut"/>
                <w:b/>
                <w:bCs/>
                <w:noProof/>
                <w:color w:val="000000"/>
                <w:spacing w:val="-6"/>
                <w:szCs w:val="18"/>
                <w:rtl/>
                <w:lang w:val="en-US" w:eastAsia="en-US"/>
              </w:rPr>
              <mc:AlternateContent>
                <mc:Choice Requires="wps">
                  <w:drawing>
                    <wp:anchor distT="0" distB="0" distL="114300" distR="114300" simplePos="0" relativeHeight="251686912" behindDoc="0" locked="0" layoutInCell="1" allowOverlap="1" wp14:anchorId="283F2504" wp14:editId="197BD589">
                      <wp:simplePos x="0" y="0"/>
                      <wp:positionH relativeFrom="column">
                        <wp:posOffset>486410</wp:posOffset>
                      </wp:positionH>
                      <wp:positionV relativeFrom="paragraph">
                        <wp:posOffset>129540</wp:posOffset>
                      </wp:positionV>
                      <wp:extent cx="179705" cy="0"/>
                      <wp:effectExtent l="10160" t="13335" r="10160" b="571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B8E07" id="Straight Connector 3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10.2pt" to="52.4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1ntHQIAADc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" strokeweight=".25pt"/>
                  </w:pict>
                </mc:Fallback>
              </mc:AlternateContent>
            </w:r>
            <w:r w:rsidRPr="00BE5A67">
              <w:rPr>
                <w:rFonts w:cs="B Yagut" w:hint="cs"/>
                <w:b/>
                <w:bCs/>
                <w:color w:val="000000"/>
                <w:spacing w:val="-6"/>
                <w:szCs w:val="18"/>
                <w:rtl/>
              </w:rPr>
              <w:t>مرد</w:t>
            </w:r>
          </w:p>
          <w:p w14:paraId="5D093DED" w14:textId="77777777" w:rsidR="00E537A9" w:rsidRPr="00BE5A67" w:rsidRDefault="00E537A9" w:rsidP="001719A3">
            <w:pPr>
              <w:bidi/>
              <w:spacing w:line="204" w:lineRule="auto"/>
              <w:jc w:val="center"/>
              <w:rPr>
                <w:color w:val="000000"/>
                <w:szCs w:val="18"/>
              </w:rPr>
            </w:pPr>
            <w:r w:rsidRPr="00BE5A67">
              <w:rPr>
                <w:rFonts w:cs="B Yagut" w:hint="cs"/>
                <w:b/>
                <w:bCs/>
                <w:color w:val="000000"/>
                <w:spacing w:val="-6"/>
                <w:szCs w:val="18"/>
                <w:rtl/>
              </w:rPr>
              <w:t>زن</w:t>
            </w:r>
          </w:p>
        </w:tc>
        <w:tc>
          <w:tcPr>
            <w:tcW w:w="315" w:type="pct"/>
            <w:tcBorders>
              <w:top w:val="single" w:sz="6" w:space="0" w:color="auto"/>
              <w:left w:val="single" w:sz="6" w:space="0" w:color="auto"/>
              <w:bottom w:val="single" w:sz="6" w:space="0" w:color="auto"/>
            </w:tcBorders>
            <w:tcMar>
              <w:left w:w="28" w:type="dxa"/>
              <w:right w:w="57" w:type="dxa"/>
            </w:tcMar>
            <w:textDirection w:val="btLr"/>
            <w:vAlign w:val="center"/>
          </w:tcPr>
          <w:p w14:paraId="469998EB" w14:textId="77777777" w:rsidR="00E537A9" w:rsidRPr="00BE5A67" w:rsidRDefault="00E537A9" w:rsidP="001719A3">
            <w:pPr>
              <w:bidi/>
              <w:spacing w:line="204" w:lineRule="auto"/>
              <w:ind w:left="113" w:right="113"/>
              <w:jc w:val="center"/>
              <w:rPr>
                <w:rFonts w:cs="B Yagut"/>
                <w:b/>
                <w:bCs/>
                <w:color w:val="000000"/>
                <w:szCs w:val="18"/>
              </w:rPr>
            </w:pPr>
            <w:r w:rsidRPr="00BE5A67">
              <w:rPr>
                <w:rFonts w:cs="B Yagut" w:hint="cs"/>
                <w:b/>
                <w:bCs/>
                <w:color w:val="000000"/>
                <w:szCs w:val="18"/>
                <w:rtl/>
              </w:rPr>
              <w:t>رديف</w:t>
            </w:r>
          </w:p>
        </w:tc>
      </w:tr>
      <w:tr w:rsidR="00E537A9" w:rsidRPr="00BE5A67" w14:paraId="0979378E" w14:textId="77777777" w:rsidTr="00E537A9">
        <w:trPr>
          <w:cantSplit/>
          <w:trHeight w:val="371"/>
          <w:jc w:val="center"/>
        </w:trPr>
        <w:tc>
          <w:tcPr>
            <w:tcW w:w="973" w:type="pct"/>
            <w:vMerge w:val="restart"/>
            <w:tcBorders>
              <w:top w:val="single" w:sz="6" w:space="0" w:color="auto"/>
              <w:right w:val="single" w:sz="6" w:space="0" w:color="auto"/>
            </w:tcBorders>
            <w:tcMar>
              <w:top w:w="28" w:type="dxa"/>
              <w:left w:w="28" w:type="dxa"/>
              <w:bottom w:w="28" w:type="dxa"/>
              <w:right w:w="57" w:type="dxa"/>
            </w:tcMar>
            <w:vAlign w:val="center"/>
          </w:tcPr>
          <w:p w14:paraId="5C11F512" w14:textId="77777777" w:rsidR="00E537A9" w:rsidRPr="00BE5A67" w:rsidRDefault="00E537A9" w:rsidP="001719A3">
            <w:pPr>
              <w:bidi/>
              <w:spacing w:line="204" w:lineRule="auto"/>
              <w:jc w:val="center"/>
              <w:rPr>
                <w:rFonts w:cs="B Yagut"/>
                <w:color w:val="000000"/>
                <w:szCs w:val="18"/>
              </w:rPr>
            </w:pPr>
          </w:p>
        </w:tc>
        <w:tc>
          <w:tcPr>
            <w:tcW w:w="386" w:type="pct"/>
            <w:tcBorders>
              <w:top w:val="single" w:sz="6" w:space="0" w:color="auto"/>
              <w:right w:val="single" w:sz="6" w:space="0" w:color="auto"/>
            </w:tcBorders>
          </w:tcPr>
          <w:p w14:paraId="5827328B" w14:textId="77777777" w:rsidR="00E537A9" w:rsidRPr="00BE5A67" w:rsidRDefault="00E537A9" w:rsidP="001719A3">
            <w:pPr>
              <w:bidi/>
              <w:spacing w:line="204" w:lineRule="auto"/>
              <w:jc w:val="center"/>
              <w:rPr>
                <w:rFonts w:cs="B Yagut"/>
                <w:color w:val="000000"/>
                <w:szCs w:val="18"/>
              </w:rPr>
            </w:pPr>
          </w:p>
        </w:tc>
        <w:tc>
          <w:tcPr>
            <w:tcW w:w="386" w:type="pct"/>
            <w:tcBorders>
              <w:top w:val="single" w:sz="6" w:space="0" w:color="auto"/>
              <w:left w:val="single" w:sz="6" w:space="0" w:color="auto"/>
              <w:bottom w:val="single" w:sz="4" w:space="0" w:color="auto"/>
              <w:right w:val="single" w:sz="6" w:space="0" w:color="auto"/>
            </w:tcBorders>
            <w:vAlign w:val="center"/>
          </w:tcPr>
          <w:p w14:paraId="15BFF132" w14:textId="7DF91853" w:rsidR="00E537A9" w:rsidRPr="00BE5A67" w:rsidRDefault="00E537A9" w:rsidP="001719A3">
            <w:pPr>
              <w:bidi/>
              <w:spacing w:line="204" w:lineRule="auto"/>
              <w:jc w:val="center"/>
              <w:rPr>
                <w:rFonts w:cs="B Yagut"/>
                <w:color w:val="000000"/>
                <w:szCs w:val="18"/>
              </w:rPr>
            </w:pPr>
          </w:p>
        </w:tc>
        <w:tc>
          <w:tcPr>
            <w:tcW w:w="369" w:type="pct"/>
            <w:tcBorders>
              <w:top w:val="single" w:sz="6" w:space="0" w:color="auto"/>
              <w:left w:val="single" w:sz="6" w:space="0" w:color="auto"/>
              <w:bottom w:val="single" w:sz="4" w:space="0" w:color="auto"/>
              <w:right w:val="single" w:sz="6" w:space="0" w:color="auto"/>
            </w:tcBorders>
            <w:vAlign w:val="center"/>
          </w:tcPr>
          <w:p w14:paraId="7F94DABC" w14:textId="77777777" w:rsidR="00E537A9" w:rsidRPr="00BE5A67" w:rsidRDefault="00E537A9" w:rsidP="001719A3">
            <w:pPr>
              <w:bidi/>
              <w:spacing w:line="204" w:lineRule="auto"/>
              <w:jc w:val="center"/>
              <w:rPr>
                <w:rFonts w:cs="B Yagut"/>
                <w:color w:val="000000"/>
                <w:szCs w:val="18"/>
              </w:rPr>
            </w:pPr>
          </w:p>
        </w:tc>
        <w:tc>
          <w:tcPr>
            <w:tcW w:w="443" w:type="pct"/>
            <w:vMerge w:val="restart"/>
            <w:tcBorders>
              <w:top w:val="single" w:sz="6" w:space="0" w:color="auto"/>
              <w:left w:val="single" w:sz="6" w:space="0" w:color="auto"/>
              <w:right w:val="single" w:sz="6" w:space="0" w:color="auto"/>
            </w:tcBorders>
            <w:vAlign w:val="center"/>
          </w:tcPr>
          <w:p w14:paraId="0C985AC2" w14:textId="77777777" w:rsidR="00E537A9" w:rsidRPr="00BE5A67" w:rsidRDefault="00E537A9" w:rsidP="001719A3">
            <w:pPr>
              <w:bidi/>
              <w:spacing w:line="168" w:lineRule="auto"/>
              <w:jc w:val="center"/>
              <w:rPr>
                <w:rFonts w:cs="B Yagut"/>
                <w:color w:val="000000"/>
                <w:szCs w:val="18"/>
                <w:rtl/>
              </w:rPr>
            </w:pPr>
            <w:r w:rsidRPr="00BE5A67">
              <w:rPr>
                <w:rFonts w:cs="B Yagut" w:hint="cs"/>
                <w:color w:val="000000"/>
                <w:szCs w:val="18"/>
                <w:rtl/>
              </w:rPr>
              <w:t>/</w:t>
            </w:r>
          </w:p>
          <w:p w14:paraId="4BDE6CB6" w14:textId="77777777" w:rsidR="00E537A9" w:rsidRPr="00BE5A67" w:rsidRDefault="00E537A9" w:rsidP="001719A3">
            <w:pPr>
              <w:bidi/>
              <w:spacing w:line="168" w:lineRule="auto"/>
              <w:jc w:val="center"/>
              <w:rPr>
                <w:rFonts w:cs="B Yagut"/>
                <w:color w:val="000000"/>
                <w:szCs w:val="18"/>
              </w:rPr>
            </w:pPr>
            <w:r w:rsidRPr="00BE5A67">
              <w:rPr>
                <w:rFonts w:cs="B Yagut" w:hint="cs"/>
                <w:color w:val="000000"/>
                <w:szCs w:val="18"/>
                <w:rtl/>
              </w:rPr>
              <w:t>/</w:t>
            </w:r>
          </w:p>
        </w:tc>
        <w:tc>
          <w:tcPr>
            <w:tcW w:w="856" w:type="pct"/>
            <w:tcBorders>
              <w:top w:val="single" w:sz="6" w:space="0" w:color="auto"/>
              <w:left w:val="single" w:sz="6" w:space="0" w:color="auto"/>
              <w:bottom w:val="single" w:sz="4" w:space="0" w:color="auto"/>
              <w:right w:val="single" w:sz="6" w:space="0" w:color="auto"/>
            </w:tcBorders>
            <w:vAlign w:val="center"/>
          </w:tcPr>
          <w:p w14:paraId="2EFD70B6" w14:textId="77777777" w:rsidR="00E537A9" w:rsidRPr="00BE5A67" w:rsidRDefault="00E537A9" w:rsidP="001719A3">
            <w:pPr>
              <w:bidi/>
              <w:spacing w:line="204" w:lineRule="auto"/>
              <w:jc w:val="center"/>
              <w:rPr>
                <w:rFonts w:cs="B Yagut"/>
                <w:color w:val="000000"/>
                <w:szCs w:val="18"/>
              </w:rPr>
            </w:pPr>
          </w:p>
        </w:tc>
        <w:tc>
          <w:tcPr>
            <w:tcW w:w="1272" w:type="pct"/>
            <w:tcBorders>
              <w:top w:val="single" w:sz="6" w:space="0" w:color="auto"/>
              <w:left w:val="single" w:sz="6" w:space="0" w:color="auto"/>
              <w:bottom w:val="single" w:sz="4" w:space="0" w:color="auto"/>
              <w:right w:val="single" w:sz="6" w:space="0" w:color="auto"/>
            </w:tcBorders>
            <w:vAlign w:val="center"/>
          </w:tcPr>
          <w:p w14:paraId="4BD9D3DA" w14:textId="77777777" w:rsidR="00E537A9" w:rsidRPr="00BE5A67" w:rsidRDefault="00E537A9" w:rsidP="001719A3">
            <w:pPr>
              <w:bidi/>
              <w:spacing w:line="204" w:lineRule="auto"/>
              <w:jc w:val="center"/>
              <w:rPr>
                <w:rFonts w:cs="B Yagut"/>
                <w:color w:val="000000"/>
                <w:szCs w:val="18"/>
              </w:rPr>
            </w:pPr>
          </w:p>
        </w:tc>
        <w:tc>
          <w:tcPr>
            <w:tcW w:w="315" w:type="pct"/>
            <w:vMerge w:val="restart"/>
            <w:tcBorders>
              <w:top w:val="single" w:sz="6" w:space="0" w:color="auto"/>
              <w:left w:val="single" w:sz="6" w:space="0" w:color="auto"/>
            </w:tcBorders>
            <w:tcMar>
              <w:top w:w="28" w:type="dxa"/>
              <w:left w:w="28" w:type="dxa"/>
              <w:bottom w:w="28" w:type="dxa"/>
              <w:right w:w="57" w:type="dxa"/>
            </w:tcMar>
            <w:vAlign w:val="center"/>
          </w:tcPr>
          <w:p w14:paraId="7EA134F3" w14:textId="77777777" w:rsidR="00E537A9" w:rsidRPr="00BE5A67" w:rsidRDefault="00E537A9" w:rsidP="001719A3">
            <w:pPr>
              <w:bidi/>
              <w:spacing w:line="204" w:lineRule="auto"/>
              <w:jc w:val="center"/>
              <w:rPr>
                <w:rFonts w:cs="B Zar"/>
                <w:color w:val="000000"/>
                <w:szCs w:val="18"/>
              </w:rPr>
            </w:pPr>
          </w:p>
        </w:tc>
      </w:tr>
      <w:tr w:rsidR="00E537A9" w:rsidRPr="00BE5A67" w14:paraId="77846DF6" w14:textId="77777777" w:rsidTr="00E537A9">
        <w:trPr>
          <w:cantSplit/>
          <w:trHeight w:val="371"/>
          <w:jc w:val="center"/>
        </w:trPr>
        <w:tc>
          <w:tcPr>
            <w:tcW w:w="973" w:type="pct"/>
            <w:vMerge/>
            <w:tcBorders>
              <w:right w:val="single" w:sz="6" w:space="0" w:color="auto"/>
            </w:tcBorders>
            <w:tcMar>
              <w:top w:w="28" w:type="dxa"/>
              <w:left w:w="28" w:type="dxa"/>
              <w:bottom w:w="28" w:type="dxa"/>
              <w:right w:w="57" w:type="dxa"/>
            </w:tcMar>
            <w:vAlign w:val="center"/>
          </w:tcPr>
          <w:p w14:paraId="0A54FE02" w14:textId="77777777" w:rsidR="00E537A9" w:rsidRPr="00BE5A67" w:rsidRDefault="00E537A9" w:rsidP="001719A3">
            <w:pPr>
              <w:bidi/>
              <w:spacing w:line="204" w:lineRule="auto"/>
              <w:jc w:val="center"/>
              <w:rPr>
                <w:rFonts w:cs="B Yagut"/>
                <w:color w:val="000000"/>
                <w:szCs w:val="18"/>
              </w:rPr>
            </w:pPr>
          </w:p>
        </w:tc>
        <w:tc>
          <w:tcPr>
            <w:tcW w:w="386" w:type="pct"/>
            <w:tcBorders>
              <w:right w:val="single" w:sz="6" w:space="0" w:color="auto"/>
            </w:tcBorders>
          </w:tcPr>
          <w:p w14:paraId="6DAE8C52" w14:textId="77777777" w:rsidR="00E537A9" w:rsidRPr="00BE5A67" w:rsidRDefault="00E537A9" w:rsidP="001719A3">
            <w:pPr>
              <w:bidi/>
              <w:spacing w:line="204" w:lineRule="auto"/>
              <w:jc w:val="center"/>
              <w:rPr>
                <w:rFonts w:cs="B Yagut"/>
                <w:color w:val="000000"/>
                <w:szCs w:val="18"/>
              </w:rPr>
            </w:pPr>
          </w:p>
        </w:tc>
        <w:tc>
          <w:tcPr>
            <w:tcW w:w="386" w:type="pct"/>
            <w:tcBorders>
              <w:left w:val="single" w:sz="6" w:space="0" w:color="auto"/>
              <w:right w:val="single" w:sz="6" w:space="0" w:color="auto"/>
            </w:tcBorders>
            <w:vAlign w:val="center"/>
          </w:tcPr>
          <w:p w14:paraId="3B4B67D9" w14:textId="72CAEB37" w:rsidR="00E537A9" w:rsidRPr="00BE5A67" w:rsidRDefault="00E537A9" w:rsidP="001719A3">
            <w:pPr>
              <w:bidi/>
              <w:spacing w:line="204" w:lineRule="auto"/>
              <w:jc w:val="center"/>
              <w:rPr>
                <w:rFonts w:cs="B Yagut"/>
                <w:color w:val="000000"/>
                <w:szCs w:val="18"/>
              </w:rPr>
            </w:pPr>
          </w:p>
        </w:tc>
        <w:tc>
          <w:tcPr>
            <w:tcW w:w="369" w:type="pct"/>
            <w:tcBorders>
              <w:left w:val="single" w:sz="6" w:space="0" w:color="auto"/>
              <w:right w:val="single" w:sz="6" w:space="0" w:color="auto"/>
            </w:tcBorders>
            <w:vAlign w:val="center"/>
          </w:tcPr>
          <w:p w14:paraId="56DBBF7B" w14:textId="77777777" w:rsidR="00E537A9" w:rsidRPr="00BE5A67" w:rsidRDefault="00E537A9" w:rsidP="001719A3">
            <w:pPr>
              <w:bidi/>
              <w:spacing w:line="204" w:lineRule="auto"/>
              <w:jc w:val="center"/>
              <w:rPr>
                <w:rFonts w:cs="B Yagut"/>
                <w:color w:val="000000"/>
                <w:szCs w:val="18"/>
              </w:rPr>
            </w:pPr>
          </w:p>
        </w:tc>
        <w:tc>
          <w:tcPr>
            <w:tcW w:w="443" w:type="pct"/>
            <w:vMerge/>
            <w:tcBorders>
              <w:left w:val="single" w:sz="6" w:space="0" w:color="auto"/>
              <w:right w:val="single" w:sz="6" w:space="0" w:color="auto"/>
            </w:tcBorders>
            <w:vAlign w:val="center"/>
          </w:tcPr>
          <w:p w14:paraId="474DAEBF" w14:textId="77777777" w:rsidR="00E537A9" w:rsidRPr="00BE5A67" w:rsidRDefault="00E537A9" w:rsidP="001719A3">
            <w:pPr>
              <w:bidi/>
              <w:spacing w:line="168" w:lineRule="auto"/>
              <w:jc w:val="center"/>
              <w:rPr>
                <w:rFonts w:cs="B Yagut"/>
                <w:color w:val="000000"/>
                <w:szCs w:val="18"/>
              </w:rPr>
            </w:pPr>
          </w:p>
        </w:tc>
        <w:tc>
          <w:tcPr>
            <w:tcW w:w="856" w:type="pct"/>
            <w:tcBorders>
              <w:left w:val="single" w:sz="6" w:space="0" w:color="auto"/>
              <w:right w:val="single" w:sz="6" w:space="0" w:color="auto"/>
            </w:tcBorders>
            <w:vAlign w:val="center"/>
          </w:tcPr>
          <w:p w14:paraId="0A359FCB" w14:textId="77777777" w:rsidR="00E537A9" w:rsidRPr="00BE5A67" w:rsidRDefault="00E537A9" w:rsidP="001719A3">
            <w:pPr>
              <w:bidi/>
              <w:spacing w:line="204" w:lineRule="auto"/>
              <w:jc w:val="center"/>
              <w:rPr>
                <w:rFonts w:cs="B Yagut"/>
                <w:color w:val="000000"/>
                <w:szCs w:val="18"/>
              </w:rPr>
            </w:pPr>
          </w:p>
        </w:tc>
        <w:tc>
          <w:tcPr>
            <w:tcW w:w="1272" w:type="pct"/>
            <w:tcBorders>
              <w:left w:val="single" w:sz="6" w:space="0" w:color="auto"/>
              <w:right w:val="single" w:sz="6" w:space="0" w:color="auto"/>
            </w:tcBorders>
            <w:vAlign w:val="center"/>
          </w:tcPr>
          <w:p w14:paraId="463FF062" w14:textId="77777777" w:rsidR="00E537A9" w:rsidRPr="00BE5A67" w:rsidRDefault="00E537A9" w:rsidP="001719A3">
            <w:pPr>
              <w:bidi/>
              <w:spacing w:line="204" w:lineRule="auto"/>
              <w:jc w:val="center"/>
              <w:rPr>
                <w:rFonts w:cs="B Yagut"/>
                <w:color w:val="000000"/>
                <w:szCs w:val="18"/>
              </w:rPr>
            </w:pPr>
          </w:p>
        </w:tc>
        <w:tc>
          <w:tcPr>
            <w:tcW w:w="315" w:type="pct"/>
            <w:vMerge/>
            <w:tcBorders>
              <w:left w:val="single" w:sz="6" w:space="0" w:color="auto"/>
            </w:tcBorders>
            <w:tcMar>
              <w:top w:w="28" w:type="dxa"/>
              <w:left w:w="28" w:type="dxa"/>
              <w:bottom w:w="28" w:type="dxa"/>
              <w:right w:w="57" w:type="dxa"/>
            </w:tcMar>
            <w:vAlign w:val="center"/>
          </w:tcPr>
          <w:p w14:paraId="1DF5BDF0" w14:textId="77777777" w:rsidR="00E537A9" w:rsidRPr="00BE5A67" w:rsidRDefault="00E537A9" w:rsidP="001719A3">
            <w:pPr>
              <w:bidi/>
              <w:spacing w:line="204" w:lineRule="auto"/>
              <w:jc w:val="center"/>
              <w:rPr>
                <w:rFonts w:cs="B Zar"/>
                <w:color w:val="000000"/>
                <w:szCs w:val="18"/>
                <w:rtl/>
              </w:rPr>
            </w:pPr>
          </w:p>
        </w:tc>
      </w:tr>
      <w:tr w:rsidR="00E537A9" w:rsidRPr="00BE5A67" w14:paraId="38A711BD" w14:textId="77777777" w:rsidTr="00E537A9">
        <w:trPr>
          <w:cantSplit/>
          <w:trHeight w:val="371"/>
          <w:jc w:val="center"/>
        </w:trPr>
        <w:tc>
          <w:tcPr>
            <w:tcW w:w="973" w:type="pct"/>
            <w:vMerge w:val="restart"/>
            <w:tcBorders>
              <w:right w:val="single" w:sz="6" w:space="0" w:color="auto"/>
            </w:tcBorders>
            <w:tcMar>
              <w:top w:w="28" w:type="dxa"/>
              <w:left w:w="28" w:type="dxa"/>
              <w:bottom w:w="28" w:type="dxa"/>
              <w:right w:w="57" w:type="dxa"/>
            </w:tcMar>
            <w:vAlign w:val="center"/>
          </w:tcPr>
          <w:p w14:paraId="1BD81350" w14:textId="77777777" w:rsidR="00E537A9" w:rsidRPr="00BE5A67" w:rsidRDefault="00E537A9" w:rsidP="001719A3">
            <w:pPr>
              <w:bidi/>
              <w:spacing w:line="204" w:lineRule="auto"/>
              <w:jc w:val="center"/>
              <w:rPr>
                <w:rFonts w:cs="B Yagut"/>
                <w:color w:val="000000"/>
                <w:szCs w:val="18"/>
              </w:rPr>
            </w:pPr>
          </w:p>
        </w:tc>
        <w:tc>
          <w:tcPr>
            <w:tcW w:w="386" w:type="pct"/>
            <w:tcBorders>
              <w:right w:val="single" w:sz="6" w:space="0" w:color="auto"/>
            </w:tcBorders>
          </w:tcPr>
          <w:p w14:paraId="232D5832" w14:textId="77777777" w:rsidR="00E537A9" w:rsidRPr="00BE5A67" w:rsidRDefault="00E537A9" w:rsidP="001719A3">
            <w:pPr>
              <w:bidi/>
              <w:spacing w:line="204" w:lineRule="auto"/>
              <w:jc w:val="center"/>
              <w:rPr>
                <w:rFonts w:cs="B Yagut"/>
                <w:color w:val="000000"/>
                <w:szCs w:val="18"/>
              </w:rPr>
            </w:pPr>
          </w:p>
        </w:tc>
        <w:tc>
          <w:tcPr>
            <w:tcW w:w="386" w:type="pct"/>
            <w:tcBorders>
              <w:left w:val="single" w:sz="6" w:space="0" w:color="auto"/>
              <w:right w:val="single" w:sz="6" w:space="0" w:color="auto"/>
            </w:tcBorders>
            <w:vAlign w:val="center"/>
          </w:tcPr>
          <w:p w14:paraId="30FDABBB" w14:textId="5C4A22FE" w:rsidR="00E537A9" w:rsidRPr="00BE5A67" w:rsidRDefault="00E537A9" w:rsidP="001719A3">
            <w:pPr>
              <w:bidi/>
              <w:spacing w:line="204" w:lineRule="auto"/>
              <w:jc w:val="center"/>
              <w:rPr>
                <w:rFonts w:cs="B Yagut"/>
                <w:color w:val="000000"/>
                <w:szCs w:val="18"/>
              </w:rPr>
            </w:pPr>
          </w:p>
        </w:tc>
        <w:tc>
          <w:tcPr>
            <w:tcW w:w="369" w:type="pct"/>
            <w:tcBorders>
              <w:left w:val="single" w:sz="6" w:space="0" w:color="auto"/>
              <w:right w:val="single" w:sz="6" w:space="0" w:color="auto"/>
            </w:tcBorders>
            <w:vAlign w:val="center"/>
          </w:tcPr>
          <w:p w14:paraId="0EB1FA6E" w14:textId="77777777" w:rsidR="00E537A9" w:rsidRPr="00BE5A67" w:rsidRDefault="00E537A9" w:rsidP="001719A3">
            <w:pPr>
              <w:bidi/>
              <w:spacing w:line="204" w:lineRule="auto"/>
              <w:jc w:val="center"/>
              <w:rPr>
                <w:rFonts w:cs="B Yagut"/>
                <w:color w:val="000000"/>
                <w:szCs w:val="18"/>
              </w:rPr>
            </w:pPr>
          </w:p>
        </w:tc>
        <w:tc>
          <w:tcPr>
            <w:tcW w:w="443" w:type="pct"/>
            <w:vMerge w:val="restart"/>
            <w:tcBorders>
              <w:left w:val="single" w:sz="6" w:space="0" w:color="auto"/>
              <w:right w:val="single" w:sz="6" w:space="0" w:color="auto"/>
            </w:tcBorders>
            <w:vAlign w:val="center"/>
          </w:tcPr>
          <w:p w14:paraId="11C5DCC1" w14:textId="77777777" w:rsidR="00E537A9" w:rsidRPr="00BE5A67" w:rsidRDefault="00E537A9" w:rsidP="001719A3">
            <w:pPr>
              <w:bidi/>
              <w:spacing w:line="168" w:lineRule="auto"/>
              <w:jc w:val="center"/>
              <w:rPr>
                <w:rFonts w:cs="B Yagut"/>
                <w:color w:val="000000"/>
                <w:szCs w:val="18"/>
                <w:rtl/>
              </w:rPr>
            </w:pPr>
            <w:r w:rsidRPr="00BE5A67">
              <w:rPr>
                <w:rFonts w:cs="B Yagut" w:hint="cs"/>
                <w:color w:val="000000"/>
                <w:szCs w:val="18"/>
                <w:rtl/>
              </w:rPr>
              <w:t>/</w:t>
            </w:r>
          </w:p>
          <w:p w14:paraId="5CE10B1A" w14:textId="6EB290AE" w:rsidR="00E537A9" w:rsidRPr="00BE5A67" w:rsidRDefault="00E537A9" w:rsidP="001719A3">
            <w:pPr>
              <w:bidi/>
              <w:spacing w:line="168" w:lineRule="auto"/>
              <w:jc w:val="center"/>
              <w:rPr>
                <w:rFonts w:cs="B Yagut"/>
                <w:color w:val="000000"/>
                <w:szCs w:val="18"/>
              </w:rPr>
            </w:pPr>
            <w:r w:rsidRPr="00BE5A67">
              <w:rPr>
                <w:rFonts w:cs="B Yagut" w:hint="cs"/>
                <w:color w:val="000000"/>
                <w:szCs w:val="18"/>
                <w:rtl/>
              </w:rPr>
              <w:t>/</w:t>
            </w:r>
          </w:p>
        </w:tc>
        <w:tc>
          <w:tcPr>
            <w:tcW w:w="856" w:type="pct"/>
            <w:tcBorders>
              <w:left w:val="single" w:sz="6" w:space="0" w:color="auto"/>
              <w:right w:val="single" w:sz="6" w:space="0" w:color="auto"/>
            </w:tcBorders>
            <w:vAlign w:val="center"/>
          </w:tcPr>
          <w:p w14:paraId="4073C6AD" w14:textId="77777777" w:rsidR="00E537A9" w:rsidRPr="00BE5A67" w:rsidRDefault="00E537A9" w:rsidP="001719A3">
            <w:pPr>
              <w:bidi/>
              <w:spacing w:line="204" w:lineRule="auto"/>
              <w:jc w:val="center"/>
              <w:rPr>
                <w:rFonts w:cs="B Yagut"/>
                <w:color w:val="000000"/>
                <w:szCs w:val="18"/>
              </w:rPr>
            </w:pPr>
          </w:p>
        </w:tc>
        <w:tc>
          <w:tcPr>
            <w:tcW w:w="1272" w:type="pct"/>
            <w:tcBorders>
              <w:left w:val="single" w:sz="6" w:space="0" w:color="auto"/>
              <w:right w:val="single" w:sz="6" w:space="0" w:color="auto"/>
            </w:tcBorders>
            <w:vAlign w:val="center"/>
          </w:tcPr>
          <w:p w14:paraId="3499B9B5" w14:textId="77777777" w:rsidR="00E537A9" w:rsidRPr="00BE5A67" w:rsidRDefault="00E537A9" w:rsidP="001719A3">
            <w:pPr>
              <w:bidi/>
              <w:spacing w:line="204" w:lineRule="auto"/>
              <w:jc w:val="center"/>
              <w:rPr>
                <w:rFonts w:cs="B Yagut"/>
                <w:color w:val="000000"/>
                <w:szCs w:val="18"/>
              </w:rPr>
            </w:pPr>
          </w:p>
        </w:tc>
        <w:tc>
          <w:tcPr>
            <w:tcW w:w="315" w:type="pct"/>
            <w:tcBorders>
              <w:left w:val="single" w:sz="6" w:space="0" w:color="auto"/>
            </w:tcBorders>
            <w:tcMar>
              <w:top w:w="28" w:type="dxa"/>
              <w:left w:w="28" w:type="dxa"/>
              <w:bottom w:w="28" w:type="dxa"/>
              <w:right w:w="57" w:type="dxa"/>
            </w:tcMar>
            <w:vAlign w:val="center"/>
          </w:tcPr>
          <w:p w14:paraId="08762CF3" w14:textId="77777777" w:rsidR="00E537A9" w:rsidRPr="00BE5A67" w:rsidRDefault="00E537A9" w:rsidP="001719A3">
            <w:pPr>
              <w:bidi/>
              <w:spacing w:line="204" w:lineRule="auto"/>
              <w:jc w:val="center"/>
              <w:rPr>
                <w:rFonts w:cs="B Zar"/>
                <w:color w:val="000000"/>
                <w:szCs w:val="18"/>
                <w:rtl/>
              </w:rPr>
            </w:pPr>
          </w:p>
        </w:tc>
      </w:tr>
      <w:tr w:rsidR="00E537A9" w:rsidRPr="00BE5A67" w14:paraId="72E6D075" w14:textId="77777777" w:rsidTr="00E537A9">
        <w:trPr>
          <w:cantSplit/>
          <w:trHeight w:val="371"/>
          <w:jc w:val="center"/>
        </w:trPr>
        <w:tc>
          <w:tcPr>
            <w:tcW w:w="973" w:type="pct"/>
            <w:vMerge/>
            <w:tcBorders>
              <w:right w:val="single" w:sz="6" w:space="0" w:color="auto"/>
            </w:tcBorders>
            <w:tcMar>
              <w:top w:w="28" w:type="dxa"/>
              <w:left w:w="28" w:type="dxa"/>
              <w:bottom w:w="28" w:type="dxa"/>
              <w:right w:w="57" w:type="dxa"/>
            </w:tcMar>
            <w:vAlign w:val="center"/>
          </w:tcPr>
          <w:p w14:paraId="3CA2BA94" w14:textId="77777777" w:rsidR="00E537A9" w:rsidRPr="00BE5A67" w:rsidRDefault="00E537A9" w:rsidP="001719A3">
            <w:pPr>
              <w:bidi/>
              <w:spacing w:line="204" w:lineRule="auto"/>
              <w:jc w:val="center"/>
              <w:rPr>
                <w:rFonts w:cs="B Yagut"/>
                <w:color w:val="000000"/>
                <w:szCs w:val="18"/>
              </w:rPr>
            </w:pPr>
          </w:p>
        </w:tc>
        <w:tc>
          <w:tcPr>
            <w:tcW w:w="386" w:type="pct"/>
            <w:tcBorders>
              <w:right w:val="single" w:sz="6" w:space="0" w:color="auto"/>
            </w:tcBorders>
          </w:tcPr>
          <w:p w14:paraId="34024B58" w14:textId="77777777" w:rsidR="00E537A9" w:rsidRPr="00BE5A67" w:rsidRDefault="00E537A9" w:rsidP="001719A3">
            <w:pPr>
              <w:bidi/>
              <w:spacing w:line="204" w:lineRule="auto"/>
              <w:jc w:val="center"/>
              <w:rPr>
                <w:rFonts w:cs="B Yagut"/>
                <w:color w:val="000000"/>
                <w:szCs w:val="18"/>
              </w:rPr>
            </w:pPr>
          </w:p>
        </w:tc>
        <w:tc>
          <w:tcPr>
            <w:tcW w:w="386" w:type="pct"/>
            <w:tcBorders>
              <w:left w:val="single" w:sz="6" w:space="0" w:color="auto"/>
              <w:right w:val="single" w:sz="6" w:space="0" w:color="auto"/>
            </w:tcBorders>
            <w:vAlign w:val="center"/>
          </w:tcPr>
          <w:p w14:paraId="2E45C043" w14:textId="1D9D3B8D" w:rsidR="00E537A9" w:rsidRPr="00BE5A67" w:rsidRDefault="00E537A9" w:rsidP="001719A3">
            <w:pPr>
              <w:bidi/>
              <w:spacing w:line="204" w:lineRule="auto"/>
              <w:jc w:val="center"/>
              <w:rPr>
                <w:rFonts w:cs="B Yagut"/>
                <w:color w:val="000000"/>
                <w:szCs w:val="18"/>
              </w:rPr>
            </w:pPr>
          </w:p>
        </w:tc>
        <w:tc>
          <w:tcPr>
            <w:tcW w:w="369" w:type="pct"/>
            <w:tcBorders>
              <w:left w:val="single" w:sz="6" w:space="0" w:color="auto"/>
              <w:right w:val="single" w:sz="6" w:space="0" w:color="auto"/>
            </w:tcBorders>
            <w:vAlign w:val="center"/>
          </w:tcPr>
          <w:p w14:paraId="44ED95DE" w14:textId="77777777" w:rsidR="00E537A9" w:rsidRPr="00BE5A67" w:rsidRDefault="00E537A9" w:rsidP="001719A3">
            <w:pPr>
              <w:bidi/>
              <w:spacing w:line="204" w:lineRule="auto"/>
              <w:jc w:val="center"/>
              <w:rPr>
                <w:rFonts w:cs="B Yagut"/>
                <w:color w:val="000000"/>
                <w:szCs w:val="18"/>
              </w:rPr>
            </w:pPr>
          </w:p>
        </w:tc>
        <w:tc>
          <w:tcPr>
            <w:tcW w:w="443" w:type="pct"/>
            <w:vMerge/>
            <w:tcBorders>
              <w:left w:val="single" w:sz="6" w:space="0" w:color="auto"/>
              <w:right w:val="single" w:sz="6" w:space="0" w:color="auto"/>
            </w:tcBorders>
            <w:vAlign w:val="center"/>
          </w:tcPr>
          <w:p w14:paraId="699B4315" w14:textId="77777777" w:rsidR="00E537A9" w:rsidRPr="00BE5A67" w:rsidRDefault="00E537A9" w:rsidP="001719A3">
            <w:pPr>
              <w:bidi/>
              <w:spacing w:line="168" w:lineRule="auto"/>
              <w:jc w:val="center"/>
              <w:rPr>
                <w:rFonts w:cs="B Yagut"/>
                <w:color w:val="000000"/>
                <w:szCs w:val="18"/>
              </w:rPr>
            </w:pPr>
          </w:p>
        </w:tc>
        <w:tc>
          <w:tcPr>
            <w:tcW w:w="856" w:type="pct"/>
            <w:tcBorders>
              <w:left w:val="single" w:sz="6" w:space="0" w:color="auto"/>
              <w:right w:val="single" w:sz="6" w:space="0" w:color="auto"/>
            </w:tcBorders>
            <w:vAlign w:val="center"/>
          </w:tcPr>
          <w:p w14:paraId="046969E1" w14:textId="77777777" w:rsidR="00E537A9" w:rsidRPr="00BE5A67" w:rsidRDefault="00E537A9" w:rsidP="001719A3">
            <w:pPr>
              <w:bidi/>
              <w:spacing w:line="204" w:lineRule="auto"/>
              <w:jc w:val="center"/>
              <w:rPr>
                <w:rFonts w:cs="B Yagut"/>
                <w:color w:val="000000"/>
                <w:szCs w:val="18"/>
              </w:rPr>
            </w:pPr>
          </w:p>
        </w:tc>
        <w:tc>
          <w:tcPr>
            <w:tcW w:w="1272" w:type="pct"/>
            <w:tcBorders>
              <w:left w:val="single" w:sz="6" w:space="0" w:color="auto"/>
              <w:right w:val="single" w:sz="6" w:space="0" w:color="auto"/>
            </w:tcBorders>
            <w:vAlign w:val="center"/>
          </w:tcPr>
          <w:p w14:paraId="5B0F89C5" w14:textId="77777777" w:rsidR="00E537A9" w:rsidRPr="00BE5A67" w:rsidRDefault="00E537A9" w:rsidP="001719A3">
            <w:pPr>
              <w:bidi/>
              <w:spacing w:line="204" w:lineRule="auto"/>
              <w:jc w:val="center"/>
              <w:rPr>
                <w:rFonts w:cs="B Yagut"/>
                <w:color w:val="000000"/>
                <w:szCs w:val="18"/>
              </w:rPr>
            </w:pPr>
          </w:p>
        </w:tc>
        <w:tc>
          <w:tcPr>
            <w:tcW w:w="315" w:type="pct"/>
            <w:tcBorders>
              <w:left w:val="single" w:sz="6" w:space="0" w:color="auto"/>
            </w:tcBorders>
            <w:tcMar>
              <w:top w:w="28" w:type="dxa"/>
              <w:left w:w="28" w:type="dxa"/>
              <w:bottom w:w="28" w:type="dxa"/>
              <w:right w:w="57" w:type="dxa"/>
            </w:tcMar>
            <w:vAlign w:val="center"/>
          </w:tcPr>
          <w:p w14:paraId="7E252AC5" w14:textId="77777777" w:rsidR="00E537A9" w:rsidRPr="00BE5A67" w:rsidRDefault="00E537A9" w:rsidP="001719A3">
            <w:pPr>
              <w:bidi/>
              <w:spacing w:line="204" w:lineRule="auto"/>
              <w:jc w:val="center"/>
              <w:rPr>
                <w:rFonts w:cs="B Zar"/>
                <w:color w:val="000000"/>
                <w:szCs w:val="18"/>
                <w:rtl/>
              </w:rPr>
            </w:pPr>
          </w:p>
        </w:tc>
      </w:tr>
      <w:tr w:rsidR="00E537A9" w:rsidRPr="00BE5A67" w14:paraId="2D0CD16E" w14:textId="77777777" w:rsidTr="00E537A9">
        <w:trPr>
          <w:cantSplit/>
          <w:trHeight w:val="371"/>
          <w:jc w:val="center"/>
        </w:trPr>
        <w:tc>
          <w:tcPr>
            <w:tcW w:w="973" w:type="pct"/>
            <w:vMerge w:val="restart"/>
            <w:tcBorders>
              <w:right w:val="single" w:sz="6" w:space="0" w:color="auto"/>
            </w:tcBorders>
            <w:tcMar>
              <w:top w:w="28" w:type="dxa"/>
              <w:left w:w="28" w:type="dxa"/>
              <w:bottom w:w="28" w:type="dxa"/>
              <w:right w:w="57" w:type="dxa"/>
            </w:tcMar>
            <w:vAlign w:val="center"/>
          </w:tcPr>
          <w:p w14:paraId="6B95F307" w14:textId="77777777" w:rsidR="00E537A9" w:rsidRPr="00BE5A67" w:rsidRDefault="00E537A9" w:rsidP="001719A3">
            <w:pPr>
              <w:bidi/>
              <w:spacing w:line="204" w:lineRule="auto"/>
              <w:jc w:val="center"/>
              <w:rPr>
                <w:rFonts w:cs="B Yagut"/>
                <w:color w:val="000000"/>
                <w:szCs w:val="18"/>
              </w:rPr>
            </w:pPr>
          </w:p>
        </w:tc>
        <w:tc>
          <w:tcPr>
            <w:tcW w:w="386" w:type="pct"/>
            <w:tcBorders>
              <w:right w:val="single" w:sz="6" w:space="0" w:color="auto"/>
            </w:tcBorders>
          </w:tcPr>
          <w:p w14:paraId="49320C44" w14:textId="77777777" w:rsidR="00E537A9" w:rsidRPr="00BE5A67" w:rsidRDefault="00E537A9" w:rsidP="001719A3">
            <w:pPr>
              <w:bidi/>
              <w:spacing w:line="204" w:lineRule="auto"/>
              <w:jc w:val="center"/>
              <w:rPr>
                <w:rFonts w:cs="B Yagut"/>
                <w:color w:val="000000"/>
                <w:szCs w:val="18"/>
              </w:rPr>
            </w:pPr>
          </w:p>
        </w:tc>
        <w:tc>
          <w:tcPr>
            <w:tcW w:w="386" w:type="pct"/>
            <w:tcBorders>
              <w:left w:val="single" w:sz="6" w:space="0" w:color="auto"/>
              <w:right w:val="single" w:sz="6" w:space="0" w:color="auto"/>
            </w:tcBorders>
            <w:vAlign w:val="center"/>
          </w:tcPr>
          <w:p w14:paraId="7E4B8246" w14:textId="57112E82" w:rsidR="00E537A9" w:rsidRPr="00BE5A67" w:rsidRDefault="00E537A9" w:rsidP="001719A3">
            <w:pPr>
              <w:bidi/>
              <w:spacing w:line="204" w:lineRule="auto"/>
              <w:jc w:val="center"/>
              <w:rPr>
                <w:rFonts w:cs="B Yagut"/>
                <w:color w:val="000000"/>
                <w:szCs w:val="18"/>
              </w:rPr>
            </w:pPr>
          </w:p>
        </w:tc>
        <w:tc>
          <w:tcPr>
            <w:tcW w:w="369" w:type="pct"/>
            <w:tcBorders>
              <w:left w:val="single" w:sz="6" w:space="0" w:color="auto"/>
              <w:right w:val="single" w:sz="6" w:space="0" w:color="auto"/>
            </w:tcBorders>
            <w:vAlign w:val="center"/>
          </w:tcPr>
          <w:p w14:paraId="31D1A38D" w14:textId="77777777" w:rsidR="00E537A9" w:rsidRPr="00BE5A67" w:rsidRDefault="00E537A9" w:rsidP="001719A3">
            <w:pPr>
              <w:bidi/>
              <w:spacing w:line="204" w:lineRule="auto"/>
              <w:jc w:val="center"/>
              <w:rPr>
                <w:rFonts w:cs="B Yagut"/>
                <w:color w:val="000000"/>
                <w:szCs w:val="18"/>
              </w:rPr>
            </w:pPr>
          </w:p>
        </w:tc>
        <w:tc>
          <w:tcPr>
            <w:tcW w:w="443" w:type="pct"/>
            <w:vMerge w:val="restart"/>
            <w:tcBorders>
              <w:left w:val="single" w:sz="6" w:space="0" w:color="auto"/>
              <w:right w:val="single" w:sz="6" w:space="0" w:color="auto"/>
            </w:tcBorders>
            <w:vAlign w:val="center"/>
          </w:tcPr>
          <w:p w14:paraId="70678A16" w14:textId="77777777" w:rsidR="00E537A9" w:rsidRPr="00BE5A67" w:rsidRDefault="00E537A9" w:rsidP="001719A3">
            <w:pPr>
              <w:bidi/>
              <w:spacing w:line="168" w:lineRule="auto"/>
              <w:jc w:val="center"/>
              <w:rPr>
                <w:rFonts w:cs="B Yagut"/>
                <w:color w:val="000000"/>
                <w:szCs w:val="18"/>
                <w:rtl/>
              </w:rPr>
            </w:pPr>
            <w:r w:rsidRPr="00BE5A67">
              <w:rPr>
                <w:rFonts w:cs="B Yagut" w:hint="cs"/>
                <w:color w:val="000000"/>
                <w:szCs w:val="18"/>
                <w:rtl/>
              </w:rPr>
              <w:t>/</w:t>
            </w:r>
          </w:p>
          <w:p w14:paraId="527C3642" w14:textId="4F295EE9" w:rsidR="00E537A9" w:rsidRPr="00BE5A67" w:rsidRDefault="00E537A9" w:rsidP="001719A3">
            <w:pPr>
              <w:bidi/>
              <w:spacing w:line="168" w:lineRule="auto"/>
              <w:jc w:val="center"/>
              <w:rPr>
                <w:rFonts w:cs="B Yagut"/>
                <w:color w:val="000000"/>
                <w:szCs w:val="18"/>
              </w:rPr>
            </w:pPr>
            <w:r w:rsidRPr="00BE5A67">
              <w:rPr>
                <w:rFonts w:cs="B Yagut" w:hint="cs"/>
                <w:color w:val="000000"/>
                <w:szCs w:val="18"/>
                <w:rtl/>
              </w:rPr>
              <w:t>/</w:t>
            </w:r>
          </w:p>
        </w:tc>
        <w:tc>
          <w:tcPr>
            <w:tcW w:w="856" w:type="pct"/>
            <w:tcBorders>
              <w:left w:val="single" w:sz="6" w:space="0" w:color="auto"/>
              <w:right w:val="single" w:sz="6" w:space="0" w:color="auto"/>
            </w:tcBorders>
            <w:vAlign w:val="center"/>
          </w:tcPr>
          <w:p w14:paraId="023A5A3F" w14:textId="77777777" w:rsidR="00E537A9" w:rsidRPr="00BE5A67" w:rsidRDefault="00E537A9" w:rsidP="001719A3">
            <w:pPr>
              <w:bidi/>
              <w:spacing w:line="204" w:lineRule="auto"/>
              <w:jc w:val="center"/>
              <w:rPr>
                <w:rFonts w:cs="B Yagut"/>
                <w:color w:val="000000"/>
                <w:szCs w:val="18"/>
              </w:rPr>
            </w:pPr>
          </w:p>
        </w:tc>
        <w:tc>
          <w:tcPr>
            <w:tcW w:w="1272" w:type="pct"/>
            <w:tcBorders>
              <w:left w:val="single" w:sz="6" w:space="0" w:color="auto"/>
              <w:right w:val="single" w:sz="6" w:space="0" w:color="auto"/>
            </w:tcBorders>
            <w:vAlign w:val="center"/>
          </w:tcPr>
          <w:p w14:paraId="13A4D551" w14:textId="77777777" w:rsidR="00E537A9" w:rsidRPr="00BE5A67" w:rsidRDefault="00E537A9" w:rsidP="001719A3">
            <w:pPr>
              <w:bidi/>
              <w:spacing w:line="204" w:lineRule="auto"/>
              <w:jc w:val="center"/>
              <w:rPr>
                <w:rFonts w:cs="B Yagut"/>
                <w:color w:val="000000"/>
                <w:szCs w:val="18"/>
              </w:rPr>
            </w:pPr>
          </w:p>
        </w:tc>
        <w:tc>
          <w:tcPr>
            <w:tcW w:w="315" w:type="pct"/>
            <w:tcBorders>
              <w:left w:val="single" w:sz="6" w:space="0" w:color="auto"/>
            </w:tcBorders>
            <w:tcMar>
              <w:top w:w="28" w:type="dxa"/>
              <w:left w:w="28" w:type="dxa"/>
              <w:bottom w:w="28" w:type="dxa"/>
              <w:right w:w="57" w:type="dxa"/>
            </w:tcMar>
            <w:vAlign w:val="center"/>
          </w:tcPr>
          <w:p w14:paraId="35984145" w14:textId="77777777" w:rsidR="00E537A9" w:rsidRPr="00BE5A67" w:rsidRDefault="00E537A9" w:rsidP="001719A3">
            <w:pPr>
              <w:bidi/>
              <w:spacing w:line="204" w:lineRule="auto"/>
              <w:jc w:val="center"/>
              <w:rPr>
                <w:rFonts w:cs="B Zar"/>
                <w:color w:val="000000"/>
                <w:szCs w:val="18"/>
                <w:rtl/>
              </w:rPr>
            </w:pPr>
          </w:p>
        </w:tc>
      </w:tr>
      <w:tr w:rsidR="00E537A9" w:rsidRPr="00BE5A67" w14:paraId="13EFA4E7" w14:textId="77777777" w:rsidTr="00E537A9">
        <w:trPr>
          <w:cantSplit/>
          <w:trHeight w:val="371"/>
          <w:jc w:val="center"/>
        </w:trPr>
        <w:tc>
          <w:tcPr>
            <w:tcW w:w="973" w:type="pct"/>
            <w:vMerge/>
            <w:tcBorders>
              <w:right w:val="single" w:sz="6" w:space="0" w:color="auto"/>
            </w:tcBorders>
            <w:tcMar>
              <w:top w:w="28" w:type="dxa"/>
              <w:left w:w="28" w:type="dxa"/>
              <w:bottom w:w="28" w:type="dxa"/>
              <w:right w:w="57" w:type="dxa"/>
            </w:tcMar>
            <w:vAlign w:val="center"/>
          </w:tcPr>
          <w:p w14:paraId="5BC98A45" w14:textId="77777777" w:rsidR="00E537A9" w:rsidRPr="00BE5A67" w:rsidRDefault="00E537A9" w:rsidP="001719A3">
            <w:pPr>
              <w:bidi/>
              <w:spacing w:line="204" w:lineRule="auto"/>
              <w:jc w:val="center"/>
              <w:rPr>
                <w:rFonts w:cs="B Yagut"/>
                <w:color w:val="000000"/>
                <w:szCs w:val="18"/>
              </w:rPr>
            </w:pPr>
          </w:p>
        </w:tc>
        <w:tc>
          <w:tcPr>
            <w:tcW w:w="386" w:type="pct"/>
            <w:tcBorders>
              <w:right w:val="single" w:sz="6" w:space="0" w:color="auto"/>
            </w:tcBorders>
          </w:tcPr>
          <w:p w14:paraId="3B606879" w14:textId="77777777" w:rsidR="00E537A9" w:rsidRPr="00BE5A67" w:rsidRDefault="00E537A9" w:rsidP="001719A3">
            <w:pPr>
              <w:bidi/>
              <w:spacing w:line="204" w:lineRule="auto"/>
              <w:jc w:val="center"/>
              <w:rPr>
                <w:rFonts w:cs="B Yagut"/>
                <w:color w:val="000000"/>
                <w:szCs w:val="18"/>
              </w:rPr>
            </w:pPr>
          </w:p>
        </w:tc>
        <w:tc>
          <w:tcPr>
            <w:tcW w:w="386" w:type="pct"/>
            <w:tcBorders>
              <w:left w:val="single" w:sz="6" w:space="0" w:color="auto"/>
              <w:bottom w:val="single" w:sz="4" w:space="0" w:color="auto"/>
              <w:right w:val="single" w:sz="6" w:space="0" w:color="auto"/>
            </w:tcBorders>
            <w:vAlign w:val="center"/>
          </w:tcPr>
          <w:p w14:paraId="365F9A01" w14:textId="200D5AC8" w:rsidR="00E537A9" w:rsidRPr="00BE5A67" w:rsidRDefault="00E537A9" w:rsidP="001719A3">
            <w:pPr>
              <w:bidi/>
              <w:spacing w:line="204" w:lineRule="auto"/>
              <w:jc w:val="center"/>
              <w:rPr>
                <w:rFonts w:cs="B Yagut"/>
                <w:color w:val="000000"/>
                <w:szCs w:val="18"/>
              </w:rPr>
            </w:pPr>
          </w:p>
        </w:tc>
        <w:tc>
          <w:tcPr>
            <w:tcW w:w="369" w:type="pct"/>
            <w:tcBorders>
              <w:left w:val="single" w:sz="6" w:space="0" w:color="auto"/>
              <w:bottom w:val="single" w:sz="4" w:space="0" w:color="auto"/>
              <w:right w:val="single" w:sz="6" w:space="0" w:color="auto"/>
            </w:tcBorders>
            <w:vAlign w:val="center"/>
          </w:tcPr>
          <w:p w14:paraId="0CA3F401" w14:textId="77777777" w:rsidR="00E537A9" w:rsidRPr="00BE5A67" w:rsidRDefault="00E537A9" w:rsidP="001719A3">
            <w:pPr>
              <w:bidi/>
              <w:spacing w:line="204" w:lineRule="auto"/>
              <w:jc w:val="center"/>
              <w:rPr>
                <w:rFonts w:cs="B Yagut"/>
                <w:color w:val="000000"/>
                <w:szCs w:val="18"/>
              </w:rPr>
            </w:pPr>
          </w:p>
        </w:tc>
        <w:tc>
          <w:tcPr>
            <w:tcW w:w="443" w:type="pct"/>
            <w:vMerge/>
            <w:tcBorders>
              <w:left w:val="single" w:sz="6" w:space="0" w:color="auto"/>
              <w:bottom w:val="single" w:sz="4" w:space="0" w:color="auto"/>
              <w:right w:val="single" w:sz="6" w:space="0" w:color="auto"/>
            </w:tcBorders>
            <w:vAlign w:val="center"/>
          </w:tcPr>
          <w:p w14:paraId="08D48376" w14:textId="77777777" w:rsidR="00E537A9" w:rsidRPr="00BE5A67" w:rsidRDefault="00E537A9" w:rsidP="001719A3">
            <w:pPr>
              <w:bidi/>
              <w:spacing w:line="168" w:lineRule="auto"/>
              <w:jc w:val="center"/>
              <w:rPr>
                <w:rFonts w:cs="B Yagut"/>
                <w:color w:val="000000"/>
                <w:szCs w:val="18"/>
              </w:rPr>
            </w:pPr>
          </w:p>
        </w:tc>
        <w:tc>
          <w:tcPr>
            <w:tcW w:w="856" w:type="pct"/>
            <w:tcBorders>
              <w:left w:val="single" w:sz="6" w:space="0" w:color="auto"/>
              <w:bottom w:val="single" w:sz="4" w:space="0" w:color="auto"/>
              <w:right w:val="single" w:sz="6" w:space="0" w:color="auto"/>
            </w:tcBorders>
            <w:vAlign w:val="center"/>
          </w:tcPr>
          <w:p w14:paraId="5BC40914" w14:textId="77777777" w:rsidR="00E537A9" w:rsidRPr="00BE5A67" w:rsidRDefault="00E537A9" w:rsidP="001719A3">
            <w:pPr>
              <w:bidi/>
              <w:spacing w:line="204" w:lineRule="auto"/>
              <w:jc w:val="center"/>
              <w:rPr>
                <w:rFonts w:cs="B Yagut"/>
                <w:color w:val="000000"/>
                <w:szCs w:val="18"/>
              </w:rPr>
            </w:pPr>
          </w:p>
        </w:tc>
        <w:tc>
          <w:tcPr>
            <w:tcW w:w="1272" w:type="pct"/>
            <w:tcBorders>
              <w:left w:val="single" w:sz="6" w:space="0" w:color="auto"/>
              <w:bottom w:val="single" w:sz="4" w:space="0" w:color="auto"/>
              <w:right w:val="single" w:sz="6" w:space="0" w:color="auto"/>
            </w:tcBorders>
            <w:vAlign w:val="center"/>
          </w:tcPr>
          <w:p w14:paraId="0A9D1B7C" w14:textId="77777777" w:rsidR="00E537A9" w:rsidRPr="00BE5A67" w:rsidRDefault="00E537A9" w:rsidP="001719A3">
            <w:pPr>
              <w:bidi/>
              <w:spacing w:line="204" w:lineRule="auto"/>
              <w:jc w:val="center"/>
              <w:rPr>
                <w:rFonts w:cs="B Yagut"/>
                <w:color w:val="000000"/>
                <w:szCs w:val="18"/>
              </w:rPr>
            </w:pPr>
          </w:p>
        </w:tc>
        <w:tc>
          <w:tcPr>
            <w:tcW w:w="315" w:type="pct"/>
            <w:tcBorders>
              <w:left w:val="single" w:sz="6" w:space="0" w:color="auto"/>
              <w:bottom w:val="single" w:sz="4" w:space="0" w:color="auto"/>
            </w:tcBorders>
            <w:tcMar>
              <w:top w:w="28" w:type="dxa"/>
              <w:left w:w="28" w:type="dxa"/>
              <w:bottom w:w="28" w:type="dxa"/>
              <w:right w:w="57" w:type="dxa"/>
            </w:tcMar>
            <w:vAlign w:val="center"/>
          </w:tcPr>
          <w:p w14:paraId="48342802" w14:textId="77777777" w:rsidR="00E537A9" w:rsidRPr="00BE5A67" w:rsidRDefault="00E537A9" w:rsidP="001719A3">
            <w:pPr>
              <w:bidi/>
              <w:spacing w:line="204" w:lineRule="auto"/>
              <w:jc w:val="center"/>
              <w:rPr>
                <w:rFonts w:cs="B Zar"/>
                <w:color w:val="000000"/>
                <w:szCs w:val="18"/>
                <w:rtl/>
              </w:rPr>
            </w:pPr>
          </w:p>
        </w:tc>
      </w:tr>
    </w:tbl>
    <w:p w14:paraId="2E7B650A" w14:textId="77777777" w:rsidR="00213881" w:rsidRPr="00BE5A67" w:rsidRDefault="00213881" w:rsidP="00213881">
      <w:pPr>
        <w:autoSpaceDE w:val="0"/>
        <w:autoSpaceDN w:val="0"/>
        <w:bidi/>
        <w:adjustRightInd w:val="0"/>
        <w:ind w:left="594" w:right="851"/>
        <w:jc w:val="center"/>
        <w:rPr>
          <w:rFonts w:cs="Titr"/>
          <w:bCs/>
          <w:color w:val="000000"/>
          <w:sz w:val="22"/>
        </w:rPr>
      </w:pPr>
    </w:p>
    <w:p w14:paraId="4EDFEF0C" w14:textId="77777777" w:rsidR="00213881" w:rsidRPr="00BE5A67" w:rsidRDefault="00213881" w:rsidP="00213881">
      <w:pPr>
        <w:autoSpaceDE w:val="0"/>
        <w:autoSpaceDN w:val="0"/>
        <w:bidi/>
        <w:adjustRightInd w:val="0"/>
        <w:ind w:left="594" w:right="851"/>
        <w:jc w:val="center"/>
        <w:rPr>
          <w:rFonts w:cs="Titr"/>
          <w:bCs/>
          <w:color w:val="000000"/>
          <w:sz w:val="22"/>
        </w:rPr>
      </w:pPr>
    </w:p>
    <w:p w14:paraId="7FE284F5" w14:textId="77777777" w:rsidR="00213881" w:rsidRPr="00BE5A67" w:rsidRDefault="00213881" w:rsidP="00213881">
      <w:pPr>
        <w:autoSpaceDE w:val="0"/>
        <w:autoSpaceDN w:val="0"/>
        <w:bidi/>
        <w:adjustRightInd w:val="0"/>
        <w:ind w:left="594" w:right="851"/>
        <w:jc w:val="center"/>
        <w:rPr>
          <w:rFonts w:cs="Titr"/>
          <w:bCs/>
          <w:color w:val="000000"/>
          <w:sz w:val="22"/>
        </w:rPr>
      </w:pPr>
    </w:p>
    <w:p w14:paraId="3013B6E5" w14:textId="77777777" w:rsidR="00213881" w:rsidRPr="00BE5A67" w:rsidRDefault="00213881" w:rsidP="00213881">
      <w:pPr>
        <w:autoSpaceDE w:val="0"/>
        <w:autoSpaceDN w:val="0"/>
        <w:bidi/>
        <w:adjustRightInd w:val="0"/>
        <w:ind w:left="594" w:right="851"/>
        <w:jc w:val="center"/>
        <w:rPr>
          <w:rFonts w:cs="Titr"/>
          <w:bCs/>
          <w:color w:val="000000"/>
          <w:sz w:val="22"/>
        </w:rPr>
      </w:pPr>
    </w:p>
    <w:p w14:paraId="7F5C4DD3" w14:textId="77777777" w:rsidR="00213881" w:rsidRPr="00BE5A67" w:rsidRDefault="00213881" w:rsidP="00213881">
      <w:pPr>
        <w:autoSpaceDE w:val="0"/>
        <w:autoSpaceDN w:val="0"/>
        <w:bidi/>
        <w:adjustRightInd w:val="0"/>
        <w:ind w:left="594" w:right="851"/>
        <w:jc w:val="center"/>
        <w:rPr>
          <w:rFonts w:cs="Titr"/>
          <w:bCs/>
          <w:color w:val="000000"/>
          <w:sz w:val="22"/>
        </w:rPr>
      </w:pPr>
    </w:p>
    <w:p w14:paraId="1322814E" w14:textId="77777777" w:rsidR="00213881" w:rsidRPr="00BE5A67" w:rsidRDefault="00213881" w:rsidP="00213881">
      <w:pPr>
        <w:autoSpaceDE w:val="0"/>
        <w:autoSpaceDN w:val="0"/>
        <w:bidi/>
        <w:adjustRightInd w:val="0"/>
        <w:ind w:left="594" w:right="851"/>
        <w:jc w:val="center"/>
        <w:rPr>
          <w:rFonts w:cs="Titr"/>
          <w:bCs/>
          <w:color w:val="000000"/>
          <w:sz w:val="22"/>
        </w:rPr>
      </w:pPr>
    </w:p>
    <w:p w14:paraId="2DC7454F" w14:textId="77777777" w:rsidR="00213881" w:rsidRPr="00BE5A67" w:rsidRDefault="00213881" w:rsidP="00213881">
      <w:pPr>
        <w:autoSpaceDE w:val="0"/>
        <w:autoSpaceDN w:val="0"/>
        <w:bidi/>
        <w:adjustRightInd w:val="0"/>
        <w:ind w:left="594" w:right="851"/>
        <w:jc w:val="center"/>
        <w:rPr>
          <w:rFonts w:cs="Titr"/>
          <w:bCs/>
          <w:color w:val="000000"/>
          <w:sz w:val="22"/>
        </w:rPr>
      </w:pPr>
    </w:p>
    <w:p w14:paraId="50BAB579" w14:textId="77777777" w:rsidR="00213881" w:rsidRPr="00BE5A67" w:rsidRDefault="00213881" w:rsidP="00213881">
      <w:pPr>
        <w:autoSpaceDE w:val="0"/>
        <w:autoSpaceDN w:val="0"/>
        <w:bidi/>
        <w:adjustRightInd w:val="0"/>
        <w:ind w:left="594" w:right="851"/>
        <w:jc w:val="center"/>
        <w:rPr>
          <w:rFonts w:cs="Titr"/>
          <w:bCs/>
          <w:color w:val="000000"/>
          <w:sz w:val="22"/>
        </w:rPr>
      </w:pPr>
    </w:p>
    <w:p w14:paraId="25D0D1A1" w14:textId="77777777" w:rsidR="00213881" w:rsidRPr="00BE5A67" w:rsidRDefault="00213881" w:rsidP="00213881">
      <w:pPr>
        <w:autoSpaceDE w:val="0"/>
        <w:autoSpaceDN w:val="0"/>
        <w:bidi/>
        <w:adjustRightInd w:val="0"/>
        <w:ind w:left="594" w:right="851"/>
        <w:jc w:val="center"/>
        <w:rPr>
          <w:rFonts w:cs="Titr"/>
          <w:bCs/>
          <w:color w:val="000000"/>
          <w:sz w:val="22"/>
        </w:rPr>
      </w:pPr>
    </w:p>
    <w:p w14:paraId="5706CBD4" w14:textId="77777777" w:rsidR="00213881" w:rsidRPr="00BE5A67" w:rsidRDefault="00213881" w:rsidP="00213881">
      <w:pPr>
        <w:autoSpaceDE w:val="0"/>
        <w:autoSpaceDN w:val="0"/>
        <w:bidi/>
        <w:adjustRightInd w:val="0"/>
        <w:ind w:left="594" w:right="851"/>
        <w:jc w:val="center"/>
        <w:rPr>
          <w:rFonts w:cs="Titr"/>
          <w:bCs/>
          <w:color w:val="000000"/>
          <w:sz w:val="22"/>
        </w:rPr>
      </w:pPr>
    </w:p>
    <w:p w14:paraId="4DDE65D3" w14:textId="71E5F99C" w:rsidR="00213881" w:rsidRPr="00BE5A67" w:rsidRDefault="00213881" w:rsidP="00213881">
      <w:pPr>
        <w:autoSpaceDE w:val="0"/>
        <w:autoSpaceDN w:val="0"/>
        <w:bidi/>
        <w:adjustRightInd w:val="0"/>
        <w:ind w:left="594" w:right="851"/>
        <w:jc w:val="center"/>
        <w:rPr>
          <w:rFonts w:cs="Titr"/>
          <w:bCs/>
          <w:color w:val="000000"/>
          <w:sz w:val="22"/>
          <w:rtl/>
        </w:rPr>
      </w:pPr>
    </w:p>
    <w:p w14:paraId="4650848D" w14:textId="6E50A4D4" w:rsidR="006120E7" w:rsidRPr="00BE5A67" w:rsidRDefault="006120E7" w:rsidP="006120E7">
      <w:pPr>
        <w:autoSpaceDE w:val="0"/>
        <w:autoSpaceDN w:val="0"/>
        <w:bidi/>
        <w:adjustRightInd w:val="0"/>
        <w:ind w:left="594" w:right="851"/>
        <w:jc w:val="center"/>
        <w:rPr>
          <w:rFonts w:cs="Titr"/>
          <w:bCs/>
          <w:color w:val="000000"/>
          <w:sz w:val="22"/>
        </w:rPr>
      </w:pPr>
    </w:p>
    <w:p w14:paraId="015BE617" w14:textId="77777777" w:rsidR="00213881" w:rsidRPr="00BE5A67" w:rsidRDefault="00213881" w:rsidP="00213881">
      <w:pPr>
        <w:autoSpaceDE w:val="0"/>
        <w:autoSpaceDN w:val="0"/>
        <w:bidi/>
        <w:adjustRightInd w:val="0"/>
        <w:ind w:left="594" w:right="851"/>
        <w:jc w:val="center"/>
        <w:rPr>
          <w:rFonts w:cs="B Yagut"/>
          <w:b/>
          <w:color w:val="000000"/>
          <w:sz w:val="22"/>
          <w:rtl/>
        </w:rPr>
      </w:pPr>
      <w:r w:rsidRPr="00BE5A67">
        <w:rPr>
          <w:rFonts w:cs="Titr" w:hint="cs"/>
          <w:bCs/>
          <w:color w:val="000000"/>
          <w:sz w:val="22"/>
          <w:rtl/>
        </w:rPr>
        <w:t xml:space="preserve">راهنماي تكميل دفتر ثبت نتايج </w:t>
      </w:r>
      <w:r w:rsidRPr="00BE5A67">
        <w:rPr>
          <w:rFonts w:cs="Titr"/>
          <w:bCs/>
          <w:color w:val="000000"/>
          <w:sz w:val="22"/>
        </w:rPr>
        <w:t xml:space="preserve"> </w:t>
      </w:r>
      <w:r w:rsidRPr="00BE5A67">
        <w:rPr>
          <w:rFonts w:cs="Titr"/>
          <w:b/>
          <w:color w:val="000000"/>
          <w:sz w:val="22"/>
        </w:rPr>
        <w:t>CBC</w:t>
      </w:r>
      <w:r w:rsidRPr="00BE5A67">
        <w:rPr>
          <w:rFonts w:cs="Titr" w:hint="cs"/>
          <w:bCs/>
          <w:color w:val="000000"/>
          <w:sz w:val="22"/>
          <w:rtl/>
        </w:rPr>
        <w:t>در</w:t>
      </w:r>
      <w:r w:rsidRPr="00BE5A67">
        <w:rPr>
          <w:rFonts w:cs="Titr"/>
          <w:bCs/>
          <w:color w:val="000000"/>
          <w:sz w:val="22"/>
        </w:rPr>
        <w:t xml:space="preserve"> </w:t>
      </w:r>
      <w:r w:rsidRPr="00BE5A67">
        <w:rPr>
          <w:rFonts w:cs="Titr" w:hint="cs"/>
          <w:bCs/>
          <w:color w:val="000000"/>
          <w:sz w:val="22"/>
          <w:rtl/>
        </w:rPr>
        <w:t>متقاضيان ازدواج</w:t>
      </w:r>
    </w:p>
    <w:p w14:paraId="3D96B8ED" w14:textId="2044D554" w:rsidR="00213881" w:rsidRPr="00BE5A67" w:rsidRDefault="00213881" w:rsidP="00213881">
      <w:pPr>
        <w:bidi/>
        <w:spacing w:line="223" w:lineRule="auto"/>
        <w:ind w:left="95"/>
        <w:jc w:val="both"/>
        <w:rPr>
          <w:color w:val="000000"/>
          <w:sz w:val="22"/>
          <w:rtl/>
        </w:rPr>
      </w:pPr>
      <w:r w:rsidRPr="00BE5A67">
        <w:rPr>
          <w:rFonts w:hint="cs"/>
          <w:color w:val="000000"/>
          <w:sz w:val="22"/>
          <w:rtl/>
        </w:rPr>
        <w:t>اين دفتر براي ثبت نتايج اوليه‌ي آزمايش‌هاي متقاضيان ازدواج در آزمايشگاه تالاسمي مورد استفاده قرار مي گيرد. لازم است در پايان هر فصل مسئول آزمايشگاه تعداد كل مراجعه‌كنندگان اين استراتژی را بر اساس رديف ثبت شده در دفتر، به تیم غربالگری تالاسمی اعلام نماید.</w:t>
      </w:r>
    </w:p>
    <w:p w14:paraId="5A413B42" w14:textId="4975C210" w:rsidR="00213881" w:rsidRPr="00BE5A67" w:rsidRDefault="00213881" w:rsidP="00213881">
      <w:pPr>
        <w:bidi/>
        <w:spacing w:before="120" w:line="223" w:lineRule="auto"/>
        <w:ind w:left="95"/>
        <w:jc w:val="both"/>
        <w:rPr>
          <w:color w:val="000000"/>
          <w:sz w:val="22"/>
          <w:rtl/>
        </w:rPr>
      </w:pPr>
      <w:r w:rsidRPr="00BE5A67">
        <w:rPr>
          <w:rFonts w:hint="cs"/>
          <w:b/>
          <w:bCs/>
          <w:color w:val="000000"/>
          <w:sz w:val="22"/>
          <w:rtl/>
        </w:rPr>
        <w:t>ستون 1</w:t>
      </w:r>
      <w:r w:rsidR="001719A3" w:rsidRPr="00BE5A67">
        <w:rPr>
          <w:rFonts w:hint="cs"/>
          <w:b/>
          <w:bCs/>
          <w:color w:val="000000"/>
          <w:sz w:val="22"/>
          <w:rtl/>
        </w:rPr>
        <w:t xml:space="preserve"> </w:t>
      </w:r>
      <w:r w:rsidRPr="00BE5A67">
        <w:rPr>
          <w:rFonts w:hint="cs"/>
          <w:b/>
          <w:bCs/>
          <w:color w:val="000000"/>
          <w:sz w:val="22"/>
          <w:rtl/>
        </w:rPr>
        <w:t>(رديف):</w:t>
      </w:r>
      <w:r w:rsidRPr="00BE5A67">
        <w:rPr>
          <w:rFonts w:hint="cs"/>
          <w:color w:val="000000"/>
          <w:sz w:val="22"/>
          <w:rtl/>
        </w:rPr>
        <w:t xml:space="preserve"> در ابتداي هر فصل از شماره‌ي 1 شروع و تا پايان همان فصل ادامه ‌مي‌يابد. با آغاز فصل جديد شماره‌ي رديف مجدداً از 1 شروع ‌مي‌گردد. </w:t>
      </w:r>
    </w:p>
    <w:p w14:paraId="138B2C25" w14:textId="77777777" w:rsidR="00213881" w:rsidRPr="00BE5A67" w:rsidRDefault="00213881" w:rsidP="00213881">
      <w:pPr>
        <w:bidi/>
        <w:spacing w:line="223" w:lineRule="auto"/>
        <w:ind w:left="95"/>
        <w:jc w:val="both"/>
        <w:rPr>
          <w:b/>
          <w:bCs/>
          <w:color w:val="000000"/>
          <w:sz w:val="22"/>
          <w:rtl/>
        </w:rPr>
      </w:pPr>
      <w:r w:rsidRPr="00BE5A67">
        <w:rPr>
          <w:rFonts w:hint="cs"/>
          <w:b/>
          <w:bCs/>
          <w:color w:val="000000"/>
          <w:sz w:val="22"/>
          <w:rtl/>
        </w:rPr>
        <w:t xml:space="preserve">تذكر: براي مواردي كه در طول يك فصل به هر دليل بيش از يك بار به آزمايشگاه جهت انجام آزمايش هاي مربوط به تالاسمي مراجعه مي نمايند ، براي تمام مراجعه ها شماره رديف مراجعه اول قيد مي گردد. </w:t>
      </w:r>
    </w:p>
    <w:p w14:paraId="5D2940C3" w14:textId="77777777" w:rsidR="00213881" w:rsidRPr="00BE5A67" w:rsidRDefault="00213881" w:rsidP="00213881">
      <w:pPr>
        <w:bidi/>
        <w:spacing w:line="223" w:lineRule="auto"/>
        <w:ind w:left="95"/>
        <w:jc w:val="both"/>
        <w:rPr>
          <w:color w:val="000000"/>
          <w:spacing w:val="-6"/>
          <w:sz w:val="22"/>
        </w:rPr>
      </w:pPr>
      <w:r w:rsidRPr="00BE5A67">
        <w:rPr>
          <w:rFonts w:hint="cs"/>
          <w:b/>
          <w:bCs/>
          <w:color w:val="000000"/>
          <w:sz w:val="22"/>
          <w:rtl/>
        </w:rPr>
        <w:t>ستون 2 (نام و نام خانوادگی):</w:t>
      </w:r>
      <w:r w:rsidRPr="00BE5A67">
        <w:rPr>
          <w:rFonts w:hint="cs"/>
          <w:color w:val="000000"/>
          <w:sz w:val="22"/>
          <w:rtl/>
        </w:rPr>
        <w:t xml:space="preserve"> نام و نام خانوادگی </w:t>
      </w:r>
      <w:r w:rsidRPr="00BE5A67">
        <w:rPr>
          <w:rFonts w:hint="cs"/>
          <w:color w:val="000000"/>
          <w:spacing w:val="-6"/>
          <w:sz w:val="22"/>
          <w:rtl/>
        </w:rPr>
        <w:t xml:space="preserve">مرد </w:t>
      </w:r>
      <w:r w:rsidRPr="00BE5A67">
        <w:rPr>
          <w:rFonts w:hint="cs"/>
          <w:color w:val="000000"/>
          <w:spacing w:val="-4"/>
          <w:sz w:val="22"/>
          <w:rtl/>
        </w:rPr>
        <w:t xml:space="preserve">در رديف بالا </w:t>
      </w:r>
      <w:r w:rsidRPr="00BE5A67">
        <w:rPr>
          <w:rFonts w:hint="cs"/>
          <w:color w:val="000000"/>
          <w:spacing w:val="-6"/>
          <w:sz w:val="22"/>
          <w:rtl/>
        </w:rPr>
        <w:t xml:space="preserve"> و مشخصات </w:t>
      </w:r>
      <w:r w:rsidRPr="00BE5A67">
        <w:rPr>
          <w:rFonts w:hint="cs"/>
          <w:color w:val="000000"/>
          <w:spacing w:val="-4"/>
          <w:sz w:val="22"/>
          <w:rtl/>
        </w:rPr>
        <w:t>زن</w:t>
      </w:r>
      <w:r w:rsidRPr="00BE5A67">
        <w:rPr>
          <w:rFonts w:hint="cs"/>
          <w:color w:val="000000"/>
          <w:spacing w:val="-6"/>
          <w:sz w:val="22"/>
          <w:rtl/>
        </w:rPr>
        <w:t xml:space="preserve"> در  رديف پايين ثبت </w:t>
      </w:r>
      <w:r w:rsidRPr="00BE5A67">
        <w:rPr>
          <w:rFonts w:hint="cs"/>
          <w:color w:val="000000"/>
          <w:spacing w:val="-4"/>
          <w:sz w:val="22"/>
          <w:rtl/>
        </w:rPr>
        <w:t>‌مي‌شود</w:t>
      </w:r>
      <w:r w:rsidRPr="00BE5A67">
        <w:rPr>
          <w:rFonts w:hint="cs"/>
          <w:color w:val="000000"/>
          <w:spacing w:val="-6"/>
          <w:sz w:val="22"/>
          <w:rtl/>
        </w:rPr>
        <w:t>.</w:t>
      </w:r>
    </w:p>
    <w:p w14:paraId="12A650F5" w14:textId="77777777" w:rsidR="00213881" w:rsidRPr="00BE5A67" w:rsidRDefault="00213881" w:rsidP="00213881">
      <w:pPr>
        <w:bidi/>
        <w:spacing w:line="223" w:lineRule="auto"/>
        <w:ind w:left="95"/>
        <w:jc w:val="both"/>
        <w:rPr>
          <w:color w:val="000000"/>
          <w:spacing w:val="-4"/>
          <w:sz w:val="22"/>
          <w:rtl/>
        </w:rPr>
      </w:pPr>
      <w:r w:rsidRPr="00BE5A67">
        <w:rPr>
          <w:rFonts w:hint="cs"/>
          <w:b/>
          <w:bCs/>
          <w:color w:val="000000"/>
          <w:sz w:val="22"/>
          <w:rtl/>
        </w:rPr>
        <w:t xml:space="preserve">ستون 3 (شماره ملي): </w:t>
      </w:r>
      <w:r w:rsidRPr="00BE5A67">
        <w:rPr>
          <w:rFonts w:hint="cs"/>
          <w:color w:val="000000"/>
          <w:spacing w:val="-4"/>
          <w:sz w:val="22"/>
          <w:rtl/>
        </w:rPr>
        <w:t>شماره ملي مرد در رديف بالا و شماره ملي زن در رديف پايين ثبت مي گردد.</w:t>
      </w:r>
    </w:p>
    <w:p w14:paraId="117C91DC" w14:textId="77777777" w:rsidR="00213881" w:rsidRPr="00BE5A67" w:rsidRDefault="00213881" w:rsidP="00213881">
      <w:pPr>
        <w:bidi/>
        <w:spacing w:line="223" w:lineRule="auto"/>
        <w:ind w:left="95"/>
        <w:jc w:val="both"/>
        <w:rPr>
          <w:color w:val="000000"/>
          <w:sz w:val="22"/>
          <w:rtl/>
        </w:rPr>
      </w:pPr>
      <w:r w:rsidRPr="00BE5A67">
        <w:rPr>
          <w:rFonts w:hint="cs"/>
          <w:b/>
          <w:bCs/>
          <w:color w:val="000000"/>
          <w:sz w:val="22"/>
          <w:rtl/>
        </w:rPr>
        <w:t>ستون 4 (تاريخ آزمايش):</w:t>
      </w:r>
      <w:r w:rsidRPr="00BE5A67">
        <w:rPr>
          <w:rFonts w:hint="cs"/>
          <w:color w:val="000000"/>
          <w:sz w:val="22"/>
          <w:rtl/>
        </w:rPr>
        <w:t xml:space="preserve"> تاريخ انجام آزمايش ثبت ‌مي‌شود.</w:t>
      </w:r>
    </w:p>
    <w:p w14:paraId="25939456" w14:textId="5B46F16D" w:rsidR="00213881" w:rsidRPr="00BE5A67" w:rsidRDefault="00213881" w:rsidP="005F4960">
      <w:pPr>
        <w:bidi/>
        <w:spacing w:line="223" w:lineRule="auto"/>
        <w:ind w:left="95"/>
        <w:jc w:val="both"/>
        <w:rPr>
          <w:color w:val="000000"/>
          <w:sz w:val="22"/>
          <w:rtl/>
        </w:rPr>
      </w:pPr>
      <w:r w:rsidRPr="00BE5A67">
        <w:rPr>
          <w:rFonts w:hint="cs"/>
          <w:b/>
          <w:bCs/>
          <w:color w:val="000000"/>
          <w:spacing w:val="-4"/>
          <w:sz w:val="22"/>
          <w:rtl/>
        </w:rPr>
        <w:t>ستون 5 و 6 (</w:t>
      </w:r>
      <w:r w:rsidRPr="00BE5A67">
        <w:rPr>
          <w:b/>
          <w:bCs/>
          <w:color w:val="000000"/>
          <w:spacing w:val="-4"/>
          <w:sz w:val="22"/>
        </w:rPr>
        <w:t>MCH</w:t>
      </w:r>
      <w:r w:rsidRPr="00BE5A67">
        <w:rPr>
          <w:rFonts w:hint="cs"/>
          <w:b/>
          <w:bCs/>
          <w:color w:val="000000"/>
          <w:spacing w:val="-4"/>
          <w:sz w:val="22"/>
          <w:rtl/>
        </w:rPr>
        <w:t xml:space="preserve"> و </w:t>
      </w:r>
      <w:r w:rsidRPr="00BE5A67">
        <w:rPr>
          <w:b/>
          <w:bCs/>
          <w:color w:val="000000"/>
          <w:spacing w:val="-4"/>
          <w:sz w:val="22"/>
        </w:rPr>
        <w:t>MCV</w:t>
      </w:r>
      <w:r w:rsidRPr="00BE5A67">
        <w:rPr>
          <w:rFonts w:hint="cs"/>
          <w:b/>
          <w:bCs/>
          <w:color w:val="000000"/>
          <w:spacing w:val="-4"/>
          <w:sz w:val="22"/>
          <w:rtl/>
        </w:rPr>
        <w:t>):</w:t>
      </w:r>
      <w:r w:rsidRPr="00BE5A67">
        <w:rPr>
          <w:rFonts w:hint="cs"/>
          <w:color w:val="000000"/>
          <w:spacing w:val="-4"/>
          <w:sz w:val="22"/>
          <w:rtl/>
        </w:rPr>
        <w:t xml:space="preserve"> </w:t>
      </w:r>
      <w:r w:rsidRPr="00BE5A67">
        <w:rPr>
          <w:rFonts w:hint="cs"/>
          <w:color w:val="000000"/>
          <w:sz w:val="22"/>
          <w:rtl/>
        </w:rPr>
        <w:t>ابتدا آزمايش</w:t>
      </w:r>
      <w:r w:rsidRPr="00BE5A67">
        <w:rPr>
          <w:rFonts w:hint="cs"/>
          <w:color w:val="000000"/>
          <w:spacing w:val="-4"/>
          <w:sz w:val="22"/>
          <w:rtl/>
        </w:rPr>
        <w:t xml:space="preserve"> </w:t>
      </w:r>
      <w:r w:rsidRPr="00BE5A67">
        <w:rPr>
          <w:color w:val="000000"/>
          <w:spacing w:val="-4"/>
          <w:sz w:val="22"/>
        </w:rPr>
        <w:t>CBC</w:t>
      </w:r>
      <w:r w:rsidRPr="00BE5A67">
        <w:rPr>
          <w:rFonts w:hint="cs"/>
          <w:color w:val="000000"/>
          <w:spacing w:val="-4"/>
          <w:sz w:val="22"/>
          <w:rtl/>
        </w:rPr>
        <w:t xml:space="preserve"> </w:t>
      </w:r>
      <w:r w:rsidRPr="00BE5A67">
        <w:rPr>
          <w:rFonts w:hint="cs"/>
          <w:color w:val="000000"/>
          <w:sz w:val="22"/>
          <w:rtl/>
        </w:rPr>
        <w:t>در مرد انجام‌مي‌شود،</w:t>
      </w:r>
      <w:r w:rsidRPr="00BE5A67">
        <w:rPr>
          <w:rFonts w:hint="cs"/>
          <w:color w:val="000000"/>
          <w:spacing w:val="-4"/>
          <w:sz w:val="22"/>
          <w:rtl/>
        </w:rPr>
        <w:t xml:space="preserve"> </w:t>
      </w:r>
      <w:r w:rsidRPr="00BE5A67">
        <w:rPr>
          <w:rFonts w:hint="cs"/>
          <w:color w:val="000000"/>
          <w:sz w:val="22"/>
          <w:rtl/>
        </w:rPr>
        <w:t xml:space="preserve">چنانچه در مرد 80 </w:t>
      </w:r>
      <w:r w:rsidRPr="00BE5A67">
        <w:rPr>
          <w:color w:val="000000"/>
          <w:sz w:val="22"/>
        </w:rPr>
        <w:t>MCV &lt;</w:t>
      </w:r>
      <w:r w:rsidRPr="00BE5A67">
        <w:rPr>
          <w:rFonts w:hint="cs"/>
          <w:color w:val="000000"/>
          <w:sz w:val="22"/>
          <w:rtl/>
        </w:rPr>
        <w:t xml:space="preserve"> يا 27 </w:t>
      </w:r>
      <w:r w:rsidRPr="00BE5A67">
        <w:rPr>
          <w:color w:val="000000"/>
          <w:sz w:val="22"/>
        </w:rPr>
        <w:t>&lt;</w:t>
      </w:r>
      <w:r w:rsidRPr="00BE5A67">
        <w:rPr>
          <w:rFonts w:hint="cs"/>
          <w:color w:val="000000"/>
          <w:sz w:val="22"/>
          <w:rtl/>
        </w:rPr>
        <w:t xml:space="preserve"> </w:t>
      </w:r>
      <w:r w:rsidRPr="00BE5A67">
        <w:rPr>
          <w:color w:val="000000"/>
          <w:sz w:val="22"/>
        </w:rPr>
        <w:t>MCH</w:t>
      </w:r>
      <w:r w:rsidRPr="00BE5A67">
        <w:rPr>
          <w:rFonts w:hint="cs"/>
          <w:color w:val="000000"/>
          <w:sz w:val="22"/>
          <w:rtl/>
        </w:rPr>
        <w:t xml:space="preserve"> </w:t>
      </w:r>
      <w:r w:rsidRPr="00BE5A67">
        <w:rPr>
          <w:rFonts w:hint="cs"/>
          <w:color w:val="000000"/>
          <w:spacing w:val="-2"/>
          <w:sz w:val="22"/>
          <w:rtl/>
        </w:rPr>
        <w:t xml:space="preserve">باشد، در اين صورت آزمايش </w:t>
      </w:r>
      <w:r w:rsidRPr="00BE5A67">
        <w:rPr>
          <w:color w:val="000000"/>
          <w:spacing w:val="-2"/>
          <w:sz w:val="22"/>
        </w:rPr>
        <w:t>CBC</w:t>
      </w:r>
      <w:r w:rsidRPr="00BE5A67">
        <w:rPr>
          <w:rFonts w:hint="cs"/>
          <w:color w:val="000000"/>
          <w:spacing w:val="-2"/>
          <w:sz w:val="22"/>
          <w:rtl/>
        </w:rPr>
        <w:t xml:space="preserve"> براي زن</w:t>
      </w:r>
      <w:r w:rsidRPr="00BE5A67">
        <w:rPr>
          <w:rFonts w:hint="cs"/>
          <w:color w:val="000000"/>
          <w:sz w:val="22"/>
          <w:rtl/>
        </w:rPr>
        <w:t xml:space="preserve"> انجام‌ مي‌شود و نتيجه‌ي آن در رديف پايين نوشته ‌مي‌شود. </w:t>
      </w:r>
    </w:p>
    <w:p w14:paraId="01711253" w14:textId="396B091D" w:rsidR="00E537A9" w:rsidRPr="00E537A9" w:rsidRDefault="00213881" w:rsidP="004D128D">
      <w:pPr>
        <w:bidi/>
        <w:ind w:left="95"/>
        <w:jc w:val="both"/>
        <w:rPr>
          <w:color w:val="000000"/>
          <w:sz w:val="22"/>
          <w:rtl/>
        </w:rPr>
      </w:pPr>
      <w:r w:rsidRPr="00BE5A67">
        <w:rPr>
          <w:rFonts w:hint="cs"/>
          <w:b/>
          <w:bCs/>
          <w:color w:val="000000"/>
          <w:spacing w:val="-4"/>
          <w:sz w:val="22"/>
          <w:rtl/>
        </w:rPr>
        <w:t xml:space="preserve">ستون </w:t>
      </w:r>
      <w:r w:rsidR="004D128D">
        <w:rPr>
          <w:rFonts w:hint="cs"/>
          <w:b/>
          <w:bCs/>
          <w:color w:val="000000"/>
          <w:spacing w:val="-4"/>
          <w:sz w:val="22"/>
          <w:rtl/>
        </w:rPr>
        <w:t>7</w:t>
      </w:r>
      <w:r w:rsidRPr="00BE5A67">
        <w:rPr>
          <w:rFonts w:hint="cs"/>
          <w:b/>
          <w:bCs/>
          <w:color w:val="000000"/>
          <w:spacing w:val="-4"/>
          <w:sz w:val="22"/>
          <w:rtl/>
        </w:rPr>
        <w:t xml:space="preserve"> </w:t>
      </w:r>
      <w:r w:rsidR="00E537A9">
        <w:rPr>
          <w:rFonts w:hint="cs"/>
          <w:b/>
          <w:bCs/>
          <w:color w:val="000000"/>
          <w:spacing w:val="-4"/>
          <w:sz w:val="22"/>
          <w:rtl/>
        </w:rPr>
        <w:t xml:space="preserve">(سایر): </w:t>
      </w:r>
      <w:r w:rsidR="00E537A9" w:rsidRPr="00E537A9">
        <w:rPr>
          <w:rFonts w:hint="cs"/>
          <w:color w:val="000000"/>
          <w:sz w:val="22"/>
          <w:rtl/>
        </w:rPr>
        <w:t xml:space="preserve">این ستون به منظور درج سایر اندکس های اندازگیری شده شامل هموگلوبین </w:t>
      </w:r>
      <w:r w:rsidR="00E537A9" w:rsidRPr="00E537A9">
        <w:rPr>
          <w:color w:val="000000"/>
          <w:sz w:val="22"/>
        </w:rPr>
        <w:t>A</w:t>
      </w:r>
      <w:r w:rsidR="00E537A9" w:rsidRPr="00E537A9">
        <w:rPr>
          <w:color w:val="000000"/>
          <w:sz w:val="22"/>
          <w:vertAlign w:val="subscript"/>
        </w:rPr>
        <w:t>2</w:t>
      </w:r>
      <w:r w:rsidR="00E537A9">
        <w:rPr>
          <w:rFonts w:hint="cs"/>
          <w:color w:val="000000"/>
          <w:sz w:val="22"/>
          <w:rtl/>
        </w:rPr>
        <w:t xml:space="preserve"> ستونی برای شرایط ویژه اجرایی (مثل عدم دسترسی موقت به آزمایش الکتروفورز بسته هموگلوبین) در نظر گرفته شده است.</w:t>
      </w:r>
    </w:p>
    <w:p w14:paraId="2525251D" w14:textId="4C104E75" w:rsidR="00213881" w:rsidRPr="00BE5A67" w:rsidRDefault="00E537A9" w:rsidP="00E537A9">
      <w:pPr>
        <w:bidi/>
        <w:ind w:left="95"/>
        <w:jc w:val="both"/>
        <w:rPr>
          <w:color w:val="000000"/>
          <w:sz w:val="22"/>
          <w:rtl/>
        </w:rPr>
      </w:pPr>
      <w:r w:rsidRPr="00BE5A67">
        <w:rPr>
          <w:rFonts w:hint="cs"/>
          <w:b/>
          <w:bCs/>
          <w:color w:val="000000"/>
          <w:spacing w:val="-4"/>
          <w:sz w:val="22"/>
          <w:rtl/>
        </w:rPr>
        <w:t xml:space="preserve">ستون </w:t>
      </w:r>
      <w:r>
        <w:rPr>
          <w:rFonts w:hint="cs"/>
          <w:b/>
          <w:bCs/>
          <w:color w:val="000000"/>
          <w:spacing w:val="-4"/>
          <w:sz w:val="22"/>
          <w:rtl/>
        </w:rPr>
        <w:t xml:space="preserve">8 </w:t>
      </w:r>
      <w:r w:rsidR="00213881" w:rsidRPr="00BE5A67">
        <w:rPr>
          <w:rFonts w:hint="cs"/>
          <w:b/>
          <w:bCs/>
          <w:color w:val="000000"/>
          <w:spacing w:val="-4"/>
          <w:sz w:val="22"/>
          <w:rtl/>
        </w:rPr>
        <w:t>(ملاحظات):</w:t>
      </w:r>
      <w:r w:rsidR="00213881" w:rsidRPr="00BE5A67">
        <w:rPr>
          <w:rFonts w:hint="cs"/>
          <w:color w:val="000000"/>
          <w:spacing w:val="-4"/>
          <w:sz w:val="22"/>
          <w:rtl/>
        </w:rPr>
        <w:t xml:space="preserve"> </w:t>
      </w:r>
      <w:r w:rsidR="00213881" w:rsidRPr="00BE5A67">
        <w:rPr>
          <w:rFonts w:hint="cs"/>
          <w:color w:val="000000"/>
          <w:sz w:val="22"/>
          <w:rtl/>
        </w:rPr>
        <w:t xml:space="preserve">اين ستون مربوط به اطلاعات و توضيحات اضافي مي باشد. </w:t>
      </w:r>
    </w:p>
    <w:p w14:paraId="1D0DA194" w14:textId="10FCC385" w:rsidR="00213881" w:rsidRPr="00BE5A67" w:rsidRDefault="00213881" w:rsidP="001719A3">
      <w:pPr>
        <w:bidi/>
        <w:ind w:left="95"/>
        <w:jc w:val="both"/>
        <w:rPr>
          <w:b/>
          <w:bCs/>
          <w:color w:val="000000"/>
          <w:sz w:val="22"/>
          <w:rtl/>
        </w:rPr>
      </w:pPr>
      <w:r w:rsidRPr="00BE5A67">
        <w:rPr>
          <w:rFonts w:hint="cs"/>
          <w:b/>
          <w:bCs/>
          <w:color w:val="000000"/>
          <w:sz w:val="22"/>
          <w:rtl/>
        </w:rPr>
        <w:t xml:space="preserve">تذکر: براي سهولت در امر پيگيري و استخراج اطلاعات افرادي که 80 </w:t>
      </w:r>
      <w:r w:rsidRPr="00BE5A67">
        <w:rPr>
          <w:b/>
          <w:bCs/>
          <w:color w:val="000000"/>
          <w:spacing w:val="-2"/>
          <w:sz w:val="22"/>
        </w:rPr>
        <w:t>MCV</w:t>
      </w:r>
      <w:r w:rsidRPr="00BE5A67">
        <w:rPr>
          <w:b/>
          <w:bCs/>
          <w:color w:val="000000"/>
          <w:sz w:val="22"/>
        </w:rPr>
        <w:t xml:space="preserve"> &lt;</w:t>
      </w:r>
      <w:r w:rsidRPr="00BE5A67">
        <w:rPr>
          <w:rFonts w:hint="cs"/>
          <w:b/>
          <w:bCs/>
          <w:color w:val="000000"/>
          <w:sz w:val="22"/>
          <w:rtl/>
        </w:rPr>
        <w:t xml:space="preserve"> يا 27 </w:t>
      </w:r>
      <w:r w:rsidRPr="00BE5A67">
        <w:rPr>
          <w:b/>
          <w:bCs/>
          <w:color w:val="000000"/>
          <w:sz w:val="22"/>
        </w:rPr>
        <w:t>&lt;</w:t>
      </w:r>
      <w:r w:rsidRPr="00BE5A67">
        <w:rPr>
          <w:rFonts w:hint="cs"/>
          <w:b/>
          <w:bCs/>
          <w:color w:val="000000"/>
          <w:sz w:val="22"/>
          <w:rtl/>
        </w:rPr>
        <w:t xml:space="preserve"> </w:t>
      </w:r>
      <w:r w:rsidRPr="00BE5A67">
        <w:rPr>
          <w:b/>
          <w:bCs/>
          <w:color w:val="000000"/>
          <w:spacing w:val="-2"/>
          <w:sz w:val="22"/>
        </w:rPr>
        <w:t>MCH</w:t>
      </w:r>
      <w:r w:rsidRPr="00BE5A67">
        <w:rPr>
          <w:rFonts w:hint="cs"/>
          <w:b/>
          <w:bCs/>
          <w:color w:val="000000"/>
          <w:sz w:val="22"/>
          <w:rtl/>
        </w:rPr>
        <w:t xml:space="preserve"> دارند، توصيه مي گردد اطلاعات اين افراد با رنگ متفاوت از ساير افراد در دفتر مشخص گردد.</w:t>
      </w:r>
    </w:p>
    <w:p w14:paraId="2EFC6EA7" w14:textId="77777777" w:rsidR="00213881" w:rsidRPr="00BE5A67" w:rsidRDefault="00213881" w:rsidP="00213881">
      <w:pPr>
        <w:bidi/>
        <w:jc w:val="both"/>
        <w:rPr>
          <w:b/>
          <w:bCs/>
          <w:color w:val="000000"/>
          <w:sz w:val="24"/>
        </w:rPr>
      </w:pPr>
    </w:p>
    <w:p w14:paraId="252DC5E0" w14:textId="77777777" w:rsidR="00213881" w:rsidRPr="00BE5A67" w:rsidRDefault="00213881" w:rsidP="00213881">
      <w:pPr>
        <w:bidi/>
        <w:jc w:val="both"/>
        <w:rPr>
          <w:b/>
          <w:bCs/>
          <w:color w:val="000000"/>
          <w:sz w:val="24"/>
        </w:rPr>
      </w:pPr>
    </w:p>
    <w:p w14:paraId="680CE79B" w14:textId="77777777" w:rsidR="00213881" w:rsidRPr="00BE5A67" w:rsidRDefault="00213881" w:rsidP="00213881">
      <w:pPr>
        <w:bidi/>
        <w:jc w:val="both"/>
        <w:rPr>
          <w:b/>
          <w:bCs/>
          <w:color w:val="000000"/>
          <w:sz w:val="24"/>
        </w:rPr>
      </w:pPr>
    </w:p>
    <w:p w14:paraId="521E1F37" w14:textId="77777777" w:rsidR="00213881" w:rsidRPr="00BE5A67" w:rsidRDefault="00213881" w:rsidP="00213881">
      <w:pPr>
        <w:bidi/>
        <w:jc w:val="both"/>
        <w:rPr>
          <w:b/>
          <w:bCs/>
          <w:color w:val="000000"/>
          <w:sz w:val="24"/>
        </w:rPr>
      </w:pPr>
    </w:p>
    <w:p w14:paraId="68A06F1F" w14:textId="77777777" w:rsidR="00213881" w:rsidRPr="00BE5A67" w:rsidRDefault="00213881" w:rsidP="00213881">
      <w:pPr>
        <w:bidi/>
        <w:spacing w:after="0"/>
        <w:rPr>
          <w:rFonts w:eastAsia="Times New Roman"/>
          <w:b/>
          <w:bCs/>
          <w:color w:val="000000"/>
          <w:rtl/>
          <w:lang w:val="en-US" w:bidi="fa-IR"/>
        </w:rPr>
      </w:pPr>
    </w:p>
    <w:p w14:paraId="6DD3F8E9" w14:textId="77777777" w:rsidR="00213881" w:rsidRPr="00BE5A67" w:rsidRDefault="00213881" w:rsidP="00213881">
      <w:pPr>
        <w:bidi/>
        <w:spacing w:after="0"/>
        <w:rPr>
          <w:rFonts w:eastAsia="Times New Roman"/>
          <w:b/>
          <w:bCs/>
          <w:color w:val="000000"/>
          <w:rtl/>
          <w:lang w:val="en-US" w:bidi="fa-IR"/>
        </w:rPr>
      </w:pPr>
    </w:p>
    <w:p w14:paraId="7800FE20" w14:textId="77777777" w:rsidR="00213881" w:rsidRPr="00BE5A67" w:rsidRDefault="00213881" w:rsidP="00213881">
      <w:pPr>
        <w:bidi/>
        <w:rPr>
          <w:rFonts w:eastAsia="Times New Roman" w:cs="Arial"/>
          <w:rtl/>
        </w:rPr>
      </w:pPr>
    </w:p>
    <w:p w14:paraId="5921F8A6" w14:textId="77777777" w:rsidR="00213881" w:rsidRPr="00BE5A67" w:rsidRDefault="00213881" w:rsidP="00213881">
      <w:pPr>
        <w:bidi/>
        <w:rPr>
          <w:rFonts w:eastAsia="Times New Roman" w:cs="Arial"/>
          <w:rtl/>
        </w:rPr>
        <w:sectPr w:rsidR="00213881" w:rsidRPr="00BE5A67" w:rsidSect="001719A3">
          <w:footnotePr>
            <w:numRestart w:val="eachPage"/>
          </w:footnotePr>
          <w:pgSz w:w="11906" w:h="16838" w:code="9"/>
          <w:pgMar w:top="1440" w:right="851" w:bottom="1440" w:left="1440" w:header="709" w:footer="709" w:gutter="0"/>
          <w:pgBorders w:offsetFrom="page">
            <w:top w:val="dotted" w:sz="4" w:space="24" w:color="auto"/>
            <w:left w:val="dotted" w:sz="4" w:space="24" w:color="auto"/>
            <w:bottom w:val="dotted" w:sz="4" w:space="24" w:color="auto"/>
            <w:right w:val="dotted" w:sz="4" w:space="24" w:color="auto"/>
          </w:pgBorders>
          <w:cols w:space="708"/>
          <w:bidi/>
          <w:rtlGutter/>
          <w:docGrid w:linePitch="360"/>
        </w:sectPr>
      </w:pPr>
    </w:p>
    <w:p w14:paraId="074CEF38" w14:textId="5C9CFCF9" w:rsidR="00213881" w:rsidRPr="00BE5A67" w:rsidRDefault="00213881" w:rsidP="00157FCD">
      <w:pPr>
        <w:jc w:val="center"/>
        <w:rPr>
          <w:rFonts w:eastAsia="Times New Roman" w:cs="B Titr"/>
          <w:sz w:val="20"/>
          <w:szCs w:val="22"/>
          <w:lang w:bidi="fa-IR"/>
        </w:rPr>
      </w:pPr>
      <w:bookmarkStart w:id="47" w:name="_Toc115702317"/>
      <w:bookmarkStart w:id="48" w:name="_Toc209426985"/>
      <w:r w:rsidRPr="00BE5A67">
        <w:rPr>
          <w:rFonts w:eastAsia="Times New Roman" w:cs="B Titr" w:hint="cs"/>
          <w:sz w:val="20"/>
          <w:szCs w:val="22"/>
          <w:rtl/>
          <w:lang w:bidi="fa-IR"/>
        </w:rPr>
        <w:t xml:space="preserve">دفتر ثبت مشخصات زوجین کم خون در غربالگری </w:t>
      </w:r>
      <w:r w:rsidR="006120E7" w:rsidRPr="00BE5A67">
        <w:rPr>
          <w:rFonts w:eastAsia="Times New Roman" w:cs="B Titr" w:hint="cs"/>
          <w:sz w:val="20"/>
          <w:szCs w:val="22"/>
          <w:rtl/>
          <w:lang w:bidi="fa-IR"/>
        </w:rPr>
        <w:t>ناقلی</w:t>
      </w:r>
      <w:r w:rsidRPr="00BE5A67">
        <w:rPr>
          <w:rFonts w:eastAsia="Times New Roman" w:cs="B Titr" w:hint="cs"/>
          <w:sz w:val="20"/>
          <w:szCs w:val="22"/>
          <w:rtl/>
          <w:lang w:bidi="fa-IR"/>
        </w:rPr>
        <w:t xml:space="preserve"> تالاسمی</w:t>
      </w:r>
      <w:bookmarkEnd w:id="47"/>
      <w:bookmarkEnd w:id="48"/>
    </w:p>
    <w:p w14:paraId="2D81F4F0" w14:textId="3C9523CE" w:rsidR="00213881" w:rsidRPr="00BE5A67" w:rsidRDefault="00213881" w:rsidP="00773FE6">
      <w:pPr>
        <w:bidi/>
        <w:spacing w:line="240" w:lineRule="auto"/>
        <w:jc w:val="center"/>
        <w:rPr>
          <w:b/>
          <w:bCs/>
          <w:noProof/>
          <w:szCs w:val="18"/>
          <w:rtl/>
        </w:rPr>
      </w:pPr>
      <w:r w:rsidRPr="00BE5A67">
        <w:rPr>
          <w:b/>
          <w:bCs/>
          <w:noProof/>
          <w:szCs w:val="18"/>
          <w:rtl/>
        </w:rPr>
        <w:t>دانشگاه</w:t>
      </w:r>
      <w:r w:rsidRPr="00BE5A67">
        <w:rPr>
          <w:rFonts w:hint="cs"/>
          <w:b/>
          <w:bCs/>
          <w:noProof/>
          <w:szCs w:val="18"/>
          <w:rtl/>
        </w:rPr>
        <w:t xml:space="preserve">/ دانشكده </w:t>
      </w:r>
      <w:r w:rsidRPr="00BE5A67">
        <w:rPr>
          <w:b/>
          <w:bCs/>
          <w:noProof/>
          <w:szCs w:val="18"/>
          <w:rtl/>
        </w:rPr>
        <w:t>علوم پزشكي و خدمات بهداشتي</w:t>
      </w:r>
      <w:r w:rsidRPr="00BE5A67">
        <w:rPr>
          <w:rFonts w:hint="cs"/>
          <w:b/>
          <w:bCs/>
          <w:noProof/>
          <w:szCs w:val="18"/>
          <w:rtl/>
        </w:rPr>
        <w:t>‌</w:t>
      </w:r>
      <w:r w:rsidRPr="00BE5A67">
        <w:rPr>
          <w:b/>
          <w:bCs/>
          <w:noProof/>
          <w:szCs w:val="18"/>
          <w:rtl/>
        </w:rPr>
        <w:t xml:space="preserve">درماني </w:t>
      </w:r>
      <w:r w:rsidRPr="00BE5A67">
        <w:rPr>
          <w:rFonts w:cs="Times New Roman" w:hint="cs"/>
          <w:b/>
          <w:bCs/>
          <w:noProof/>
          <w:szCs w:val="18"/>
          <w:rtl/>
        </w:rPr>
        <w:t>……………</w:t>
      </w:r>
      <w:r w:rsidRPr="00BE5A67">
        <w:rPr>
          <w:b/>
          <w:bCs/>
          <w:noProof/>
          <w:szCs w:val="18"/>
        </w:rPr>
        <w:t>..</w:t>
      </w:r>
      <w:r w:rsidRPr="00BE5A67">
        <w:rPr>
          <w:b/>
          <w:bCs/>
          <w:noProof/>
          <w:szCs w:val="18"/>
          <w:rtl/>
        </w:rPr>
        <w:t xml:space="preserve"> </w:t>
      </w:r>
      <w:r w:rsidRPr="00BE5A67">
        <w:rPr>
          <w:rFonts w:hint="cs"/>
          <w:b/>
          <w:bCs/>
          <w:noProof/>
          <w:szCs w:val="18"/>
          <w:rtl/>
        </w:rPr>
        <w:t xml:space="preserve">       </w:t>
      </w:r>
      <w:r w:rsidRPr="00BE5A67">
        <w:rPr>
          <w:b/>
          <w:bCs/>
          <w:noProof/>
          <w:szCs w:val="18"/>
          <w:rtl/>
        </w:rPr>
        <w:t xml:space="preserve">مركز بهداشت شهرستان </w:t>
      </w:r>
      <w:r w:rsidRPr="00BE5A67">
        <w:rPr>
          <w:rFonts w:cs="Times New Roman" w:hint="cs"/>
          <w:b/>
          <w:bCs/>
          <w:noProof/>
          <w:szCs w:val="18"/>
          <w:rtl/>
        </w:rPr>
        <w:t>……………</w:t>
      </w:r>
      <w:r w:rsidRPr="00BE5A67">
        <w:rPr>
          <w:b/>
          <w:bCs/>
          <w:noProof/>
          <w:szCs w:val="18"/>
        </w:rPr>
        <w:t>..</w:t>
      </w:r>
      <w:r w:rsidRPr="00BE5A67">
        <w:rPr>
          <w:rFonts w:hint="cs"/>
          <w:b/>
          <w:bCs/>
          <w:noProof/>
          <w:szCs w:val="18"/>
          <w:rtl/>
        </w:rPr>
        <w:t xml:space="preserve">      </w:t>
      </w:r>
      <w:r w:rsidR="0041184D" w:rsidRPr="00BE5A67">
        <w:rPr>
          <w:b/>
          <w:bCs/>
          <w:noProof/>
          <w:szCs w:val="18"/>
          <w:rtl/>
        </w:rPr>
        <w:t xml:space="preserve">مركز </w:t>
      </w:r>
      <w:r w:rsidR="0041184D" w:rsidRPr="00BE5A67">
        <w:rPr>
          <w:rFonts w:hint="cs"/>
          <w:b/>
          <w:bCs/>
          <w:noProof/>
          <w:szCs w:val="18"/>
          <w:rtl/>
        </w:rPr>
        <w:t>خدمات</w:t>
      </w:r>
      <w:r w:rsidR="00773FE6">
        <w:rPr>
          <w:rFonts w:hint="cs"/>
          <w:b/>
          <w:bCs/>
          <w:noProof/>
          <w:szCs w:val="18"/>
          <w:rtl/>
        </w:rPr>
        <w:t xml:space="preserve"> </w:t>
      </w:r>
      <w:r w:rsidR="00773FE6" w:rsidRPr="00BE5A67">
        <w:rPr>
          <w:rFonts w:hint="cs"/>
          <w:b/>
          <w:bCs/>
          <w:noProof/>
          <w:szCs w:val="18"/>
          <w:rtl/>
        </w:rPr>
        <w:t>جامع</w:t>
      </w:r>
      <w:r w:rsidR="0041184D" w:rsidRPr="00BE5A67">
        <w:rPr>
          <w:rFonts w:hint="cs"/>
          <w:b/>
          <w:bCs/>
          <w:noProof/>
          <w:szCs w:val="18"/>
          <w:rtl/>
        </w:rPr>
        <w:t xml:space="preserve"> سلامت </w:t>
      </w:r>
      <w:r w:rsidRPr="00BE5A67">
        <w:rPr>
          <w:b/>
          <w:bCs/>
          <w:noProof/>
          <w:szCs w:val="18"/>
          <w:rtl/>
        </w:rPr>
        <w:t xml:space="preserve"> </w:t>
      </w:r>
      <w:r w:rsidRPr="00BE5A67">
        <w:rPr>
          <w:rFonts w:cs="Times New Roman" w:hint="cs"/>
          <w:b/>
          <w:bCs/>
          <w:noProof/>
          <w:szCs w:val="18"/>
          <w:rtl/>
        </w:rPr>
        <w:t>……………</w:t>
      </w:r>
      <w:r w:rsidRPr="00BE5A67">
        <w:rPr>
          <w:b/>
          <w:bCs/>
          <w:noProof/>
          <w:szCs w:val="18"/>
        </w:rPr>
        <w:t>..</w:t>
      </w:r>
      <w:r w:rsidRPr="00BE5A67">
        <w:rPr>
          <w:b/>
          <w:bCs/>
          <w:noProof/>
          <w:szCs w:val="18"/>
          <w:rtl/>
        </w:rPr>
        <w:t xml:space="preserve"> </w:t>
      </w:r>
      <w:r w:rsidRPr="00BE5A67">
        <w:rPr>
          <w:rFonts w:hint="cs"/>
          <w:b/>
          <w:bCs/>
          <w:noProof/>
          <w:szCs w:val="18"/>
          <w:rtl/>
        </w:rPr>
        <w:t xml:space="preserve">    </w:t>
      </w:r>
    </w:p>
    <w:p w14:paraId="6D9E5A80" w14:textId="77777777" w:rsidR="00213881" w:rsidRPr="00BE5A67" w:rsidRDefault="00213881" w:rsidP="00213881">
      <w:pPr>
        <w:bidi/>
        <w:spacing w:line="240" w:lineRule="auto"/>
        <w:jc w:val="center"/>
        <w:rPr>
          <w:color w:val="000000"/>
          <w:szCs w:val="20"/>
          <w:rtl/>
        </w:rPr>
      </w:pPr>
      <w:r w:rsidRPr="00BE5A67">
        <w:rPr>
          <w:rFonts w:hint="cs"/>
          <w:b/>
          <w:bCs/>
          <w:noProof/>
          <w:szCs w:val="18"/>
          <w:rtl/>
        </w:rPr>
        <w:t xml:space="preserve">سه </w:t>
      </w:r>
      <w:r w:rsidRPr="00BE5A67">
        <w:rPr>
          <w:b/>
          <w:bCs/>
          <w:noProof/>
          <w:szCs w:val="18"/>
          <w:rtl/>
        </w:rPr>
        <w:t>ماه</w:t>
      </w:r>
      <w:r w:rsidRPr="00BE5A67">
        <w:rPr>
          <w:rFonts w:hint="cs"/>
          <w:b/>
          <w:bCs/>
          <w:noProof/>
          <w:szCs w:val="18"/>
          <w:rtl/>
        </w:rPr>
        <w:t xml:space="preserve">ه </w:t>
      </w:r>
      <w:r w:rsidRPr="00BE5A67">
        <w:rPr>
          <w:b/>
          <w:bCs/>
          <w:noProof/>
          <w:szCs w:val="18"/>
        </w:rPr>
        <w:t>………</w:t>
      </w:r>
      <w:r w:rsidRPr="00BE5A67">
        <w:rPr>
          <w:rFonts w:hint="cs"/>
          <w:b/>
          <w:bCs/>
          <w:noProof/>
          <w:szCs w:val="18"/>
          <w:rtl/>
        </w:rPr>
        <w:t xml:space="preserve">      </w:t>
      </w:r>
      <w:r w:rsidRPr="00BE5A67">
        <w:rPr>
          <w:b/>
          <w:bCs/>
          <w:noProof/>
          <w:szCs w:val="18"/>
          <w:rtl/>
        </w:rPr>
        <w:t xml:space="preserve"> سال</w:t>
      </w:r>
      <w:r w:rsidRPr="00BE5A67">
        <w:rPr>
          <w:rFonts w:hint="cs"/>
          <w:b/>
          <w:bCs/>
          <w:noProof/>
          <w:szCs w:val="18"/>
          <w:rtl/>
        </w:rPr>
        <w:t xml:space="preserve">  </w:t>
      </w:r>
      <w:r w:rsidRPr="00BE5A67">
        <w:rPr>
          <w:b/>
          <w:bCs/>
          <w:noProof/>
          <w:szCs w:val="18"/>
          <w:rtl/>
        </w:rPr>
        <w:t xml:space="preserve"> </w:t>
      </w:r>
      <w:r w:rsidRPr="00BE5A67">
        <w:rPr>
          <w:b/>
          <w:bCs/>
          <w:noProof/>
          <w:szCs w:val="18"/>
        </w:rPr>
        <w:t>……</w:t>
      </w:r>
    </w:p>
    <w:tbl>
      <w:tblPr>
        <w:bidiVisual/>
        <w:tblW w:w="5000" w:type="pct"/>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ook w:val="0000" w:firstRow="0" w:lastRow="0" w:firstColumn="0" w:lastColumn="0" w:noHBand="0" w:noVBand="0"/>
      </w:tblPr>
      <w:tblGrid>
        <w:gridCol w:w="430"/>
        <w:gridCol w:w="511"/>
        <w:gridCol w:w="510"/>
        <w:gridCol w:w="460"/>
        <w:gridCol w:w="605"/>
        <w:gridCol w:w="605"/>
        <w:gridCol w:w="179"/>
        <w:gridCol w:w="358"/>
        <w:gridCol w:w="358"/>
        <w:gridCol w:w="423"/>
        <w:gridCol w:w="292"/>
        <w:gridCol w:w="397"/>
        <w:gridCol w:w="397"/>
        <w:gridCol w:w="448"/>
        <w:gridCol w:w="423"/>
        <w:gridCol w:w="358"/>
        <w:gridCol w:w="358"/>
        <w:gridCol w:w="358"/>
        <w:gridCol w:w="423"/>
        <w:gridCol w:w="448"/>
        <w:gridCol w:w="448"/>
        <w:gridCol w:w="448"/>
        <w:gridCol w:w="448"/>
        <w:gridCol w:w="423"/>
        <w:gridCol w:w="423"/>
        <w:gridCol w:w="423"/>
        <w:gridCol w:w="423"/>
        <w:gridCol w:w="474"/>
        <w:gridCol w:w="474"/>
        <w:gridCol w:w="448"/>
        <w:gridCol w:w="582"/>
        <w:gridCol w:w="593"/>
      </w:tblGrid>
      <w:tr w:rsidR="009F5100" w:rsidRPr="00BE5A67" w14:paraId="18CD5E68" w14:textId="77777777" w:rsidTr="00BE3D39">
        <w:trPr>
          <w:cantSplit/>
          <w:trHeight w:val="65"/>
          <w:jc w:val="center"/>
        </w:trPr>
        <w:tc>
          <w:tcPr>
            <w:tcW w:w="154" w:type="pct"/>
            <w:tcBorders>
              <w:top w:val="single" w:sz="4" w:space="0" w:color="auto"/>
              <w:left w:val="single" w:sz="4" w:space="0" w:color="auto"/>
              <w:bottom w:val="single" w:sz="4" w:space="0" w:color="auto"/>
              <w:right w:val="single" w:sz="4" w:space="0" w:color="auto"/>
            </w:tcBorders>
            <w:tcMar>
              <w:left w:w="0" w:type="dxa"/>
              <w:right w:w="0" w:type="dxa"/>
            </w:tcMar>
          </w:tcPr>
          <w:p w14:paraId="6F02CCFE" w14:textId="77777777" w:rsidR="009F5100" w:rsidRPr="00BE5A67" w:rsidRDefault="009F5100" w:rsidP="009F5100">
            <w:pPr>
              <w:bidi/>
              <w:spacing w:line="192" w:lineRule="auto"/>
              <w:jc w:val="center"/>
              <w:rPr>
                <w:color w:val="000000"/>
                <w:spacing w:val="-4"/>
                <w:szCs w:val="18"/>
              </w:rPr>
            </w:pPr>
            <w:bookmarkStart w:id="49" w:name="OLE_LINK1"/>
            <w:r w:rsidRPr="00BE5A67">
              <w:rPr>
                <w:rFonts w:hint="cs"/>
                <w:color w:val="000000"/>
                <w:spacing w:val="-4"/>
                <w:szCs w:val="18"/>
                <w:rtl/>
              </w:rPr>
              <w:t>1</w:t>
            </w:r>
          </w:p>
        </w:tc>
        <w:tc>
          <w:tcPr>
            <w:tcW w:w="183" w:type="pct"/>
            <w:tcBorders>
              <w:top w:val="single" w:sz="4" w:space="0" w:color="auto"/>
              <w:left w:val="single" w:sz="4" w:space="0" w:color="auto"/>
              <w:bottom w:val="single" w:sz="4" w:space="0" w:color="auto"/>
              <w:right w:val="single" w:sz="4" w:space="0" w:color="auto"/>
            </w:tcBorders>
            <w:tcMar>
              <w:left w:w="28" w:type="dxa"/>
              <w:right w:w="57" w:type="dxa"/>
            </w:tcMar>
          </w:tcPr>
          <w:p w14:paraId="597F2D13" w14:textId="77777777" w:rsidR="009F5100" w:rsidRPr="00BE5A67" w:rsidRDefault="009F5100" w:rsidP="009F5100">
            <w:pPr>
              <w:bidi/>
              <w:spacing w:line="192" w:lineRule="auto"/>
              <w:ind w:left="490" w:hanging="490"/>
              <w:jc w:val="center"/>
              <w:rPr>
                <w:color w:val="000000"/>
                <w:szCs w:val="18"/>
              </w:rPr>
            </w:pPr>
            <w:r w:rsidRPr="00BE5A67">
              <w:rPr>
                <w:rFonts w:hint="cs"/>
                <w:color w:val="000000"/>
                <w:szCs w:val="18"/>
                <w:rtl/>
              </w:rPr>
              <w:t>2</w:t>
            </w:r>
          </w:p>
        </w:tc>
        <w:tc>
          <w:tcPr>
            <w:tcW w:w="183" w:type="pct"/>
            <w:tcBorders>
              <w:top w:val="single" w:sz="4" w:space="0" w:color="auto"/>
              <w:left w:val="single" w:sz="4" w:space="0" w:color="auto"/>
              <w:bottom w:val="single" w:sz="4" w:space="0" w:color="auto"/>
              <w:right w:val="single" w:sz="4" w:space="0" w:color="auto"/>
            </w:tcBorders>
            <w:tcMar>
              <w:left w:w="28" w:type="dxa"/>
              <w:right w:w="0" w:type="dxa"/>
            </w:tcMar>
          </w:tcPr>
          <w:p w14:paraId="7EF11507" w14:textId="77777777" w:rsidR="009F5100" w:rsidRPr="00BE5A67" w:rsidRDefault="009F5100" w:rsidP="009F5100">
            <w:pPr>
              <w:bidi/>
              <w:spacing w:line="192" w:lineRule="auto"/>
              <w:jc w:val="center"/>
              <w:rPr>
                <w:color w:val="000000"/>
                <w:szCs w:val="18"/>
              </w:rPr>
            </w:pPr>
            <w:r w:rsidRPr="00BE5A67">
              <w:rPr>
                <w:rFonts w:hint="cs"/>
                <w:color w:val="000000"/>
                <w:szCs w:val="18"/>
                <w:rtl/>
              </w:rPr>
              <w:t>3</w:t>
            </w:r>
          </w:p>
        </w:tc>
        <w:tc>
          <w:tcPr>
            <w:tcW w:w="165" w:type="pct"/>
            <w:tcBorders>
              <w:top w:val="single" w:sz="4" w:space="0" w:color="auto"/>
              <w:left w:val="single" w:sz="4" w:space="0" w:color="auto"/>
              <w:bottom w:val="single" w:sz="4" w:space="0" w:color="auto"/>
              <w:right w:val="single" w:sz="4" w:space="0" w:color="auto"/>
            </w:tcBorders>
            <w:tcMar>
              <w:left w:w="28" w:type="dxa"/>
              <w:right w:w="0" w:type="dxa"/>
            </w:tcMar>
          </w:tcPr>
          <w:p w14:paraId="01C0B9AA" w14:textId="77777777" w:rsidR="009F5100" w:rsidRPr="00BE5A67" w:rsidRDefault="009F5100" w:rsidP="009F5100">
            <w:pPr>
              <w:bidi/>
              <w:spacing w:line="192" w:lineRule="auto"/>
              <w:jc w:val="center"/>
              <w:rPr>
                <w:color w:val="000000"/>
                <w:szCs w:val="18"/>
              </w:rPr>
            </w:pPr>
            <w:r w:rsidRPr="00BE5A67">
              <w:rPr>
                <w:rFonts w:hint="cs"/>
                <w:color w:val="000000"/>
                <w:szCs w:val="18"/>
                <w:rtl/>
              </w:rPr>
              <w:t>4</w:t>
            </w:r>
          </w:p>
        </w:tc>
        <w:tc>
          <w:tcPr>
            <w:tcW w:w="253" w:type="pct"/>
            <w:tcBorders>
              <w:top w:val="single" w:sz="4" w:space="0" w:color="auto"/>
              <w:left w:val="single" w:sz="4" w:space="0" w:color="auto"/>
              <w:bottom w:val="single" w:sz="4" w:space="0" w:color="auto"/>
              <w:right w:val="single" w:sz="4" w:space="0" w:color="auto"/>
            </w:tcBorders>
            <w:tcMar>
              <w:left w:w="28" w:type="dxa"/>
              <w:right w:w="0" w:type="dxa"/>
            </w:tcMar>
          </w:tcPr>
          <w:p w14:paraId="599F55A5" w14:textId="77777777" w:rsidR="009F5100" w:rsidRPr="00BE5A67" w:rsidRDefault="009F5100" w:rsidP="009F5100">
            <w:pPr>
              <w:bidi/>
              <w:spacing w:line="192" w:lineRule="auto"/>
              <w:jc w:val="center"/>
              <w:rPr>
                <w:color w:val="000000"/>
                <w:szCs w:val="18"/>
                <w:rtl/>
              </w:rPr>
            </w:pPr>
            <w:r w:rsidRPr="00BE5A67">
              <w:rPr>
                <w:rFonts w:hint="cs"/>
                <w:color w:val="000000"/>
                <w:szCs w:val="18"/>
                <w:rtl/>
              </w:rPr>
              <w:t>5</w:t>
            </w:r>
          </w:p>
        </w:tc>
        <w:tc>
          <w:tcPr>
            <w:tcW w:w="180" w:type="pct"/>
            <w:tcBorders>
              <w:top w:val="single" w:sz="4" w:space="0" w:color="auto"/>
              <w:left w:val="single" w:sz="4" w:space="0" w:color="auto"/>
              <w:bottom w:val="single" w:sz="4" w:space="0" w:color="auto"/>
              <w:right w:val="single" w:sz="4" w:space="0" w:color="auto"/>
            </w:tcBorders>
          </w:tcPr>
          <w:p w14:paraId="5435C6D3" w14:textId="3CE13713" w:rsidR="009F5100" w:rsidRPr="00BE5A67" w:rsidRDefault="009F5100" w:rsidP="009F5100">
            <w:pPr>
              <w:bidi/>
              <w:spacing w:line="192" w:lineRule="auto"/>
              <w:jc w:val="center"/>
              <w:rPr>
                <w:color w:val="000000"/>
                <w:szCs w:val="18"/>
                <w:rtl/>
              </w:rPr>
            </w:pPr>
            <w:r>
              <w:rPr>
                <w:rFonts w:hint="cs"/>
                <w:color w:val="000000"/>
                <w:szCs w:val="18"/>
                <w:rtl/>
              </w:rPr>
              <w:t>6</w:t>
            </w:r>
          </w:p>
        </w:tc>
        <w:tc>
          <w:tcPr>
            <w:tcW w:w="321" w:type="pct"/>
            <w:gridSpan w:val="3"/>
            <w:tcBorders>
              <w:top w:val="single" w:sz="4" w:space="0" w:color="auto"/>
              <w:left w:val="single" w:sz="4" w:space="0" w:color="auto"/>
              <w:bottom w:val="single" w:sz="4" w:space="0" w:color="auto"/>
              <w:right w:val="single" w:sz="4" w:space="0" w:color="auto"/>
            </w:tcBorders>
            <w:tcMar>
              <w:left w:w="28" w:type="dxa"/>
              <w:right w:w="0" w:type="dxa"/>
            </w:tcMar>
          </w:tcPr>
          <w:p w14:paraId="50A57F32" w14:textId="7DE67222" w:rsidR="009F5100" w:rsidRPr="00BE5A67" w:rsidRDefault="009F5100" w:rsidP="009F5100">
            <w:pPr>
              <w:bidi/>
              <w:spacing w:line="192" w:lineRule="auto"/>
              <w:jc w:val="center"/>
              <w:rPr>
                <w:color w:val="000000"/>
                <w:szCs w:val="18"/>
              </w:rPr>
            </w:pPr>
            <w:r w:rsidRPr="00BE5A67">
              <w:rPr>
                <w:rFonts w:hint="cs"/>
                <w:color w:val="000000"/>
                <w:szCs w:val="18"/>
                <w:rtl/>
              </w:rPr>
              <w:t>7</w:t>
            </w:r>
          </w:p>
        </w:tc>
        <w:tc>
          <w:tcPr>
            <w:tcW w:w="702" w:type="pct"/>
            <w:gridSpan w:val="5"/>
            <w:tcBorders>
              <w:top w:val="single" w:sz="4" w:space="0" w:color="auto"/>
              <w:left w:val="single" w:sz="4" w:space="0" w:color="auto"/>
              <w:bottom w:val="single" w:sz="4" w:space="0" w:color="auto"/>
              <w:right w:val="single" w:sz="4" w:space="0" w:color="auto"/>
            </w:tcBorders>
          </w:tcPr>
          <w:p w14:paraId="780D935A" w14:textId="75085753" w:rsidR="009F5100" w:rsidRPr="00BE5A67" w:rsidRDefault="009F5100" w:rsidP="009F5100">
            <w:pPr>
              <w:bidi/>
              <w:spacing w:line="192" w:lineRule="auto"/>
              <w:jc w:val="center"/>
              <w:rPr>
                <w:color w:val="000000"/>
                <w:szCs w:val="18"/>
              </w:rPr>
            </w:pPr>
            <w:r w:rsidRPr="00BE5A67">
              <w:rPr>
                <w:rFonts w:hint="cs"/>
                <w:color w:val="000000"/>
                <w:szCs w:val="18"/>
                <w:rtl/>
              </w:rPr>
              <w:t>8</w:t>
            </w:r>
          </w:p>
        </w:tc>
        <w:tc>
          <w:tcPr>
            <w:tcW w:w="688" w:type="pct"/>
            <w:gridSpan w:val="5"/>
            <w:tcBorders>
              <w:top w:val="single" w:sz="4" w:space="0" w:color="auto"/>
              <w:left w:val="single" w:sz="4" w:space="0" w:color="auto"/>
              <w:bottom w:val="single" w:sz="4" w:space="0" w:color="auto"/>
              <w:right w:val="single" w:sz="4" w:space="0" w:color="auto"/>
            </w:tcBorders>
          </w:tcPr>
          <w:p w14:paraId="3BDADD01" w14:textId="0B591407" w:rsidR="009F5100" w:rsidRPr="00BE5A67" w:rsidRDefault="009F5100" w:rsidP="009F5100">
            <w:pPr>
              <w:bidi/>
              <w:spacing w:line="192" w:lineRule="auto"/>
              <w:jc w:val="center"/>
              <w:rPr>
                <w:color w:val="000000"/>
                <w:szCs w:val="18"/>
              </w:rPr>
            </w:pPr>
            <w:r w:rsidRPr="00BE5A67">
              <w:rPr>
                <w:rFonts w:hint="cs"/>
                <w:color w:val="000000"/>
                <w:szCs w:val="18"/>
                <w:rtl/>
              </w:rPr>
              <w:t>9</w:t>
            </w:r>
          </w:p>
        </w:tc>
        <w:tc>
          <w:tcPr>
            <w:tcW w:w="642" w:type="pct"/>
            <w:gridSpan w:val="4"/>
            <w:tcBorders>
              <w:top w:val="single" w:sz="4" w:space="0" w:color="auto"/>
              <w:left w:val="single" w:sz="4" w:space="0" w:color="auto"/>
              <w:bottom w:val="single" w:sz="4" w:space="0" w:color="auto"/>
              <w:right w:val="single" w:sz="4" w:space="0" w:color="auto"/>
            </w:tcBorders>
          </w:tcPr>
          <w:p w14:paraId="565D4C33" w14:textId="20AA9174" w:rsidR="009F5100" w:rsidRPr="00BE5A67" w:rsidRDefault="009F5100" w:rsidP="009F5100">
            <w:pPr>
              <w:bidi/>
              <w:spacing w:line="192" w:lineRule="auto"/>
              <w:jc w:val="center"/>
              <w:rPr>
                <w:color w:val="000000"/>
                <w:szCs w:val="18"/>
              </w:rPr>
            </w:pPr>
            <w:r w:rsidRPr="00BE5A67">
              <w:rPr>
                <w:rFonts w:hint="cs"/>
                <w:color w:val="000000"/>
                <w:szCs w:val="18"/>
                <w:rtl/>
              </w:rPr>
              <w:t>10</w:t>
            </w:r>
          </w:p>
        </w:tc>
        <w:tc>
          <w:tcPr>
            <w:tcW w:w="607" w:type="pct"/>
            <w:gridSpan w:val="4"/>
            <w:tcBorders>
              <w:top w:val="single" w:sz="4" w:space="0" w:color="auto"/>
              <w:left w:val="single" w:sz="4" w:space="0" w:color="auto"/>
              <w:bottom w:val="single" w:sz="4" w:space="0" w:color="auto"/>
              <w:right w:val="single" w:sz="4" w:space="0" w:color="auto"/>
            </w:tcBorders>
          </w:tcPr>
          <w:p w14:paraId="54411C63" w14:textId="547E83CA" w:rsidR="009F5100" w:rsidRPr="00BE5A67" w:rsidRDefault="009F5100" w:rsidP="009F5100">
            <w:pPr>
              <w:bidi/>
              <w:spacing w:line="192" w:lineRule="auto"/>
              <w:jc w:val="center"/>
              <w:rPr>
                <w:color w:val="000000"/>
                <w:szCs w:val="18"/>
              </w:rPr>
            </w:pPr>
            <w:r w:rsidRPr="00BE5A67">
              <w:rPr>
                <w:rFonts w:hint="cs"/>
                <w:color w:val="000000"/>
                <w:szCs w:val="18"/>
                <w:rtl/>
              </w:rPr>
              <w:t>11</w:t>
            </w:r>
          </w:p>
        </w:tc>
        <w:tc>
          <w:tcPr>
            <w:tcW w:w="500" w:type="pct"/>
            <w:gridSpan w:val="3"/>
            <w:tcBorders>
              <w:top w:val="single" w:sz="4" w:space="0" w:color="auto"/>
              <w:left w:val="single" w:sz="4" w:space="0" w:color="auto"/>
              <w:bottom w:val="single" w:sz="4" w:space="0" w:color="auto"/>
              <w:right w:val="single" w:sz="4" w:space="0" w:color="auto"/>
            </w:tcBorders>
          </w:tcPr>
          <w:p w14:paraId="60EAF654" w14:textId="1DDD5A27" w:rsidR="009F5100" w:rsidRPr="00BE5A67" w:rsidRDefault="009F5100" w:rsidP="009F5100">
            <w:pPr>
              <w:bidi/>
              <w:spacing w:line="192" w:lineRule="auto"/>
              <w:ind w:left="-113" w:right="-113"/>
              <w:jc w:val="center"/>
              <w:rPr>
                <w:color w:val="000000"/>
                <w:szCs w:val="18"/>
              </w:rPr>
            </w:pPr>
            <w:r w:rsidRPr="00BE5A67">
              <w:rPr>
                <w:rFonts w:hint="cs"/>
                <w:color w:val="000000"/>
                <w:szCs w:val="18"/>
                <w:rtl/>
              </w:rPr>
              <w:t>12</w:t>
            </w:r>
          </w:p>
        </w:tc>
        <w:tc>
          <w:tcPr>
            <w:tcW w:w="209" w:type="pct"/>
            <w:tcBorders>
              <w:top w:val="single" w:sz="4" w:space="0" w:color="auto"/>
              <w:left w:val="single" w:sz="4" w:space="0" w:color="auto"/>
              <w:bottom w:val="single" w:sz="4" w:space="0" w:color="auto"/>
              <w:right w:val="single" w:sz="4" w:space="0" w:color="auto"/>
            </w:tcBorders>
          </w:tcPr>
          <w:p w14:paraId="30F8D1BA" w14:textId="0544A8F3" w:rsidR="009F5100" w:rsidRPr="00BE5A67" w:rsidRDefault="009F5100" w:rsidP="009F5100">
            <w:pPr>
              <w:bidi/>
              <w:spacing w:line="192" w:lineRule="auto"/>
              <w:jc w:val="center"/>
              <w:rPr>
                <w:color w:val="000000"/>
                <w:szCs w:val="18"/>
              </w:rPr>
            </w:pPr>
            <w:r w:rsidRPr="00BE5A67">
              <w:rPr>
                <w:rFonts w:hint="cs"/>
                <w:color w:val="000000"/>
                <w:szCs w:val="18"/>
                <w:rtl/>
              </w:rPr>
              <w:t>13</w:t>
            </w:r>
          </w:p>
        </w:tc>
        <w:tc>
          <w:tcPr>
            <w:tcW w:w="213" w:type="pct"/>
            <w:tcBorders>
              <w:top w:val="single" w:sz="4" w:space="0" w:color="auto"/>
              <w:left w:val="single" w:sz="4" w:space="0" w:color="auto"/>
              <w:bottom w:val="single" w:sz="4" w:space="0" w:color="auto"/>
              <w:right w:val="single" w:sz="4" w:space="0" w:color="auto"/>
            </w:tcBorders>
          </w:tcPr>
          <w:p w14:paraId="5492A4E9" w14:textId="40BDCC5C" w:rsidR="009F5100" w:rsidRPr="00BE5A67" w:rsidRDefault="009F5100" w:rsidP="009F5100">
            <w:pPr>
              <w:bidi/>
              <w:spacing w:line="192" w:lineRule="auto"/>
              <w:jc w:val="center"/>
              <w:rPr>
                <w:color w:val="000000"/>
                <w:szCs w:val="18"/>
              </w:rPr>
            </w:pPr>
            <w:r>
              <w:rPr>
                <w:rFonts w:hint="cs"/>
                <w:color w:val="000000"/>
                <w:szCs w:val="18"/>
                <w:rtl/>
              </w:rPr>
              <w:t>14</w:t>
            </w:r>
          </w:p>
        </w:tc>
      </w:tr>
      <w:bookmarkEnd w:id="49"/>
      <w:tr w:rsidR="009F5100" w:rsidRPr="00BE5A67" w14:paraId="1F3E0A98" w14:textId="77777777" w:rsidTr="00BE3D39">
        <w:trPr>
          <w:cantSplit/>
          <w:trHeight w:val="171"/>
          <w:jc w:val="center"/>
        </w:trPr>
        <w:tc>
          <w:tcPr>
            <w:tcW w:w="154" w:type="pct"/>
            <w:vMerge w:val="restart"/>
            <w:tcBorders>
              <w:top w:val="single" w:sz="4" w:space="0" w:color="auto"/>
              <w:left w:val="single" w:sz="4" w:space="0" w:color="auto"/>
              <w:right w:val="single" w:sz="4" w:space="0" w:color="auto"/>
            </w:tcBorders>
            <w:tcMar>
              <w:left w:w="28" w:type="dxa"/>
              <w:right w:w="28" w:type="dxa"/>
            </w:tcMar>
            <w:textDirection w:val="btLr"/>
          </w:tcPr>
          <w:p w14:paraId="19AB7481" w14:textId="77777777" w:rsidR="009F5100" w:rsidRPr="00BE5A67" w:rsidRDefault="009F5100" w:rsidP="009F5100">
            <w:pPr>
              <w:bidi/>
              <w:spacing w:line="204" w:lineRule="auto"/>
              <w:ind w:left="113" w:right="113"/>
              <w:jc w:val="center"/>
              <w:rPr>
                <w:color w:val="000000"/>
                <w:spacing w:val="-6"/>
                <w:szCs w:val="18"/>
              </w:rPr>
            </w:pPr>
            <w:r w:rsidRPr="00BE5A67">
              <w:rPr>
                <w:rFonts w:hint="cs"/>
                <w:color w:val="000000"/>
                <w:spacing w:val="-4"/>
                <w:szCs w:val="18"/>
                <w:rtl/>
              </w:rPr>
              <w:t>رديف</w:t>
            </w:r>
          </w:p>
        </w:tc>
        <w:tc>
          <w:tcPr>
            <w:tcW w:w="183" w:type="pct"/>
            <w:vMerge w:val="restart"/>
            <w:tcBorders>
              <w:top w:val="single" w:sz="4" w:space="0" w:color="auto"/>
              <w:left w:val="single" w:sz="4" w:space="0" w:color="auto"/>
              <w:right w:val="single" w:sz="4" w:space="0" w:color="auto"/>
            </w:tcBorders>
            <w:tcMar>
              <w:left w:w="28" w:type="dxa"/>
              <w:right w:w="28" w:type="dxa"/>
            </w:tcMar>
          </w:tcPr>
          <w:p w14:paraId="61A13F98" w14:textId="77777777" w:rsidR="009F5100" w:rsidRPr="00BE5A67" w:rsidRDefault="009F5100" w:rsidP="009F5100">
            <w:pPr>
              <w:bidi/>
              <w:spacing w:line="204" w:lineRule="auto"/>
              <w:jc w:val="center"/>
              <w:rPr>
                <w:color w:val="000000"/>
                <w:spacing w:val="-4"/>
                <w:szCs w:val="20"/>
                <w:rtl/>
              </w:rPr>
            </w:pPr>
            <w:r w:rsidRPr="00BE5A67">
              <w:rPr>
                <w:color w:val="000000"/>
                <w:spacing w:val="-6"/>
                <w:szCs w:val="20"/>
                <w:rtl/>
              </w:rPr>
              <w:t>نام و نام</w:t>
            </w:r>
            <w:r w:rsidRPr="00BE5A67">
              <w:rPr>
                <w:color w:val="000000"/>
                <w:spacing w:val="-4"/>
                <w:szCs w:val="20"/>
                <w:rtl/>
              </w:rPr>
              <w:t xml:space="preserve"> خانوادگي</w:t>
            </w:r>
          </w:p>
          <w:p w14:paraId="0211960B" w14:textId="77777777" w:rsidR="009F5100" w:rsidRPr="00BE5A67" w:rsidRDefault="009F5100" w:rsidP="009F5100">
            <w:pPr>
              <w:bidi/>
              <w:spacing w:line="204" w:lineRule="auto"/>
              <w:jc w:val="center"/>
              <w:rPr>
                <w:color w:val="000000"/>
                <w:spacing w:val="-4"/>
                <w:szCs w:val="18"/>
                <w:rtl/>
              </w:rPr>
            </w:pPr>
            <w:r w:rsidRPr="00BE5A67">
              <w:rPr>
                <w:rFonts w:hint="cs"/>
                <w:color w:val="000000"/>
                <w:spacing w:val="-4"/>
                <w:szCs w:val="18"/>
                <w:rtl/>
              </w:rPr>
              <w:t>مرد</w:t>
            </w:r>
          </w:p>
          <w:p w14:paraId="77B5E614" w14:textId="77777777" w:rsidR="009F5100" w:rsidRPr="00BE5A67" w:rsidRDefault="009F5100" w:rsidP="009F5100">
            <w:pPr>
              <w:bidi/>
              <w:spacing w:line="204" w:lineRule="auto"/>
              <w:jc w:val="center"/>
              <w:rPr>
                <w:color w:val="000000"/>
                <w:szCs w:val="18"/>
                <w:rtl/>
              </w:rPr>
            </w:pPr>
            <w:r w:rsidRPr="00BE5A67">
              <w:rPr>
                <w:noProof/>
                <w:color w:val="000000"/>
                <w:spacing w:val="-4"/>
                <w:szCs w:val="18"/>
                <w:lang w:val="en-US" w:eastAsia="en-US"/>
              </w:rPr>
              <mc:AlternateContent>
                <mc:Choice Requires="wps">
                  <w:drawing>
                    <wp:anchor distT="0" distB="0" distL="114300" distR="114300" simplePos="0" relativeHeight="251698176" behindDoc="0" locked="0" layoutInCell="1" allowOverlap="1" wp14:anchorId="3EBB9C65" wp14:editId="3E6BAE4D">
                      <wp:simplePos x="0" y="0"/>
                      <wp:positionH relativeFrom="column">
                        <wp:posOffset>390525</wp:posOffset>
                      </wp:positionH>
                      <wp:positionV relativeFrom="paragraph">
                        <wp:posOffset>3175</wp:posOffset>
                      </wp:positionV>
                      <wp:extent cx="107950" cy="0"/>
                      <wp:effectExtent l="6350" t="5080" r="9525" b="1397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2C2AA" id="Straight Connector 35"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5pt,.25pt" to="39.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" strokeweight=".25pt"/>
                  </w:pict>
                </mc:Fallback>
              </mc:AlternateContent>
            </w:r>
            <w:r w:rsidRPr="00BE5A67">
              <w:rPr>
                <w:rFonts w:hint="cs"/>
                <w:color w:val="000000"/>
                <w:szCs w:val="18"/>
                <w:rtl/>
              </w:rPr>
              <w:t>زن</w:t>
            </w:r>
          </w:p>
        </w:tc>
        <w:tc>
          <w:tcPr>
            <w:tcW w:w="183" w:type="pct"/>
            <w:vMerge w:val="restart"/>
            <w:tcBorders>
              <w:top w:val="single" w:sz="4" w:space="0" w:color="auto"/>
              <w:left w:val="single" w:sz="4" w:space="0" w:color="auto"/>
              <w:right w:val="single" w:sz="4" w:space="0" w:color="auto"/>
            </w:tcBorders>
          </w:tcPr>
          <w:p w14:paraId="1848956A" w14:textId="77777777" w:rsidR="009F5100" w:rsidRPr="00BE5A67" w:rsidRDefault="009F5100" w:rsidP="009F5100">
            <w:pPr>
              <w:bidi/>
              <w:spacing w:line="204" w:lineRule="auto"/>
              <w:jc w:val="center"/>
              <w:rPr>
                <w:color w:val="000000"/>
                <w:spacing w:val="-4"/>
                <w:szCs w:val="20"/>
                <w:rtl/>
              </w:rPr>
            </w:pPr>
            <w:r w:rsidRPr="00BE5A67">
              <w:rPr>
                <w:rFonts w:hint="cs"/>
                <w:color w:val="000000"/>
                <w:spacing w:val="-4"/>
                <w:szCs w:val="20"/>
                <w:rtl/>
              </w:rPr>
              <w:t>شماره‌ ملي</w:t>
            </w:r>
          </w:p>
          <w:p w14:paraId="3398CF90" w14:textId="77777777" w:rsidR="009F5100" w:rsidRPr="00BE5A67" w:rsidRDefault="009F5100" w:rsidP="009F5100">
            <w:pPr>
              <w:bidi/>
              <w:spacing w:line="204" w:lineRule="auto"/>
              <w:jc w:val="center"/>
              <w:rPr>
                <w:color w:val="000000"/>
                <w:spacing w:val="-4"/>
                <w:szCs w:val="18"/>
                <w:rtl/>
              </w:rPr>
            </w:pPr>
            <w:r w:rsidRPr="00BE5A67">
              <w:rPr>
                <w:rFonts w:hint="cs"/>
                <w:color w:val="000000"/>
                <w:spacing w:val="-4"/>
                <w:szCs w:val="18"/>
                <w:rtl/>
              </w:rPr>
              <w:t>مرد</w:t>
            </w:r>
          </w:p>
          <w:p w14:paraId="085F88CE" w14:textId="77777777" w:rsidR="009F5100" w:rsidRPr="00BE5A67" w:rsidRDefault="009F5100" w:rsidP="009F5100">
            <w:pPr>
              <w:bidi/>
              <w:spacing w:line="204" w:lineRule="auto"/>
              <w:jc w:val="center"/>
              <w:rPr>
                <w:color w:val="000000"/>
                <w:szCs w:val="18"/>
              </w:rPr>
            </w:pPr>
            <w:r w:rsidRPr="00BE5A67">
              <w:rPr>
                <w:noProof/>
                <w:color w:val="000000"/>
                <w:spacing w:val="-4"/>
                <w:szCs w:val="18"/>
                <w:lang w:val="en-US" w:eastAsia="en-US"/>
              </w:rPr>
              <mc:AlternateContent>
                <mc:Choice Requires="wps">
                  <w:drawing>
                    <wp:anchor distT="0" distB="0" distL="114300" distR="114300" simplePos="0" relativeHeight="251699200" behindDoc="0" locked="0" layoutInCell="1" allowOverlap="1" wp14:anchorId="440A911F" wp14:editId="646E213C">
                      <wp:simplePos x="0" y="0"/>
                      <wp:positionH relativeFrom="column">
                        <wp:posOffset>216535</wp:posOffset>
                      </wp:positionH>
                      <wp:positionV relativeFrom="paragraph">
                        <wp:posOffset>9525</wp:posOffset>
                      </wp:positionV>
                      <wp:extent cx="107950" cy="0"/>
                      <wp:effectExtent l="13970" t="11430" r="11430" b="762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A14C1" id="Straight Connector 6"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75pt" to="25.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" strokeweight=".25pt"/>
                  </w:pict>
                </mc:Fallback>
              </mc:AlternateContent>
            </w:r>
            <w:r w:rsidRPr="00BE5A67">
              <w:rPr>
                <w:rFonts w:hint="cs"/>
                <w:color w:val="000000"/>
                <w:szCs w:val="18"/>
                <w:rtl/>
              </w:rPr>
              <w:t>زن</w:t>
            </w:r>
          </w:p>
        </w:tc>
        <w:tc>
          <w:tcPr>
            <w:tcW w:w="165" w:type="pct"/>
            <w:vMerge w:val="restart"/>
            <w:tcBorders>
              <w:top w:val="single" w:sz="4" w:space="0" w:color="auto"/>
              <w:left w:val="single" w:sz="4" w:space="0" w:color="auto"/>
              <w:right w:val="single" w:sz="4" w:space="0" w:color="auto"/>
            </w:tcBorders>
            <w:tcMar>
              <w:left w:w="28" w:type="dxa"/>
              <w:right w:w="40" w:type="dxa"/>
            </w:tcMar>
            <w:textDirection w:val="btLr"/>
          </w:tcPr>
          <w:p w14:paraId="540FF0DF" w14:textId="77777777" w:rsidR="009F5100" w:rsidRPr="00BE5A67" w:rsidRDefault="009F5100" w:rsidP="009F5100">
            <w:pPr>
              <w:bidi/>
              <w:spacing w:line="204" w:lineRule="auto"/>
              <w:ind w:left="113" w:right="113"/>
              <w:jc w:val="center"/>
              <w:rPr>
                <w:color w:val="000000"/>
                <w:spacing w:val="-4"/>
                <w:szCs w:val="20"/>
                <w:rtl/>
              </w:rPr>
            </w:pPr>
            <w:r w:rsidRPr="00BE5A67">
              <w:rPr>
                <w:rFonts w:hint="cs"/>
                <w:color w:val="000000"/>
                <w:spacing w:val="-4"/>
                <w:szCs w:val="20"/>
                <w:rtl/>
              </w:rPr>
              <w:t>نوع استراتژي</w:t>
            </w:r>
          </w:p>
        </w:tc>
        <w:tc>
          <w:tcPr>
            <w:tcW w:w="253" w:type="pct"/>
            <w:vMerge w:val="restart"/>
            <w:tcBorders>
              <w:top w:val="single" w:sz="4" w:space="0" w:color="auto"/>
              <w:left w:val="single" w:sz="4" w:space="0" w:color="auto"/>
              <w:right w:val="single" w:sz="4" w:space="0" w:color="auto"/>
            </w:tcBorders>
            <w:textDirection w:val="btLr"/>
          </w:tcPr>
          <w:p w14:paraId="02987109" w14:textId="77777777" w:rsidR="009F5100" w:rsidRPr="00BE5A67" w:rsidRDefault="009F5100" w:rsidP="009F5100">
            <w:pPr>
              <w:bidi/>
              <w:spacing w:line="204" w:lineRule="auto"/>
              <w:ind w:left="113" w:right="113"/>
              <w:jc w:val="center"/>
              <w:rPr>
                <w:color w:val="000000"/>
                <w:spacing w:val="-4"/>
                <w:szCs w:val="20"/>
                <w:rtl/>
              </w:rPr>
            </w:pPr>
            <w:r w:rsidRPr="00BE5A67">
              <w:rPr>
                <w:rFonts w:hint="cs"/>
                <w:color w:val="000000"/>
                <w:spacing w:val="-4"/>
                <w:szCs w:val="20"/>
                <w:rtl/>
              </w:rPr>
              <w:t>تاريخ مراجعه</w:t>
            </w:r>
          </w:p>
        </w:tc>
        <w:tc>
          <w:tcPr>
            <w:tcW w:w="180" w:type="pct"/>
            <w:vMerge w:val="restart"/>
            <w:tcBorders>
              <w:top w:val="single" w:sz="4" w:space="0" w:color="auto"/>
              <w:left w:val="single" w:sz="4" w:space="0" w:color="auto"/>
              <w:right w:val="single" w:sz="4" w:space="0" w:color="auto"/>
            </w:tcBorders>
            <w:textDirection w:val="btLr"/>
          </w:tcPr>
          <w:p w14:paraId="1F94C06A" w14:textId="3C642B06" w:rsidR="009F5100" w:rsidRPr="00BE5A67" w:rsidRDefault="00BE3D39" w:rsidP="009F5100">
            <w:pPr>
              <w:spacing w:line="204" w:lineRule="auto"/>
              <w:ind w:left="113" w:right="113"/>
              <w:jc w:val="center"/>
              <w:rPr>
                <w:szCs w:val="20"/>
                <w:rtl/>
              </w:rPr>
            </w:pPr>
            <w:r>
              <w:rPr>
                <w:rFonts w:hint="cs"/>
                <w:color w:val="000000"/>
                <w:spacing w:val="-4"/>
                <w:szCs w:val="20"/>
                <w:rtl/>
              </w:rPr>
              <w:t>وضعیت ابتلا به تالاسمی ماژور</w:t>
            </w:r>
          </w:p>
        </w:tc>
        <w:tc>
          <w:tcPr>
            <w:tcW w:w="321" w:type="pct"/>
            <w:gridSpan w:val="3"/>
            <w:tcBorders>
              <w:top w:val="single" w:sz="4" w:space="0" w:color="auto"/>
              <w:left w:val="single" w:sz="4" w:space="0" w:color="auto"/>
              <w:bottom w:val="single" w:sz="4" w:space="0" w:color="auto"/>
              <w:right w:val="single" w:sz="4" w:space="0" w:color="auto"/>
            </w:tcBorders>
            <w:tcMar>
              <w:left w:w="0" w:type="dxa"/>
              <w:right w:w="28" w:type="dxa"/>
            </w:tcMar>
          </w:tcPr>
          <w:p w14:paraId="2D350777" w14:textId="2E196718" w:rsidR="009F5100" w:rsidRPr="00BE5A67" w:rsidRDefault="009F5100" w:rsidP="009F5100">
            <w:pPr>
              <w:bidi/>
              <w:jc w:val="center"/>
              <w:rPr>
                <w:szCs w:val="20"/>
                <w:rtl/>
              </w:rPr>
            </w:pPr>
            <w:r w:rsidRPr="00BE5A67">
              <w:rPr>
                <w:rFonts w:hint="cs"/>
                <w:szCs w:val="20"/>
                <w:rtl/>
              </w:rPr>
              <w:t>نتايج</w:t>
            </w:r>
          </w:p>
          <w:p w14:paraId="666C259D" w14:textId="77777777" w:rsidR="009F5100" w:rsidRPr="00BE5A67" w:rsidRDefault="009F5100" w:rsidP="009F5100">
            <w:pPr>
              <w:bidi/>
              <w:jc w:val="center"/>
              <w:rPr>
                <w:szCs w:val="20"/>
              </w:rPr>
            </w:pPr>
            <w:r w:rsidRPr="00BE5A67">
              <w:rPr>
                <w:rFonts w:hint="cs"/>
                <w:szCs w:val="20"/>
                <w:rtl/>
              </w:rPr>
              <w:t>آزمايش‌هاي اوليه</w:t>
            </w:r>
          </w:p>
        </w:tc>
        <w:tc>
          <w:tcPr>
            <w:tcW w:w="702" w:type="pct"/>
            <w:gridSpan w:val="5"/>
            <w:tcBorders>
              <w:top w:val="single" w:sz="4" w:space="0" w:color="auto"/>
              <w:left w:val="single" w:sz="4" w:space="0" w:color="auto"/>
              <w:bottom w:val="single" w:sz="4" w:space="0" w:color="auto"/>
              <w:right w:val="single" w:sz="4" w:space="0" w:color="auto"/>
            </w:tcBorders>
          </w:tcPr>
          <w:p w14:paraId="5DEBF085" w14:textId="77777777" w:rsidR="009F5100" w:rsidRPr="00BE5A67" w:rsidRDefault="009F5100" w:rsidP="009F5100">
            <w:pPr>
              <w:bidi/>
              <w:jc w:val="center"/>
              <w:rPr>
                <w:szCs w:val="20"/>
                <w:rtl/>
              </w:rPr>
            </w:pPr>
            <w:r w:rsidRPr="00BE5A67">
              <w:rPr>
                <w:rFonts w:hint="cs"/>
                <w:szCs w:val="20"/>
                <w:rtl/>
              </w:rPr>
              <w:t>آزمايش هاي</w:t>
            </w:r>
          </w:p>
          <w:p w14:paraId="3F76FB27" w14:textId="77777777" w:rsidR="009F5100" w:rsidRPr="00BE5A67" w:rsidRDefault="009F5100" w:rsidP="009F5100">
            <w:pPr>
              <w:bidi/>
              <w:jc w:val="center"/>
              <w:rPr>
                <w:szCs w:val="20"/>
                <w:rtl/>
              </w:rPr>
            </w:pPr>
            <w:r w:rsidRPr="00BE5A67">
              <w:rPr>
                <w:rFonts w:hint="cs"/>
                <w:szCs w:val="20"/>
                <w:rtl/>
              </w:rPr>
              <w:t>تکميلي</w:t>
            </w:r>
          </w:p>
        </w:tc>
        <w:tc>
          <w:tcPr>
            <w:tcW w:w="688" w:type="pct"/>
            <w:gridSpan w:val="5"/>
            <w:tcBorders>
              <w:top w:val="single" w:sz="4" w:space="0" w:color="auto"/>
              <w:left w:val="single" w:sz="4" w:space="0" w:color="auto"/>
              <w:bottom w:val="single" w:sz="4" w:space="0" w:color="auto"/>
              <w:right w:val="single" w:sz="4" w:space="0" w:color="auto"/>
            </w:tcBorders>
          </w:tcPr>
          <w:p w14:paraId="2A99E3C3" w14:textId="77777777" w:rsidR="009F5100" w:rsidRPr="00BE5A67" w:rsidRDefault="009F5100" w:rsidP="009F5100">
            <w:pPr>
              <w:bidi/>
              <w:jc w:val="center"/>
              <w:rPr>
                <w:szCs w:val="20"/>
                <w:rtl/>
              </w:rPr>
            </w:pPr>
            <w:r w:rsidRPr="00BE5A67">
              <w:rPr>
                <w:rFonts w:hint="cs"/>
                <w:szCs w:val="20"/>
                <w:rtl/>
              </w:rPr>
              <w:t>نتايج آزمايش ها پس از پایان آهن درماني</w:t>
            </w:r>
          </w:p>
          <w:p w14:paraId="528DE307" w14:textId="2D676495" w:rsidR="009F5100" w:rsidRPr="00BE5A67" w:rsidRDefault="009F5100" w:rsidP="009F5100">
            <w:pPr>
              <w:bidi/>
              <w:jc w:val="center"/>
              <w:rPr>
                <w:spacing w:val="-6"/>
                <w:szCs w:val="20"/>
                <w:rtl/>
              </w:rPr>
            </w:pPr>
            <w:r w:rsidRPr="00BE5A67">
              <w:rPr>
                <w:rFonts w:hint="cs"/>
                <w:szCs w:val="20"/>
                <w:rtl/>
              </w:rPr>
              <w:t>(در صورت مراجعه)</w:t>
            </w:r>
          </w:p>
        </w:tc>
        <w:tc>
          <w:tcPr>
            <w:tcW w:w="642" w:type="pct"/>
            <w:gridSpan w:val="4"/>
            <w:tcBorders>
              <w:top w:val="single" w:sz="4" w:space="0" w:color="auto"/>
              <w:left w:val="single" w:sz="4" w:space="0" w:color="auto"/>
              <w:bottom w:val="single" w:sz="4" w:space="0" w:color="auto"/>
              <w:right w:val="single" w:sz="4" w:space="0" w:color="auto"/>
            </w:tcBorders>
          </w:tcPr>
          <w:p w14:paraId="284B77E9" w14:textId="77777777" w:rsidR="009F5100" w:rsidRPr="00BE5A67" w:rsidRDefault="009F5100" w:rsidP="009F5100">
            <w:pPr>
              <w:bidi/>
              <w:jc w:val="center"/>
              <w:rPr>
                <w:szCs w:val="20"/>
                <w:rtl/>
              </w:rPr>
            </w:pPr>
            <w:r w:rsidRPr="00BE5A67">
              <w:rPr>
                <w:rFonts w:hint="cs"/>
                <w:szCs w:val="20"/>
                <w:rtl/>
              </w:rPr>
              <w:t>نتايج بررسي هاي ژنتيک(</w:t>
            </w:r>
            <w:r w:rsidRPr="00BE5A67">
              <w:rPr>
                <w:szCs w:val="20"/>
              </w:rPr>
              <w:t>PND</w:t>
            </w:r>
            <w:r w:rsidRPr="00BE5A67">
              <w:rPr>
                <w:rFonts w:hint="cs"/>
                <w:szCs w:val="20"/>
                <w:rtl/>
              </w:rPr>
              <w:t>)</w:t>
            </w:r>
          </w:p>
        </w:tc>
        <w:tc>
          <w:tcPr>
            <w:tcW w:w="607" w:type="pct"/>
            <w:gridSpan w:val="4"/>
            <w:tcBorders>
              <w:top w:val="single" w:sz="4" w:space="0" w:color="auto"/>
              <w:left w:val="single" w:sz="4" w:space="0" w:color="auto"/>
              <w:bottom w:val="single" w:sz="4" w:space="0" w:color="auto"/>
              <w:right w:val="single" w:sz="4" w:space="0" w:color="auto"/>
            </w:tcBorders>
          </w:tcPr>
          <w:p w14:paraId="7243DC7D" w14:textId="77777777" w:rsidR="009F5100" w:rsidRPr="00BE5A67" w:rsidRDefault="009F5100" w:rsidP="009F5100">
            <w:pPr>
              <w:bidi/>
              <w:jc w:val="center"/>
              <w:rPr>
                <w:spacing w:val="-6"/>
                <w:szCs w:val="20"/>
                <w:rtl/>
              </w:rPr>
            </w:pPr>
            <w:r w:rsidRPr="00BE5A67">
              <w:rPr>
                <w:rFonts w:hint="cs"/>
                <w:spacing w:val="-6"/>
                <w:szCs w:val="20"/>
                <w:rtl/>
              </w:rPr>
              <w:t>طبقه بندي نهايي</w:t>
            </w:r>
          </w:p>
        </w:tc>
        <w:tc>
          <w:tcPr>
            <w:tcW w:w="500" w:type="pct"/>
            <w:gridSpan w:val="3"/>
            <w:vMerge w:val="restart"/>
            <w:tcBorders>
              <w:top w:val="single" w:sz="4" w:space="0" w:color="auto"/>
              <w:left w:val="single" w:sz="4" w:space="0" w:color="auto"/>
              <w:right w:val="single" w:sz="4" w:space="0" w:color="auto"/>
            </w:tcBorders>
          </w:tcPr>
          <w:p w14:paraId="35D55C5C" w14:textId="77777777" w:rsidR="009F5100" w:rsidRDefault="009F5100" w:rsidP="009F5100">
            <w:pPr>
              <w:bidi/>
              <w:jc w:val="center"/>
              <w:rPr>
                <w:color w:val="000000"/>
                <w:szCs w:val="20"/>
                <w:rtl/>
              </w:rPr>
            </w:pPr>
            <w:r w:rsidRPr="00BE5A67">
              <w:rPr>
                <w:rFonts w:hint="cs"/>
                <w:szCs w:val="20"/>
                <w:rtl/>
              </w:rPr>
              <w:t xml:space="preserve">وضعیت صدور گواهی </w:t>
            </w:r>
            <w:r w:rsidRPr="00BE5A67">
              <w:rPr>
                <w:rFonts w:hint="cs"/>
                <w:color w:val="000000"/>
                <w:szCs w:val="20"/>
                <w:rtl/>
              </w:rPr>
              <w:t>خدمات زمان ازدواج</w:t>
            </w:r>
          </w:p>
          <w:p w14:paraId="306EA61D" w14:textId="7D304C5A" w:rsidR="009F5100" w:rsidRPr="00BE5A67" w:rsidRDefault="009F5100" w:rsidP="009F5100">
            <w:pPr>
              <w:bidi/>
              <w:jc w:val="center"/>
              <w:rPr>
                <w:szCs w:val="20"/>
                <w:rtl/>
              </w:rPr>
            </w:pPr>
            <w:r w:rsidRPr="00BE5A67">
              <w:rPr>
                <w:rFonts w:hint="cs"/>
                <w:sz w:val="14"/>
                <w:szCs w:val="16"/>
                <w:rtl/>
              </w:rPr>
              <w:t xml:space="preserve">ويژه </w:t>
            </w:r>
            <w:r w:rsidRPr="00BE5A67">
              <w:rPr>
                <w:sz w:val="14"/>
                <w:szCs w:val="16"/>
              </w:rPr>
              <w:t>S1</w:t>
            </w:r>
          </w:p>
        </w:tc>
        <w:tc>
          <w:tcPr>
            <w:tcW w:w="209" w:type="pct"/>
            <w:vMerge w:val="restart"/>
            <w:tcBorders>
              <w:top w:val="single" w:sz="4" w:space="0" w:color="auto"/>
              <w:left w:val="single" w:sz="4" w:space="0" w:color="auto"/>
              <w:right w:val="single" w:sz="4" w:space="0" w:color="auto"/>
            </w:tcBorders>
          </w:tcPr>
          <w:p w14:paraId="1FE7865F" w14:textId="77777777" w:rsidR="009F5100" w:rsidRPr="00BE5A67" w:rsidRDefault="009F5100" w:rsidP="009F5100">
            <w:pPr>
              <w:bidi/>
              <w:jc w:val="center"/>
              <w:rPr>
                <w:szCs w:val="20"/>
                <w:rtl/>
              </w:rPr>
            </w:pPr>
            <w:r w:rsidRPr="00BE5A67">
              <w:rPr>
                <w:rFonts w:hint="cs"/>
                <w:szCs w:val="20"/>
                <w:rtl/>
              </w:rPr>
              <w:t>تاریخ اعلام شروع/ قطع مراقبت ژنتیک</w:t>
            </w:r>
          </w:p>
        </w:tc>
        <w:tc>
          <w:tcPr>
            <w:tcW w:w="213" w:type="pct"/>
            <w:vMerge w:val="restart"/>
            <w:tcBorders>
              <w:top w:val="single" w:sz="4" w:space="0" w:color="auto"/>
              <w:left w:val="single" w:sz="4" w:space="0" w:color="auto"/>
              <w:right w:val="single" w:sz="4" w:space="0" w:color="auto"/>
            </w:tcBorders>
          </w:tcPr>
          <w:p w14:paraId="101AAA34" w14:textId="77777777" w:rsidR="009F5100" w:rsidRPr="00BE5A67" w:rsidRDefault="009F5100" w:rsidP="009F5100">
            <w:pPr>
              <w:bidi/>
              <w:spacing w:before="60" w:line="204" w:lineRule="auto"/>
              <w:jc w:val="center"/>
              <w:rPr>
                <w:color w:val="000000"/>
                <w:szCs w:val="20"/>
                <w:rtl/>
              </w:rPr>
            </w:pPr>
            <w:r w:rsidRPr="00BE5A67">
              <w:rPr>
                <w:color w:val="000000"/>
                <w:szCs w:val="20"/>
                <w:rtl/>
              </w:rPr>
              <w:t>نشاني محل</w:t>
            </w:r>
            <w:r w:rsidRPr="00BE5A67">
              <w:rPr>
                <w:rFonts w:hint="cs"/>
                <w:color w:val="000000"/>
                <w:szCs w:val="20"/>
                <w:rtl/>
              </w:rPr>
              <w:t xml:space="preserve"> </w:t>
            </w:r>
            <w:r w:rsidRPr="00BE5A67">
              <w:rPr>
                <w:color w:val="000000"/>
                <w:szCs w:val="20"/>
                <w:rtl/>
              </w:rPr>
              <w:t>سكونت</w:t>
            </w:r>
          </w:p>
          <w:p w14:paraId="6A004F80" w14:textId="77777777" w:rsidR="009F5100" w:rsidRPr="00BE5A67" w:rsidRDefault="009F5100" w:rsidP="009F5100">
            <w:pPr>
              <w:bidi/>
              <w:spacing w:before="60" w:line="204" w:lineRule="auto"/>
              <w:jc w:val="center"/>
              <w:rPr>
                <w:color w:val="000000"/>
                <w:szCs w:val="20"/>
                <w:rtl/>
              </w:rPr>
            </w:pPr>
            <w:r w:rsidRPr="00BE5A67">
              <w:rPr>
                <w:color w:val="000000"/>
                <w:szCs w:val="20"/>
                <w:rtl/>
              </w:rPr>
              <w:t>و</w:t>
            </w:r>
            <w:r w:rsidRPr="00BE5A67">
              <w:rPr>
                <w:rFonts w:hint="cs"/>
                <w:color w:val="000000"/>
                <w:szCs w:val="20"/>
                <w:rtl/>
              </w:rPr>
              <w:t xml:space="preserve"> </w:t>
            </w:r>
            <w:r w:rsidRPr="00BE5A67">
              <w:rPr>
                <w:color w:val="000000"/>
                <w:szCs w:val="20"/>
                <w:rtl/>
              </w:rPr>
              <w:t>تلفن تماس</w:t>
            </w:r>
          </w:p>
          <w:p w14:paraId="28F6CDB3" w14:textId="77777777" w:rsidR="009F5100" w:rsidRPr="00BE5A67" w:rsidRDefault="009F5100" w:rsidP="009F5100">
            <w:pPr>
              <w:bidi/>
              <w:spacing w:before="60" w:line="204" w:lineRule="auto"/>
              <w:jc w:val="center"/>
              <w:rPr>
                <w:color w:val="000000"/>
                <w:szCs w:val="20"/>
                <w:rtl/>
              </w:rPr>
            </w:pPr>
          </w:p>
        </w:tc>
      </w:tr>
      <w:tr w:rsidR="009F5100" w:rsidRPr="00BE5A67" w14:paraId="4BABC15B" w14:textId="77777777" w:rsidTr="00BE3D39">
        <w:trPr>
          <w:cantSplit/>
          <w:trHeight w:val="174"/>
          <w:jc w:val="center"/>
        </w:trPr>
        <w:tc>
          <w:tcPr>
            <w:tcW w:w="154" w:type="pct"/>
            <w:vMerge/>
            <w:tcBorders>
              <w:left w:val="single" w:sz="4" w:space="0" w:color="auto"/>
              <w:right w:val="single" w:sz="4" w:space="0" w:color="auto"/>
            </w:tcBorders>
            <w:tcMar>
              <w:left w:w="28" w:type="dxa"/>
              <w:right w:w="28" w:type="dxa"/>
            </w:tcMar>
            <w:textDirection w:val="btLr"/>
          </w:tcPr>
          <w:p w14:paraId="2A293666" w14:textId="77777777" w:rsidR="009F5100" w:rsidRPr="00BE5A67" w:rsidRDefault="009F5100" w:rsidP="001719A3">
            <w:pPr>
              <w:bidi/>
              <w:spacing w:line="204" w:lineRule="auto"/>
              <w:ind w:left="113" w:right="113"/>
              <w:jc w:val="center"/>
              <w:rPr>
                <w:color w:val="000000"/>
                <w:spacing w:val="-4"/>
                <w:szCs w:val="18"/>
                <w:rtl/>
              </w:rPr>
            </w:pPr>
          </w:p>
        </w:tc>
        <w:tc>
          <w:tcPr>
            <w:tcW w:w="183" w:type="pct"/>
            <w:vMerge/>
            <w:tcBorders>
              <w:top w:val="single" w:sz="6" w:space="0" w:color="auto"/>
              <w:left w:val="single" w:sz="4" w:space="0" w:color="auto"/>
              <w:right w:val="single" w:sz="4" w:space="0" w:color="auto"/>
            </w:tcBorders>
            <w:tcMar>
              <w:left w:w="28" w:type="dxa"/>
              <w:right w:w="28" w:type="dxa"/>
            </w:tcMar>
          </w:tcPr>
          <w:p w14:paraId="0A189DFB" w14:textId="77777777" w:rsidR="009F5100" w:rsidRPr="00BE5A67" w:rsidRDefault="009F5100" w:rsidP="001719A3">
            <w:pPr>
              <w:bidi/>
              <w:spacing w:line="204" w:lineRule="auto"/>
              <w:jc w:val="center"/>
              <w:rPr>
                <w:color w:val="000000"/>
                <w:spacing w:val="-6"/>
                <w:szCs w:val="18"/>
                <w:rtl/>
              </w:rPr>
            </w:pPr>
          </w:p>
        </w:tc>
        <w:tc>
          <w:tcPr>
            <w:tcW w:w="183" w:type="pct"/>
            <w:vMerge/>
            <w:tcBorders>
              <w:top w:val="single" w:sz="6" w:space="0" w:color="auto"/>
              <w:left w:val="single" w:sz="4" w:space="0" w:color="auto"/>
              <w:right w:val="single" w:sz="4" w:space="0" w:color="auto"/>
            </w:tcBorders>
          </w:tcPr>
          <w:p w14:paraId="6D715F20" w14:textId="77777777" w:rsidR="009F5100" w:rsidRPr="00BE5A67" w:rsidRDefault="009F5100" w:rsidP="001719A3">
            <w:pPr>
              <w:bidi/>
              <w:spacing w:line="204" w:lineRule="auto"/>
              <w:jc w:val="center"/>
              <w:rPr>
                <w:color w:val="000000"/>
                <w:spacing w:val="-4"/>
                <w:szCs w:val="18"/>
                <w:rtl/>
              </w:rPr>
            </w:pPr>
          </w:p>
        </w:tc>
        <w:tc>
          <w:tcPr>
            <w:tcW w:w="165" w:type="pct"/>
            <w:vMerge/>
            <w:tcBorders>
              <w:top w:val="single" w:sz="6" w:space="0" w:color="auto"/>
              <w:left w:val="single" w:sz="4" w:space="0" w:color="auto"/>
              <w:right w:val="single" w:sz="4" w:space="0" w:color="auto"/>
            </w:tcBorders>
            <w:tcMar>
              <w:left w:w="28" w:type="dxa"/>
              <w:right w:w="40" w:type="dxa"/>
            </w:tcMar>
          </w:tcPr>
          <w:p w14:paraId="315B50A0" w14:textId="77777777" w:rsidR="009F5100" w:rsidRPr="00BE5A67" w:rsidRDefault="009F5100" w:rsidP="001719A3">
            <w:pPr>
              <w:bidi/>
              <w:spacing w:line="204" w:lineRule="auto"/>
              <w:jc w:val="center"/>
              <w:rPr>
                <w:color w:val="000000"/>
                <w:spacing w:val="-4"/>
                <w:szCs w:val="18"/>
                <w:rtl/>
              </w:rPr>
            </w:pPr>
          </w:p>
        </w:tc>
        <w:tc>
          <w:tcPr>
            <w:tcW w:w="253" w:type="pct"/>
            <w:vMerge/>
            <w:tcBorders>
              <w:left w:val="single" w:sz="4" w:space="0" w:color="auto"/>
              <w:right w:val="single" w:sz="4" w:space="0" w:color="auto"/>
            </w:tcBorders>
            <w:textDirection w:val="btLr"/>
          </w:tcPr>
          <w:p w14:paraId="1730E9A9" w14:textId="77777777" w:rsidR="009F5100" w:rsidRPr="00BE5A67" w:rsidRDefault="009F5100" w:rsidP="001719A3">
            <w:pPr>
              <w:bidi/>
              <w:spacing w:line="204" w:lineRule="auto"/>
              <w:ind w:left="113" w:right="113"/>
              <w:jc w:val="center"/>
              <w:rPr>
                <w:color w:val="000000"/>
                <w:spacing w:val="-4"/>
                <w:sz w:val="16"/>
                <w:szCs w:val="16"/>
                <w:rtl/>
              </w:rPr>
            </w:pPr>
          </w:p>
        </w:tc>
        <w:tc>
          <w:tcPr>
            <w:tcW w:w="180" w:type="pct"/>
            <w:vMerge/>
            <w:tcBorders>
              <w:left w:val="single" w:sz="4" w:space="0" w:color="auto"/>
              <w:right w:val="single" w:sz="4" w:space="0" w:color="auto"/>
            </w:tcBorders>
            <w:textDirection w:val="btLr"/>
          </w:tcPr>
          <w:p w14:paraId="10FB2DB0" w14:textId="77777777" w:rsidR="009F5100" w:rsidRPr="00BE5A67" w:rsidRDefault="009F5100" w:rsidP="001719A3">
            <w:pPr>
              <w:bidi/>
              <w:spacing w:after="0" w:line="240" w:lineRule="auto"/>
              <w:jc w:val="center"/>
              <w:rPr>
                <w:sz w:val="14"/>
                <w:szCs w:val="16"/>
                <w:lang w:val="en-US" w:eastAsia="en-US"/>
              </w:rPr>
            </w:pPr>
          </w:p>
        </w:tc>
        <w:tc>
          <w:tcPr>
            <w:tcW w:w="64" w:type="pct"/>
            <w:vMerge w:val="restart"/>
            <w:tcBorders>
              <w:top w:val="single" w:sz="4" w:space="0" w:color="auto"/>
              <w:left w:val="single" w:sz="4" w:space="0" w:color="auto"/>
              <w:right w:val="single" w:sz="4" w:space="0" w:color="auto"/>
            </w:tcBorders>
            <w:tcMar>
              <w:left w:w="0" w:type="dxa"/>
              <w:right w:w="28" w:type="dxa"/>
            </w:tcMar>
            <w:textDirection w:val="btLr"/>
          </w:tcPr>
          <w:p w14:paraId="4A80C293" w14:textId="28A65AEE" w:rsidR="009F5100" w:rsidRPr="00BE5A67" w:rsidRDefault="009F5100" w:rsidP="001719A3">
            <w:pPr>
              <w:bidi/>
              <w:spacing w:after="0" w:line="240" w:lineRule="auto"/>
              <w:jc w:val="center"/>
              <w:rPr>
                <w:sz w:val="14"/>
                <w:szCs w:val="16"/>
                <w:rtl/>
                <w:lang w:val="en-US" w:eastAsia="en-US"/>
              </w:rPr>
            </w:pPr>
            <w:r w:rsidRPr="00BE5A67">
              <w:rPr>
                <w:sz w:val="14"/>
                <w:szCs w:val="16"/>
                <w:lang w:val="en-US" w:eastAsia="en-US"/>
              </w:rPr>
              <w:t>Hb</w:t>
            </w:r>
          </w:p>
        </w:tc>
        <w:tc>
          <w:tcPr>
            <w:tcW w:w="128" w:type="pct"/>
            <w:vMerge w:val="restart"/>
            <w:tcBorders>
              <w:top w:val="single" w:sz="4" w:space="0" w:color="auto"/>
              <w:left w:val="single" w:sz="4" w:space="0" w:color="auto"/>
              <w:right w:val="single" w:sz="4" w:space="0" w:color="auto"/>
            </w:tcBorders>
            <w:textDirection w:val="btLr"/>
          </w:tcPr>
          <w:p w14:paraId="48B5547F" w14:textId="77777777" w:rsidR="009F5100" w:rsidRPr="00BE5A67" w:rsidRDefault="009F5100" w:rsidP="001719A3">
            <w:pPr>
              <w:bidi/>
              <w:spacing w:after="0" w:line="240" w:lineRule="auto"/>
              <w:jc w:val="center"/>
              <w:rPr>
                <w:sz w:val="14"/>
                <w:szCs w:val="16"/>
                <w:rtl/>
              </w:rPr>
            </w:pPr>
            <w:r w:rsidRPr="00BE5A67">
              <w:rPr>
                <w:sz w:val="14"/>
                <w:szCs w:val="16"/>
              </w:rPr>
              <w:t>MCV</w:t>
            </w:r>
          </w:p>
        </w:tc>
        <w:tc>
          <w:tcPr>
            <w:tcW w:w="128" w:type="pct"/>
            <w:vMerge w:val="restart"/>
            <w:tcBorders>
              <w:top w:val="single" w:sz="4" w:space="0" w:color="auto"/>
              <w:left w:val="single" w:sz="4" w:space="0" w:color="auto"/>
              <w:right w:val="single" w:sz="4" w:space="0" w:color="auto"/>
            </w:tcBorders>
            <w:textDirection w:val="btLr"/>
          </w:tcPr>
          <w:p w14:paraId="6F7776D5" w14:textId="77777777" w:rsidR="009F5100" w:rsidRPr="00BE5A67" w:rsidRDefault="009F5100" w:rsidP="001719A3">
            <w:pPr>
              <w:bidi/>
              <w:spacing w:after="0" w:line="240" w:lineRule="auto"/>
              <w:jc w:val="center"/>
              <w:rPr>
                <w:sz w:val="14"/>
                <w:szCs w:val="16"/>
                <w:rtl/>
              </w:rPr>
            </w:pPr>
            <w:r w:rsidRPr="00BE5A67">
              <w:rPr>
                <w:sz w:val="14"/>
                <w:szCs w:val="16"/>
              </w:rPr>
              <w:t>MCH</w:t>
            </w:r>
          </w:p>
        </w:tc>
        <w:tc>
          <w:tcPr>
            <w:tcW w:w="152" w:type="pct"/>
            <w:vMerge w:val="restart"/>
            <w:tcBorders>
              <w:top w:val="single" w:sz="4" w:space="0" w:color="auto"/>
              <w:left w:val="single" w:sz="4" w:space="0" w:color="auto"/>
              <w:right w:val="single" w:sz="4" w:space="0" w:color="auto"/>
            </w:tcBorders>
            <w:textDirection w:val="btLr"/>
          </w:tcPr>
          <w:p w14:paraId="5516BC65" w14:textId="77777777" w:rsidR="009F5100" w:rsidRPr="00BE5A67" w:rsidRDefault="009F5100" w:rsidP="001719A3">
            <w:pPr>
              <w:bidi/>
              <w:spacing w:after="0" w:line="240" w:lineRule="auto"/>
              <w:jc w:val="center"/>
              <w:rPr>
                <w:sz w:val="14"/>
                <w:szCs w:val="16"/>
                <w:rtl/>
              </w:rPr>
            </w:pPr>
            <w:r w:rsidRPr="00BE5A67">
              <w:rPr>
                <w:rFonts w:hint="cs"/>
                <w:sz w:val="14"/>
                <w:szCs w:val="16"/>
                <w:rtl/>
              </w:rPr>
              <w:t>تاریخ</w:t>
            </w:r>
          </w:p>
        </w:tc>
        <w:tc>
          <w:tcPr>
            <w:tcW w:w="105" w:type="pct"/>
            <w:vMerge w:val="restart"/>
            <w:tcBorders>
              <w:top w:val="single" w:sz="4" w:space="0" w:color="auto"/>
              <w:left w:val="single" w:sz="4" w:space="0" w:color="auto"/>
              <w:right w:val="single" w:sz="4" w:space="0" w:color="auto"/>
            </w:tcBorders>
            <w:tcMar>
              <w:left w:w="28" w:type="dxa"/>
              <w:right w:w="57" w:type="dxa"/>
            </w:tcMar>
            <w:textDirection w:val="btLr"/>
          </w:tcPr>
          <w:p w14:paraId="644641A3" w14:textId="77777777" w:rsidR="009F5100" w:rsidRPr="00BE5A67" w:rsidRDefault="009F5100" w:rsidP="001719A3">
            <w:pPr>
              <w:bidi/>
              <w:spacing w:after="0" w:line="240" w:lineRule="auto"/>
              <w:jc w:val="center"/>
              <w:rPr>
                <w:sz w:val="14"/>
                <w:szCs w:val="16"/>
              </w:rPr>
            </w:pPr>
            <w:r w:rsidRPr="00BE5A67">
              <w:rPr>
                <w:rFonts w:hint="cs"/>
                <w:sz w:val="14"/>
                <w:szCs w:val="16"/>
                <w:rtl/>
              </w:rPr>
              <w:t>فريتين</w:t>
            </w:r>
          </w:p>
        </w:tc>
        <w:tc>
          <w:tcPr>
            <w:tcW w:w="445" w:type="pct"/>
            <w:gridSpan w:val="3"/>
            <w:tcBorders>
              <w:top w:val="single" w:sz="4" w:space="0" w:color="auto"/>
              <w:left w:val="single" w:sz="4" w:space="0" w:color="auto"/>
              <w:right w:val="single" w:sz="4" w:space="0" w:color="auto"/>
            </w:tcBorders>
          </w:tcPr>
          <w:p w14:paraId="7650E6F9" w14:textId="77777777" w:rsidR="009F5100" w:rsidRPr="00BE5A67" w:rsidRDefault="009F5100" w:rsidP="001719A3">
            <w:pPr>
              <w:bidi/>
              <w:spacing w:after="0" w:line="240" w:lineRule="auto"/>
              <w:jc w:val="center"/>
              <w:rPr>
                <w:sz w:val="14"/>
                <w:szCs w:val="16"/>
                <w:rtl/>
              </w:rPr>
            </w:pPr>
            <w:r w:rsidRPr="00BE5A67">
              <w:rPr>
                <w:rFonts w:hint="cs"/>
                <w:sz w:val="14"/>
                <w:szCs w:val="16"/>
                <w:rtl/>
              </w:rPr>
              <w:t>نتيجه ي الکتروفورز</w:t>
            </w:r>
          </w:p>
        </w:tc>
        <w:tc>
          <w:tcPr>
            <w:tcW w:w="152" w:type="pct"/>
            <w:vMerge w:val="restart"/>
            <w:tcBorders>
              <w:top w:val="single" w:sz="4" w:space="0" w:color="auto"/>
              <w:left w:val="single" w:sz="4" w:space="0" w:color="auto"/>
              <w:right w:val="single" w:sz="4" w:space="0" w:color="auto"/>
            </w:tcBorders>
            <w:textDirection w:val="btLr"/>
          </w:tcPr>
          <w:p w14:paraId="18B9D9B8" w14:textId="77777777" w:rsidR="009F5100" w:rsidRPr="00BE5A67" w:rsidRDefault="009F5100" w:rsidP="001719A3">
            <w:pPr>
              <w:bidi/>
              <w:spacing w:after="0" w:line="240" w:lineRule="auto"/>
              <w:contextualSpacing/>
              <w:jc w:val="center"/>
              <w:rPr>
                <w:sz w:val="14"/>
                <w:szCs w:val="16"/>
                <w:rtl/>
                <w:lang w:val="en-US" w:eastAsia="en-US"/>
              </w:rPr>
            </w:pPr>
            <w:r w:rsidRPr="00BE5A67">
              <w:rPr>
                <w:sz w:val="14"/>
                <w:szCs w:val="16"/>
                <w:rtl/>
                <w:lang w:val="en-US" w:eastAsia="en-US"/>
              </w:rPr>
              <w:t>تاريخ</w:t>
            </w:r>
            <w:r w:rsidRPr="00BE5A67">
              <w:rPr>
                <w:rFonts w:hint="cs"/>
                <w:sz w:val="14"/>
                <w:szCs w:val="16"/>
                <w:rtl/>
                <w:lang w:val="en-US" w:eastAsia="en-US" w:bidi="fa-IR"/>
              </w:rPr>
              <w:t>(روز/ ماه)</w:t>
            </w:r>
          </w:p>
        </w:tc>
        <w:tc>
          <w:tcPr>
            <w:tcW w:w="128" w:type="pct"/>
            <w:vMerge w:val="restart"/>
            <w:tcBorders>
              <w:top w:val="single" w:sz="4" w:space="0" w:color="auto"/>
              <w:left w:val="single" w:sz="4" w:space="0" w:color="auto"/>
              <w:right w:val="single" w:sz="4" w:space="0" w:color="auto"/>
            </w:tcBorders>
            <w:textDirection w:val="btLr"/>
          </w:tcPr>
          <w:p w14:paraId="2CE213AE" w14:textId="77777777" w:rsidR="009F5100" w:rsidRPr="00BE5A67" w:rsidRDefault="009F5100" w:rsidP="001719A3">
            <w:pPr>
              <w:bidi/>
              <w:spacing w:after="0" w:line="240" w:lineRule="auto"/>
              <w:contextualSpacing/>
              <w:jc w:val="center"/>
              <w:rPr>
                <w:sz w:val="14"/>
                <w:szCs w:val="16"/>
                <w:rtl/>
                <w:lang w:val="en-US" w:eastAsia="en-US" w:bidi="fa-IR"/>
              </w:rPr>
            </w:pPr>
            <w:r w:rsidRPr="00BE5A67">
              <w:rPr>
                <w:sz w:val="14"/>
                <w:szCs w:val="16"/>
                <w:lang w:val="en-US" w:eastAsia="en-US"/>
              </w:rPr>
              <w:t>Hb</w:t>
            </w:r>
          </w:p>
        </w:tc>
        <w:tc>
          <w:tcPr>
            <w:tcW w:w="128" w:type="pct"/>
            <w:vMerge w:val="restart"/>
            <w:tcBorders>
              <w:top w:val="single" w:sz="4" w:space="0" w:color="auto"/>
              <w:left w:val="single" w:sz="4" w:space="0" w:color="auto"/>
              <w:right w:val="single" w:sz="4" w:space="0" w:color="auto"/>
            </w:tcBorders>
            <w:textDirection w:val="btLr"/>
          </w:tcPr>
          <w:p w14:paraId="7819B7A6" w14:textId="77777777" w:rsidR="009F5100" w:rsidRPr="00BE5A67" w:rsidRDefault="009F5100" w:rsidP="001719A3">
            <w:pPr>
              <w:bidi/>
              <w:spacing w:after="0" w:line="240" w:lineRule="auto"/>
              <w:contextualSpacing/>
              <w:jc w:val="center"/>
              <w:rPr>
                <w:sz w:val="14"/>
                <w:szCs w:val="16"/>
                <w:rtl/>
              </w:rPr>
            </w:pPr>
            <w:r w:rsidRPr="00BE5A67">
              <w:rPr>
                <w:sz w:val="14"/>
                <w:szCs w:val="16"/>
              </w:rPr>
              <w:t>MCV</w:t>
            </w:r>
          </w:p>
        </w:tc>
        <w:tc>
          <w:tcPr>
            <w:tcW w:w="128" w:type="pct"/>
            <w:vMerge w:val="restart"/>
            <w:tcBorders>
              <w:top w:val="single" w:sz="4" w:space="0" w:color="auto"/>
              <w:left w:val="single" w:sz="4" w:space="0" w:color="auto"/>
              <w:right w:val="single" w:sz="4" w:space="0" w:color="auto"/>
            </w:tcBorders>
            <w:textDirection w:val="btLr"/>
          </w:tcPr>
          <w:p w14:paraId="0DA7596A" w14:textId="77777777" w:rsidR="009F5100" w:rsidRPr="00BE5A67" w:rsidRDefault="009F5100" w:rsidP="001719A3">
            <w:pPr>
              <w:bidi/>
              <w:spacing w:after="0" w:line="240" w:lineRule="auto"/>
              <w:contextualSpacing/>
              <w:jc w:val="center"/>
              <w:rPr>
                <w:sz w:val="14"/>
                <w:szCs w:val="16"/>
                <w:rtl/>
              </w:rPr>
            </w:pPr>
            <w:r w:rsidRPr="00BE5A67">
              <w:rPr>
                <w:sz w:val="14"/>
                <w:szCs w:val="16"/>
              </w:rPr>
              <w:t>MCH</w:t>
            </w:r>
          </w:p>
        </w:tc>
        <w:tc>
          <w:tcPr>
            <w:tcW w:w="152" w:type="pct"/>
            <w:vMerge w:val="restart"/>
            <w:tcBorders>
              <w:top w:val="single" w:sz="4" w:space="0" w:color="auto"/>
              <w:left w:val="single" w:sz="4" w:space="0" w:color="auto"/>
              <w:right w:val="single" w:sz="4" w:space="0" w:color="auto"/>
            </w:tcBorders>
            <w:textDirection w:val="btLr"/>
          </w:tcPr>
          <w:p w14:paraId="681DDF98" w14:textId="77777777" w:rsidR="009F5100" w:rsidRPr="00BE5A67" w:rsidRDefault="009F5100" w:rsidP="001719A3">
            <w:pPr>
              <w:bidi/>
              <w:spacing w:after="0" w:line="240" w:lineRule="auto"/>
              <w:contextualSpacing/>
              <w:jc w:val="center"/>
              <w:rPr>
                <w:sz w:val="14"/>
                <w:szCs w:val="16"/>
                <w:rtl/>
              </w:rPr>
            </w:pPr>
            <w:r w:rsidRPr="00BE5A67">
              <w:rPr>
                <w:rFonts w:hint="cs"/>
                <w:sz w:val="14"/>
                <w:szCs w:val="16"/>
                <w:rtl/>
              </w:rPr>
              <w:t>سایر</w:t>
            </w:r>
          </w:p>
        </w:tc>
        <w:tc>
          <w:tcPr>
            <w:tcW w:w="321" w:type="pct"/>
            <w:gridSpan w:val="2"/>
            <w:tcBorders>
              <w:top w:val="single" w:sz="4" w:space="0" w:color="auto"/>
              <w:left w:val="single" w:sz="4" w:space="0" w:color="auto"/>
              <w:bottom w:val="single" w:sz="4" w:space="0" w:color="auto"/>
              <w:right w:val="single" w:sz="4" w:space="0" w:color="auto"/>
            </w:tcBorders>
          </w:tcPr>
          <w:p w14:paraId="5D17AAE0" w14:textId="77777777" w:rsidR="009F5100" w:rsidRPr="00BE5A67" w:rsidRDefault="009F5100" w:rsidP="001719A3">
            <w:pPr>
              <w:bidi/>
              <w:spacing w:after="0" w:line="240" w:lineRule="auto"/>
              <w:jc w:val="center"/>
              <w:rPr>
                <w:sz w:val="14"/>
                <w:szCs w:val="16"/>
                <w:lang w:val="en-US" w:eastAsia="en-US"/>
              </w:rPr>
            </w:pPr>
            <w:r w:rsidRPr="00BE5A67">
              <w:rPr>
                <w:sz w:val="14"/>
                <w:szCs w:val="16"/>
                <w:lang w:val="en-US" w:eastAsia="en-US"/>
              </w:rPr>
              <w:t>PND</w:t>
            </w:r>
            <w:r w:rsidRPr="00BE5A67">
              <w:rPr>
                <w:sz w:val="14"/>
                <w:szCs w:val="16"/>
                <w:vertAlign w:val="subscript"/>
                <w:lang w:val="en-US" w:eastAsia="en-US"/>
              </w:rPr>
              <w:t>1</w:t>
            </w:r>
          </w:p>
        </w:tc>
        <w:tc>
          <w:tcPr>
            <w:tcW w:w="321" w:type="pct"/>
            <w:gridSpan w:val="2"/>
            <w:tcBorders>
              <w:top w:val="single" w:sz="4" w:space="0" w:color="auto"/>
              <w:left w:val="single" w:sz="4" w:space="0" w:color="auto"/>
              <w:bottom w:val="single" w:sz="4" w:space="0" w:color="auto"/>
              <w:right w:val="single" w:sz="4" w:space="0" w:color="auto"/>
            </w:tcBorders>
            <w:shd w:val="clear" w:color="auto" w:fill="auto"/>
          </w:tcPr>
          <w:p w14:paraId="7003395A" w14:textId="77777777" w:rsidR="009F5100" w:rsidRPr="00B90BF9" w:rsidRDefault="009F5100" w:rsidP="001719A3">
            <w:pPr>
              <w:bidi/>
              <w:spacing w:after="0" w:line="240" w:lineRule="auto"/>
              <w:jc w:val="center"/>
              <w:rPr>
                <w:sz w:val="14"/>
                <w:szCs w:val="16"/>
                <w:highlight w:val="yellow"/>
                <w:lang w:val="en-US" w:eastAsia="en-US"/>
              </w:rPr>
            </w:pPr>
            <w:r w:rsidRPr="00B90BF9">
              <w:rPr>
                <w:sz w:val="14"/>
                <w:szCs w:val="16"/>
                <w:lang w:val="en-US" w:eastAsia="en-US"/>
              </w:rPr>
              <w:t>PND</w:t>
            </w:r>
            <w:r w:rsidRPr="00B90BF9">
              <w:rPr>
                <w:sz w:val="14"/>
                <w:szCs w:val="16"/>
                <w:vertAlign w:val="subscript"/>
                <w:lang w:val="en-US" w:eastAsia="en-US"/>
              </w:rPr>
              <w:t>2</w:t>
            </w:r>
          </w:p>
        </w:tc>
        <w:tc>
          <w:tcPr>
            <w:tcW w:w="152" w:type="pct"/>
            <w:vMerge w:val="restart"/>
            <w:tcBorders>
              <w:top w:val="single" w:sz="4" w:space="0" w:color="auto"/>
              <w:left w:val="single" w:sz="4" w:space="0" w:color="auto"/>
              <w:right w:val="single" w:sz="4" w:space="0" w:color="auto"/>
            </w:tcBorders>
            <w:textDirection w:val="btLr"/>
          </w:tcPr>
          <w:p w14:paraId="46BC13B4" w14:textId="2FEAA14A" w:rsidR="009F5100" w:rsidRPr="00B90BF9" w:rsidRDefault="009F5100" w:rsidP="001719A3">
            <w:pPr>
              <w:bidi/>
              <w:spacing w:after="0" w:line="240" w:lineRule="auto"/>
              <w:jc w:val="center"/>
              <w:rPr>
                <w:spacing w:val="-6"/>
                <w:sz w:val="14"/>
                <w:szCs w:val="16"/>
                <w:highlight w:val="yellow"/>
                <w:rtl/>
              </w:rPr>
            </w:pPr>
            <w:r w:rsidRPr="002B6EAC">
              <w:rPr>
                <w:rFonts w:hint="cs"/>
                <w:sz w:val="14"/>
                <w:szCs w:val="16"/>
                <w:rtl/>
              </w:rPr>
              <w:t>زوج سالم</w:t>
            </w:r>
          </w:p>
        </w:tc>
        <w:tc>
          <w:tcPr>
            <w:tcW w:w="152" w:type="pct"/>
            <w:vMerge w:val="restart"/>
            <w:tcBorders>
              <w:top w:val="single" w:sz="4" w:space="0" w:color="auto"/>
              <w:left w:val="single" w:sz="4" w:space="0" w:color="auto"/>
              <w:right w:val="single" w:sz="4" w:space="0" w:color="auto"/>
            </w:tcBorders>
            <w:textDirection w:val="btLr"/>
          </w:tcPr>
          <w:p w14:paraId="384CAA58" w14:textId="5D0E8781" w:rsidR="009F5100" w:rsidRPr="00BE5A67" w:rsidRDefault="009F5100" w:rsidP="00661A54">
            <w:pPr>
              <w:bidi/>
              <w:spacing w:after="0" w:line="240" w:lineRule="auto"/>
              <w:jc w:val="center"/>
              <w:rPr>
                <w:spacing w:val="-6"/>
                <w:sz w:val="14"/>
                <w:szCs w:val="16"/>
                <w:rtl/>
              </w:rPr>
            </w:pPr>
            <w:r w:rsidRPr="00BE5A67">
              <w:rPr>
                <w:rFonts w:hint="cs"/>
                <w:sz w:val="14"/>
                <w:szCs w:val="16"/>
                <w:rtl/>
              </w:rPr>
              <w:t>زوج م</w:t>
            </w:r>
            <w:r>
              <w:rPr>
                <w:rFonts w:hint="cs"/>
                <w:sz w:val="14"/>
                <w:szCs w:val="16"/>
                <w:rtl/>
              </w:rPr>
              <w:t xml:space="preserve">شكوك  کم خطر </w:t>
            </w:r>
          </w:p>
        </w:tc>
        <w:tc>
          <w:tcPr>
            <w:tcW w:w="152" w:type="pct"/>
            <w:vMerge w:val="restart"/>
            <w:tcBorders>
              <w:top w:val="single" w:sz="4" w:space="0" w:color="auto"/>
              <w:left w:val="single" w:sz="4" w:space="0" w:color="auto"/>
              <w:right w:val="single" w:sz="4" w:space="0" w:color="auto"/>
            </w:tcBorders>
            <w:textDirection w:val="btLr"/>
          </w:tcPr>
          <w:p w14:paraId="702FD685" w14:textId="2A522D9E" w:rsidR="009F5100" w:rsidRPr="00BE5A67" w:rsidRDefault="009F5100" w:rsidP="006B052D">
            <w:pPr>
              <w:bidi/>
              <w:spacing w:after="0" w:line="240" w:lineRule="auto"/>
              <w:jc w:val="center"/>
              <w:rPr>
                <w:sz w:val="14"/>
                <w:szCs w:val="16"/>
              </w:rPr>
            </w:pPr>
            <w:r w:rsidRPr="00BE5A67">
              <w:rPr>
                <w:rFonts w:hint="cs"/>
                <w:sz w:val="14"/>
                <w:szCs w:val="16"/>
                <w:rtl/>
              </w:rPr>
              <w:t xml:space="preserve">زوج مشكوك پرخطر </w:t>
            </w:r>
          </w:p>
        </w:tc>
        <w:tc>
          <w:tcPr>
            <w:tcW w:w="152" w:type="pct"/>
            <w:vMerge w:val="restart"/>
            <w:tcBorders>
              <w:top w:val="single" w:sz="4" w:space="0" w:color="auto"/>
              <w:left w:val="single" w:sz="4" w:space="0" w:color="auto"/>
              <w:right w:val="single" w:sz="4" w:space="0" w:color="auto"/>
            </w:tcBorders>
            <w:textDirection w:val="btLr"/>
          </w:tcPr>
          <w:p w14:paraId="7645A360" w14:textId="67F1DF6A" w:rsidR="009F5100" w:rsidRPr="00BE5A67" w:rsidRDefault="009F5100" w:rsidP="006B052D">
            <w:pPr>
              <w:bidi/>
              <w:spacing w:after="0" w:line="240" w:lineRule="auto"/>
              <w:jc w:val="center"/>
              <w:rPr>
                <w:sz w:val="14"/>
                <w:szCs w:val="16"/>
              </w:rPr>
            </w:pPr>
            <w:r w:rsidRPr="00BE5A67">
              <w:rPr>
                <w:rFonts w:hint="cs"/>
                <w:sz w:val="14"/>
                <w:szCs w:val="16"/>
                <w:rtl/>
              </w:rPr>
              <w:t>زوج ناقل بتا تالاسمي</w:t>
            </w:r>
          </w:p>
        </w:tc>
        <w:tc>
          <w:tcPr>
            <w:tcW w:w="500" w:type="pct"/>
            <w:gridSpan w:val="3"/>
            <w:vMerge/>
            <w:tcBorders>
              <w:left w:val="single" w:sz="4" w:space="0" w:color="auto"/>
              <w:bottom w:val="single" w:sz="4" w:space="0" w:color="auto"/>
              <w:right w:val="single" w:sz="4" w:space="0" w:color="auto"/>
            </w:tcBorders>
          </w:tcPr>
          <w:p w14:paraId="68998BD7" w14:textId="0C8F5CF7" w:rsidR="009F5100" w:rsidRPr="00BE5A67" w:rsidRDefault="009F5100" w:rsidP="001719A3">
            <w:pPr>
              <w:tabs>
                <w:tab w:val="center" w:pos="530"/>
              </w:tabs>
              <w:bidi/>
              <w:spacing w:after="0" w:line="240" w:lineRule="auto"/>
              <w:rPr>
                <w:sz w:val="14"/>
                <w:szCs w:val="16"/>
                <w:rtl/>
              </w:rPr>
            </w:pPr>
          </w:p>
        </w:tc>
        <w:tc>
          <w:tcPr>
            <w:tcW w:w="209" w:type="pct"/>
            <w:vMerge/>
            <w:tcBorders>
              <w:left w:val="single" w:sz="4" w:space="0" w:color="auto"/>
              <w:right w:val="single" w:sz="4" w:space="0" w:color="auto"/>
            </w:tcBorders>
            <w:textDirection w:val="btLr"/>
          </w:tcPr>
          <w:p w14:paraId="65969B95" w14:textId="77777777" w:rsidR="009F5100" w:rsidRPr="00BE5A67" w:rsidRDefault="009F5100" w:rsidP="001719A3">
            <w:pPr>
              <w:bidi/>
              <w:jc w:val="center"/>
              <w:rPr>
                <w:sz w:val="14"/>
                <w:szCs w:val="16"/>
                <w:rtl/>
              </w:rPr>
            </w:pPr>
          </w:p>
        </w:tc>
        <w:tc>
          <w:tcPr>
            <w:tcW w:w="213" w:type="pct"/>
            <w:vMerge/>
            <w:tcBorders>
              <w:left w:val="single" w:sz="4" w:space="0" w:color="auto"/>
              <w:right w:val="single" w:sz="4" w:space="0" w:color="auto"/>
            </w:tcBorders>
          </w:tcPr>
          <w:p w14:paraId="5DDB9338" w14:textId="77777777" w:rsidR="009F5100" w:rsidRPr="00BE5A67" w:rsidRDefault="009F5100" w:rsidP="001719A3">
            <w:pPr>
              <w:pStyle w:val="Heading3"/>
              <w:jc w:val="center"/>
              <w:rPr>
                <w:rFonts w:cs="B Nazanin"/>
                <w:b/>
                <w:bCs w:val="0"/>
                <w:color w:val="000000"/>
                <w:sz w:val="16"/>
                <w:szCs w:val="16"/>
                <w:rtl/>
                <w:lang w:val="en-US" w:eastAsia="en-US"/>
              </w:rPr>
            </w:pPr>
          </w:p>
        </w:tc>
      </w:tr>
      <w:tr w:rsidR="009F5100" w:rsidRPr="00BE5A67" w14:paraId="03D4EA38" w14:textId="77777777" w:rsidTr="00BE3D39">
        <w:trPr>
          <w:cantSplit/>
          <w:trHeight w:val="1395"/>
          <w:jc w:val="center"/>
        </w:trPr>
        <w:tc>
          <w:tcPr>
            <w:tcW w:w="154" w:type="pct"/>
            <w:vMerge/>
            <w:tcBorders>
              <w:left w:val="single" w:sz="4" w:space="0" w:color="auto"/>
              <w:bottom w:val="single" w:sz="4" w:space="0" w:color="auto"/>
              <w:right w:val="single" w:sz="4" w:space="0" w:color="auto"/>
            </w:tcBorders>
            <w:tcMar>
              <w:left w:w="28" w:type="dxa"/>
              <w:right w:w="57" w:type="dxa"/>
            </w:tcMar>
          </w:tcPr>
          <w:p w14:paraId="17259D1F" w14:textId="77777777" w:rsidR="009F5100" w:rsidRPr="00BE5A67" w:rsidRDefault="009F5100" w:rsidP="001719A3">
            <w:pPr>
              <w:bidi/>
              <w:jc w:val="center"/>
              <w:rPr>
                <w:color w:val="000000"/>
                <w:szCs w:val="18"/>
              </w:rPr>
            </w:pPr>
          </w:p>
        </w:tc>
        <w:tc>
          <w:tcPr>
            <w:tcW w:w="183" w:type="pct"/>
            <w:vMerge/>
            <w:tcBorders>
              <w:left w:val="single" w:sz="4" w:space="0" w:color="auto"/>
              <w:bottom w:val="single" w:sz="4" w:space="0" w:color="auto"/>
              <w:right w:val="single" w:sz="4" w:space="0" w:color="auto"/>
            </w:tcBorders>
            <w:tcMar>
              <w:left w:w="28" w:type="dxa"/>
              <w:right w:w="57" w:type="dxa"/>
            </w:tcMar>
          </w:tcPr>
          <w:p w14:paraId="190978AB" w14:textId="77777777" w:rsidR="009F5100" w:rsidRPr="00BE5A67" w:rsidRDefault="009F5100" w:rsidP="001719A3">
            <w:pPr>
              <w:pStyle w:val="BodyTextIndent"/>
              <w:spacing w:line="204" w:lineRule="auto"/>
              <w:jc w:val="center"/>
              <w:rPr>
                <w:rFonts w:cs="B Nazanin"/>
                <w:color w:val="000000"/>
                <w:sz w:val="18"/>
                <w:szCs w:val="18"/>
                <w:lang w:val="en-US" w:eastAsia="en-US"/>
              </w:rPr>
            </w:pPr>
          </w:p>
        </w:tc>
        <w:tc>
          <w:tcPr>
            <w:tcW w:w="183" w:type="pct"/>
            <w:vMerge/>
            <w:tcBorders>
              <w:left w:val="single" w:sz="4" w:space="0" w:color="auto"/>
              <w:bottom w:val="single" w:sz="4" w:space="0" w:color="auto"/>
              <w:right w:val="single" w:sz="4" w:space="0" w:color="auto"/>
            </w:tcBorders>
            <w:tcMar>
              <w:left w:w="28" w:type="dxa"/>
              <w:right w:w="57" w:type="dxa"/>
            </w:tcMar>
          </w:tcPr>
          <w:p w14:paraId="1B66F9C3" w14:textId="77777777" w:rsidR="009F5100" w:rsidRPr="00BE5A67" w:rsidRDefault="009F5100" w:rsidP="001719A3">
            <w:pPr>
              <w:pStyle w:val="BodyTextIndent"/>
              <w:spacing w:line="204" w:lineRule="auto"/>
              <w:jc w:val="center"/>
              <w:rPr>
                <w:rFonts w:cs="B Nazanin"/>
                <w:color w:val="000000"/>
                <w:sz w:val="18"/>
                <w:szCs w:val="18"/>
                <w:lang w:val="en-US" w:eastAsia="en-US"/>
              </w:rPr>
            </w:pPr>
          </w:p>
        </w:tc>
        <w:tc>
          <w:tcPr>
            <w:tcW w:w="165" w:type="pct"/>
            <w:vMerge/>
            <w:tcBorders>
              <w:left w:val="single" w:sz="4" w:space="0" w:color="auto"/>
              <w:bottom w:val="single" w:sz="4" w:space="0" w:color="auto"/>
              <w:right w:val="single" w:sz="4" w:space="0" w:color="auto"/>
            </w:tcBorders>
            <w:tcMar>
              <w:left w:w="28" w:type="dxa"/>
              <w:right w:w="57" w:type="dxa"/>
            </w:tcMar>
          </w:tcPr>
          <w:p w14:paraId="588865CF" w14:textId="77777777" w:rsidR="009F5100" w:rsidRPr="00BE5A67" w:rsidRDefault="009F5100" w:rsidP="001719A3">
            <w:pPr>
              <w:pStyle w:val="BodyTextIndent"/>
              <w:jc w:val="center"/>
              <w:rPr>
                <w:rFonts w:cs="B Nazanin"/>
                <w:color w:val="000000"/>
                <w:sz w:val="18"/>
                <w:szCs w:val="18"/>
                <w:lang w:val="en-US" w:eastAsia="en-US"/>
              </w:rPr>
            </w:pPr>
          </w:p>
        </w:tc>
        <w:tc>
          <w:tcPr>
            <w:tcW w:w="253" w:type="pct"/>
            <w:vMerge/>
            <w:tcBorders>
              <w:left w:val="single" w:sz="4" w:space="0" w:color="auto"/>
              <w:bottom w:val="single" w:sz="4" w:space="0" w:color="auto"/>
              <w:right w:val="single" w:sz="4" w:space="0" w:color="auto"/>
            </w:tcBorders>
            <w:tcMar>
              <w:left w:w="28" w:type="dxa"/>
              <w:right w:w="57" w:type="dxa"/>
            </w:tcMar>
            <w:textDirection w:val="btLr"/>
          </w:tcPr>
          <w:p w14:paraId="03B6AA58" w14:textId="77777777" w:rsidR="009F5100" w:rsidRPr="00BE5A67" w:rsidRDefault="009F5100" w:rsidP="001719A3">
            <w:pPr>
              <w:bidi/>
              <w:spacing w:line="204" w:lineRule="auto"/>
              <w:ind w:left="113" w:right="113"/>
              <w:jc w:val="center"/>
              <w:rPr>
                <w:color w:val="000000"/>
                <w:spacing w:val="-4"/>
                <w:szCs w:val="20"/>
              </w:rPr>
            </w:pPr>
          </w:p>
        </w:tc>
        <w:tc>
          <w:tcPr>
            <w:tcW w:w="180" w:type="pct"/>
            <w:vMerge/>
            <w:tcBorders>
              <w:left w:val="single" w:sz="4" w:space="0" w:color="auto"/>
              <w:bottom w:val="single" w:sz="4" w:space="0" w:color="auto"/>
              <w:right w:val="single" w:sz="4" w:space="0" w:color="auto"/>
            </w:tcBorders>
            <w:textDirection w:val="btLr"/>
          </w:tcPr>
          <w:p w14:paraId="1CFA76E8" w14:textId="77777777" w:rsidR="009F5100" w:rsidRPr="00BE5A67" w:rsidRDefault="009F5100" w:rsidP="001719A3">
            <w:pPr>
              <w:pStyle w:val="Heading3"/>
              <w:jc w:val="center"/>
              <w:rPr>
                <w:rFonts w:cs="B Nazanin"/>
                <w:b/>
                <w:bCs w:val="0"/>
                <w:color w:val="000000"/>
                <w:sz w:val="20"/>
                <w:szCs w:val="20"/>
                <w:rtl/>
                <w:lang w:val="en-US" w:eastAsia="en-US" w:bidi="fa-IR"/>
              </w:rPr>
            </w:pPr>
          </w:p>
        </w:tc>
        <w:tc>
          <w:tcPr>
            <w:tcW w:w="64" w:type="pct"/>
            <w:vMerge/>
            <w:tcBorders>
              <w:left w:val="single" w:sz="4" w:space="0" w:color="auto"/>
              <w:bottom w:val="single" w:sz="4" w:space="0" w:color="auto"/>
              <w:right w:val="single" w:sz="4" w:space="0" w:color="auto"/>
            </w:tcBorders>
            <w:tcMar>
              <w:left w:w="28" w:type="dxa"/>
              <w:right w:w="57" w:type="dxa"/>
            </w:tcMar>
            <w:textDirection w:val="btLr"/>
          </w:tcPr>
          <w:p w14:paraId="11B193EA" w14:textId="0F146885" w:rsidR="009F5100" w:rsidRPr="00BE5A67" w:rsidRDefault="009F5100" w:rsidP="001719A3">
            <w:pPr>
              <w:pStyle w:val="Heading3"/>
              <w:jc w:val="center"/>
              <w:rPr>
                <w:rFonts w:cs="B Nazanin"/>
                <w:b/>
                <w:bCs w:val="0"/>
                <w:color w:val="000000"/>
                <w:sz w:val="20"/>
                <w:szCs w:val="20"/>
                <w:rtl/>
                <w:lang w:val="en-US" w:eastAsia="en-US" w:bidi="fa-IR"/>
              </w:rPr>
            </w:pPr>
          </w:p>
        </w:tc>
        <w:tc>
          <w:tcPr>
            <w:tcW w:w="128" w:type="pct"/>
            <w:vMerge/>
            <w:tcBorders>
              <w:left w:val="single" w:sz="4" w:space="0" w:color="auto"/>
              <w:bottom w:val="single" w:sz="4" w:space="0" w:color="auto"/>
              <w:right w:val="single" w:sz="4" w:space="0" w:color="auto"/>
            </w:tcBorders>
            <w:tcMar>
              <w:left w:w="28" w:type="dxa"/>
              <w:right w:w="57" w:type="dxa"/>
            </w:tcMar>
            <w:textDirection w:val="btLr"/>
          </w:tcPr>
          <w:p w14:paraId="64843659" w14:textId="77777777" w:rsidR="009F5100" w:rsidRPr="00BE5A67" w:rsidRDefault="009F5100" w:rsidP="001719A3">
            <w:pPr>
              <w:bidi/>
              <w:spacing w:after="0" w:line="240" w:lineRule="auto"/>
              <w:jc w:val="center"/>
              <w:rPr>
                <w:color w:val="000000"/>
                <w:szCs w:val="20"/>
                <w:rtl/>
              </w:rPr>
            </w:pPr>
          </w:p>
        </w:tc>
        <w:tc>
          <w:tcPr>
            <w:tcW w:w="128" w:type="pct"/>
            <w:vMerge/>
            <w:tcBorders>
              <w:left w:val="single" w:sz="4" w:space="0" w:color="auto"/>
              <w:bottom w:val="single" w:sz="4" w:space="0" w:color="auto"/>
              <w:right w:val="single" w:sz="4" w:space="0" w:color="auto"/>
            </w:tcBorders>
            <w:tcMar>
              <w:left w:w="28" w:type="dxa"/>
              <w:right w:w="57" w:type="dxa"/>
            </w:tcMar>
            <w:textDirection w:val="btLr"/>
          </w:tcPr>
          <w:p w14:paraId="3F25D2F8" w14:textId="77777777" w:rsidR="009F5100" w:rsidRPr="00BE5A67" w:rsidRDefault="009F5100" w:rsidP="001719A3">
            <w:pPr>
              <w:bidi/>
              <w:spacing w:after="0" w:line="240" w:lineRule="auto"/>
              <w:jc w:val="center"/>
              <w:rPr>
                <w:color w:val="000000"/>
                <w:szCs w:val="20"/>
              </w:rPr>
            </w:pPr>
          </w:p>
        </w:tc>
        <w:tc>
          <w:tcPr>
            <w:tcW w:w="152" w:type="pct"/>
            <w:vMerge/>
            <w:tcBorders>
              <w:left w:val="single" w:sz="4" w:space="0" w:color="auto"/>
              <w:bottom w:val="single" w:sz="4" w:space="0" w:color="auto"/>
              <w:right w:val="single" w:sz="4" w:space="0" w:color="auto"/>
            </w:tcBorders>
            <w:textDirection w:val="btLr"/>
          </w:tcPr>
          <w:p w14:paraId="291B3762" w14:textId="77777777" w:rsidR="009F5100" w:rsidRPr="00BE5A67" w:rsidRDefault="009F5100" w:rsidP="001719A3">
            <w:pPr>
              <w:bidi/>
              <w:spacing w:after="0" w:line="240" w:lineRule="auto"/>
              <w:jc w:val="center"/>
              <w:rPr>
                <w:color w:val="000000"/>
                <w:szCs w:val="18"/>
              </w:rPr>
            </w:pPr>
          </w:p>
        </w:tc>
        <w:tc>
          <w:tcPr>
            <w:tcW w:w="105" w:type="pct"/>
            <w:vMerge/>
            <w:tcBorders>
              <w:left w:val="single" w:sz="4" w:space="0" w:color="auto"/>
              <w:bottom w:val="single" w:sz="4" w:space="0" w:color="auto"/>
              <w:right w:val="single" w:sz="4" w:space="0" w:color="auto"/>
            </w:tcBorders>
            <w:tcMar>
              <w:left w:w="28" w:type="dxa"/>
              <w:right w:w="57" w:type="dxa"/>
            </w:tcMar>
            <w:textDirection w:val="btLr"/>
          </w:tcPr>
          <w:p w14:paraId="1428626D" w14:textId="77777777" w:rsidR="009F5100" w:rsidRPr="00BE5A67" w:rsidRDefault="009F5100" w:rsidP="001719A3">
            <w:pPr>
              <w:bidi/>
              <w:spacing w:after="0" w:line="240" w:lineRule="auto"/>
              <w:jc w:val="center"/>
              <w:rPr>
                <w:color w:val="000000"/>
                <w:szCs w:val="18"/>
              </w:rPr>
            </w:pPr>
          </w:p>
        </w:tc>
        <w:tc>
          <w:tcPr>
            <w:tcW w:w="142" w:type="pct"/>
            <w:tcBorders>
              <w:top w:val="single" w:sz="4" w:space="0" w:color="auto"/>
              <w:left w:val="single" w:sz="4" w:space="0" w:color="auto"/>
              <w:bottom w:val="single" w:sz="4" w:space="0" w:color="auto"/>
              <w:right w:val="single" w:sz="4" w:space="0" w:color="auto"/>
            </w:tcBorders>
            <w:textDirection w:val="btLr"/>
          </w:tcPr>
          <w:p w14:paraId="6C54AF6F" w14:textId="77777777" w:rsidR="009F5100" w:rsidRPr="00BE5A67" w:rsidRDefault="009F5100" w:rsidP="001719A3">
            <w:pPr>
              <w:bidi/>
              <w:spacing w:after="0" w:line="240" w:lineRule="auto"/>
              <w:jc w:val="center"/>
              <w:rPr>
                <w:color w:val="000000"/>
                <w:szCs w:val="20"/>
                <w:rtl/>
              </w:rPr>
            </w:pPr>
            <w:r w:rsidRPr="00BE5A67">
              <w:rPr>
                <w:color w:val="000000"/>
                <w:szCs w:val="20"/>
              </w:rPr>
              <w:t>HbA</w:t>
            </w:r>
            <w:r w:rsidRPr="00BE5A67">
              <w:rPr>
                <w:color w:val="000000"/>
                <w:szCs w:val="20"/>
                <w:vertAlign w:val="subscript"/>
              </w:rPr>
              <w:t>2</w:t>
            </w:r>
          </w:p>
        </w:tc>
        <w:tc>
          <w:tcPr>
            <w:tcW w:w="142" w:type="pct"/>
            <w:tcBorders>
              <w:top w:val="single" w:sz="4" w:space="0" w:color="auto"/>
              <w:left w:val="single" w:sz="4" w:space="0" w:color="auto"/>
              <w:bottom w:val="single" w:sz="4" w:space="0" w:color="auto"/>
              <w:right w:val="single" w:sz="4" w:space="0" w:color="auto"/>
            </w:tcBorders>
            <w:textDirection w:val="btLr"/>
          </w:tcPr>
          <w:p w14:paraId="07DB2C3D" w14:textId="77777777" w:rsidR="009F5100" w:rsidRPr="00BE5A67" w:rsidRDefault="009F5100" w:rsidP="001719A3">
            <w:pPr>
              <w:bidi/>
              <w:spacing w:after="0" w:line="240" w:lineRule="auto"/>
              <w:jc w:val="center"/>
              <w:rPr>
                <w:color w:val="000000"/>
                <w:szCs w:val="20"/>
              </w:rPr>
            </w:pPr>
            <w:r w:rsidRPr="00BE5A67">
              <w:rPr>
                <w:color w:val="000000"/>
                <w:szCs w:val="20"/>
              </w:rPr>
              <w:t>HbF</w:t>
            </w:r>
          </w:p>
        </w:tc>
        <w:tc>
          <w:tcPr>
            <w:tcW w:w="161" w:type="pct"/>
            <w:tcBorders>
              <w:top w:val="single" w:sz="4" w:space="0" w:color="auto"/>
              <w:left w:val="single" w:sz="4" w:space="0" w:color="auto"/>
              <w:bottom w:val="single" w:sz="4" w:space="0" w:color="auto"/>
              <w:right w:val="single" w:sz="4" w:space="0" w:color="auto"/>
            </w:tcBorders>
            <w:textDirection w:val="btLr"/>
          </w:tcPr>
          <w:p w14:paraId="7E3CDDD3" w14:textId="77777777" w:rsidR="009F5100" w:rsidRPr="00BE5A67" w:rsidRDefault="009F5100" w:rsidP="001719A3">
            <w:pPr>
              <w:bidi/>
              <w:spacing w:after="0" w:line="240" w:lineRule="auto"/>
              <w:jc w:val="center"/>
              <w:rPr>
                <w:color w:val="000000"/>
                <w:szCs w:val="20"/>
                <w:rtl/>
              </w:rPr>
            </w:pPr>
            <w:r w:rsidRPr="00BE5A67">
              <w:rPr>
                <w:rFonts w:hint="cs"/>
                <w:color w:val="000000"/>
                <w:szCs w:val="18"/>
                <w:rtl/>
              </w:rPr>
              <w:t xml:space="preserve">ساير انواع </w:t>
            </w:r>
            <w:r w:rsidRPr="00BE5A67">
              <w:rPr>
                <w:color w:val="000000"/>
                <w:szCs w:val="18"/>
                <w:lang w:val="en-US"/>
              </w:rPr>
              <w:t>Hb</w:t>
            </w:r>
            <w:r w:rsidRPr="00BE5A67">
              <w:rPr>
                <w:rFonts w:hint="cs"/>
                <w:color w:val="000000"/>
                <w:szCs w:val="18"/>
                <w:rtl/>
                <w:lang w:val="en-US" w:bidi="fa-IR"/>
              </w:rPr>
              <w:t xml:space="preserve"> بیماریزا</w:t>
            </w:r>
            <w:r w:rsidRPr="00BE5A67">
              <w:rPr>
                <w:rFonts w:hint="cs"/>
                <w:color w:val="000000"/>
                <w:szCs w:val="18"/>
                <w:rtl/>
              </w:rPr>
              <w:t>با ذکر نوع و درصد</w:t>
            </w:r>
          </w:p>
        </w:tc>
        <w:tc>
          <w:tcPr>
            <w:tcW w:w="152" w:type="pct"/>
            <w:vMerge/>
            <w:tcBorders>
              <w:left w:val="single" w:sz="4" w:space="0" w:color="auto"/>
              <w:bottom w:val="single" w:sz="4" w:space="0" w:color="auto"/>
              <w:right w:val="single" w:sz="4" w:space="0" w:color="auto"/>
            </w:tcBorders>
            <w:textDirection w:val="btLr"/>
          </w:tcPr>
          <w:p w14:paraId="0016D44D" w14:textId="77777777" w:rsidR="009F5100" w:rsidRPr="00BE5A67" w:rsidRDefault="009F5100" w:rsidP="001719A3">
            <w:pPr>
              <w:pStyle w:val="Heading3"/>
              <w:jc w:val="center"/>
              <w:rPr>
                <w:rFonts w:cs="B Nazanin"/>
                <w:b/>
                <w:bCs w:val="0"/>
                <w:color w:val="000000"/>
                <w:sz w:val="20"/>
                <w:szCs w:val="20"/>
                <w:rtl/>
                <w:lang w:val="en-US" w:eastAsia="en-US" w:bidi="fa-IR"/>
              </w:rPr>
            </w:pPr>
          </w:p>
        </w:tc>
        <w:tc>
          <w:tcPr>
            <w:tcW w:w="128" w:type="pct"/>
            <w:vMerge/>
            <w:tcBorders>
              <w:left w:val="single" w:sz="4" w:space="0" w:color="auto"/>
              <w:bottom w:val="single" w:sz="4" w:space="0" w:color="auto"/>
              <w:right w:val="single" w:sz="4" w:space="0" w:color="auto"/>
            </w:tcBorders>
            <w:textDirection w:val="btLr"/>
          </w:tcPr>
          <w:p w14:paraId="06DB5023" w14:textId="77777777" w:rsidR="009F5100" w:rsidRPr="00BE5A67" w:rsidRDefault="009F5100" w:rsidP="001719A3">
            <w:pPr>
              <w:pStyle w:val="Heading3"/>
              <w:jc w:val="center"/>
              <w:rPr>
                <w:rFonts w:cs="B Nazanin"/>
                <w:b/>
                <w:bCs w:val="0"/>
                <w:color w:val="000000"/>
                <w:sz w:val="20"/>
                <w:szCs w:val="20"/>
                <w:rtl/>
                <w:lang w:val="en-US" w:eastAsia="en-US" w:bidi="fa-IR"/>
              </w:rPr>
            </w:pPr>
          </w:p>
        </w:tc>
        <w:tc>
          <w:tcPr>
            <w:tcW w:w="128" w:type="pct"/>
            <w:vMerge/>
            <w:tcBorders>
              <w:left w:val="single" w:sz="4" w:space="0" w:color="auto"/>
              <w:bottom w:val="single" w:sz="4" w:space="0" w:color="auto"/>
              <w:right w:val="single" w:sz="4" w:space="0" w:color="auto"/>
            </w:tcBorders>
            <w:textDirection w:val="btLr"/>
          </w:tcPr>
          <w:p w14:paraId="269E111B" w14:textId="77777777" w:rsidR="009F5100" w:rsidRPr="00BE5A67" w:rsidRDefault="009F5100" w:rsidP="001719A3">
            <w:pPr>
              <w:bidi/>
              <w:spacing w:after="0" w:line="240" w:lineRule="auto"/>
              <w:jc w:val="center"/>
              <w:rPr>
                <w:color w:val="000000"/>
                <w:szCs w:val="20"/>
              </w:rPr>
            </w:pPr>
          </w:p>
        </w:tc>
        <w:tc>
          <w:tcPr>
            <w:tcW w:w="128" w:type="pct"/>
            <w:vMerge/>
            <w:tcBorders>
              <w:left w:val="single" w:sz="4" w:space="0" w:color="auto"/>
              <w:bottom w:val="single" w:sz="4" w:space="0" w:color="auto"/>
              <w:right w:val="single" w:sz="4" w:space="0" w:color="auto"/>
            </w:tcBorders>
            <w:textDirection w:val="btLr"/>
          </w:tcPr>
          <w:p w14:paraId="1902F765" w14:textId="77777777" w:rsidR="009F5100" w:rsidRPr="00BE5A67" w:rsidRDefault="009F5100" w:rsidP="001719A3">
            <w:pPr>
              <w:bidi/>
              <w:spacing w:after="0" w:line="240" w:lineRule="auto"/>
              <w:jc w:val="center"/>
              <w:rPr>
                <w:color w:val="000000"/>
                <w:szCs w:val="20"/>
              </w:rPr>
            </w:pPr>
          </w:p>
        </w:tc>
        <w:tc>
          <w:tcPr>
            <w:tcW w:w="152" w:type="pct"/>
            <w:vMerge/>
            <w:tcBorders>
              <w:left w:val="single" w:sz="4" w:space="0" w:color="auto"/>
              <w:bottom w:val="single" w:sz="4" w:space="0" w:color="auto"/>
              <w:right w:val="single" w:sz="4" w:space="0" w:color="auto"/>
            </w:tcBorders>
            <w:textDirection w:val="btLr"/>
          </w:tcPr>
          <w:p w14:paraId="21D9A301" w14:textId="77777777" w:rsidR="009F5100" w:rsidRPr="00BE5A67" w:rsidRDefault="009F5100" w:rsidP="001719A3">
            <w:pPr>
              <w:bidi/>
              <w:spacing w:after="0" w:line="240" w:lineRule="auto"/>
              <w:jc w:val="center"/>
              <w:rPr>
                <w:color w:val="000000"/>
                <w:szCs w:val="20"/>
              </w:rPr>
            </w:pPr>
          </w:p>
        </w:tc>
        <w:tc>
          <w:tcPr>
            <w:tcW w:w="161" w:type="pct"/>
            <w:tcBorders>
              <w:top w:val="single" w:sz="4" w:space="0" w:color="auto"/>
              <w:left w:val="single" w:sz="4" w:space="0" w:color="auto"/>
              <w:bottom w:val="single" w:sz="4" w:space="0" w:color="auto"/>
              <w:right w:val="single" w:sz="4" w:space="0" w:color="auto"/>
            </w:tcBorders>
            <w:textDirection w:val="btLr"/>
          </w:tcPr>
          <w:p w14:paraId="354F1184" w14:textId="77777777" w:rsidR="009F5100" w:rsidRPr="00BE5A67" w:rsidRDefault="009F5100" w:rsidP="001719A3">
            <w:pPr>
              <w:bidi/>
              <w:spacing w:after="0" w:line="240" w:lineRule="auto"/>
              <w:jc w:val="center"/>
              <w:rPr>
                <w:color w:val="000000"/>
                <w:szCs w:val="18"/>
              </w:rPr>
            </w:pPr>
            <w:r w:rsidRPr="00BE5A67">
              <w:rPr>
                <w:rFonts w:hint="cs"/>
                <w:color w:val="000000"/>
                <w:szCs w:val="18"/>
                <w:rtl/>
              </w:rPr>
              <w:t>تاريخ انجام آزمايش</w:t>
            </w:r>
          </w:p>
        </w:tc>
        <w:tc>
          <w:tcPr>
            <w:tcW w:w="161" w:type="pct"/>
            <w:tcBorders>
              <w:top w:val="single" w:sz="4" w:space="0" w:color="auto"/>
              <w:left w:val="single" w:sz="4" w:space="0" w:color="auto"/>
              <w:bottom w:val="single" w:sz="4" w:space="0" w:color="auto"/>
              <w:right w:val="single" w:sz="4" w:space="0" w:color="auto"/>
            </w:tcBorders>
            <w:textDirection w:val="btLr"/>
          </w:tcPr>
          <w:p w14:paraId="355FB89D" w14:textId="77777777" w:rsidR="009F5100" w:rsidRPr="00BE5A67" w:rsidRDefault="009F5100" w:rsidP="001719A3">
            <w:pPr>
              <w:bidi/>
              <w:spacing w:after="0" w:line="240" w:lineRule="auto"/>
              <w:jc w:val="center"/>
              <w:rPr>
                <w:color w:val="000000"/>
                <w:szCs w:val="18"/>
              </w:rPr>
            </w:pPr>
            <w:r w:rsidRPr="00BE5A67">
              <w:rPr>
                <w:rFonts w:hint="cs"/>
                <w:color w:val="000000"/>
                <w:szCs w:val="18"/>
                <w:rtl/>
              </w:rPr>
              <w:t xml:space="preserve">وجود موتاسيون </w:t>
            </w:r>
          </w:p>
        </w:tc>
        <w:tc>
          <w:tcPr>
            <w:tcW w:w="161" w:type="pct"/>
            <w:tcBorders>
              <w:top w:val="single" w:sz="4" w:space="0" w:color="auto"/>
              <w:left w:val="single" w:sz="4" w:space="0" w:color="auto"/>
              <w:bottom w:val="single" w:sz="4" w:space="0" w:color="auto"/>
              <w:right w:val="single" w:sz="4" w:space="0" w:color="auto"/>
            </w:tcBorders>
            <w:textDirection w:val="btLr"/>
          </w:tcPr>
          <w:p w14:paraId="343A39B3" w14:textId="77777777" w:rsidR="009F5100" w:rsidRPr="00BE5A67" w:rsidRDefault="009F5100" w:rsidP="001719A3">
            <w:pPr>
              <w:bidi/>
              <w:spacing w:after="0" w:line="240" w:lineRule="auto"/>
              <w:jc w:val="center"/>
              <w:rPr>
                <w:color w:val="000000"/>
                <w:szCs w:val="18"/>
              </w:rPr>
            </w:pPr>
            <w:r w:rsidRPr="00BE5A67">
              <w:rPr>
                <w:rFonts w:hint="cs"/>
                <w:color w:val="000000"/>
                <w:szCs w:val="18"/>
                <w:rtl/>
              </w:rPr>
              <w:t>تاريخ انجام آزمايش</w:t>
            </w:r>
          </w:p>
        </w:tc>
        <w:tc>
          <w:tcPr>
            <w:tcW w:w="161" w:type="pct"/>
            <w:tcBorders>
              <w:top w:val="single" w:sz="4" w:space="0" w:color="auto"/>
              <w:left w:val="single" w:sz="4" w:space="0" w:color="auto"/>
              <w:bottom w:val="single" w:sz="4" w:space="0" w:color="auto"/>
              <w:right w:val="single" w:sz="4" w:space="0" w:color="auto"/>
            </w:tcBorders>
            <w:textDirection w:val="btLr"/>
          </w:tcPr>
          <w:p w14:paraId="38C459A0" w14:textId="77777777" w:rsidR="009F5100" w:rsidRPr="00BE5A67" w:rsidRDefault="009F5100" w:rsidP="001719A3">
            <w:pPr>
              <w:bidi/>
              <w:spacing w:after="0" w:line="240" w:lineRule="auto"/>
              <w:jc w:val="center"/>
              <w:rPr>
                <w:color w:val="000000"/>
                <w:szCs w:val="18"/>
              </w:rPr>
            </w:pPr>
            <w:r w:rsidRPr="00BE5A67">
              <w:rPr>
                <w:rFonts w:hint="cs"/>
                <w:color w:val="000000"/>
                <w:szCs w:val="18"/>
                <w:rtl/>
              </w:rPr>
              <w:t>تعداد جنين مبتلا</w:t>
            </w:r>
            <w:r w:rsidRPr="00BE5A67">
              <w:rPr>
                <w:color w:val="000000"/>
                <w:szCs w:val="18"/>
              </w:rPr>
              <w:t xml:space="preserve">  </w:t>
            </w:r>
            <w:r w:rsidRPr="00BE5A67">
              <w:rPr>
                <w:rFonts w:hint="cs"/>
                <w:color w:val="000000"/>
                <w:szCs w:val="18"/>
                <w:rtl/>
              </w:rPr>
              <w:t>*</w:t>
            </w:r>
          </w:p>
        </w:tc>
        <w:tc>
          <w:tcPr>
            <w:tcW w:w="152" w:type="pct"/>
            <w:vMerge/>
            <w:tcBorders>
              <w:left w:val="single" w:sz="4" w:space="0" w:color="auto"/>
              <w:bottom w:val="single" w:sz="4" w:space="0" w:color="auto"/>
              <w:right w:val="single" w:sz="4" w:space="0" w:color="auto"/>
            </w:tcBorders>
            <w:textDirection w:val="btLr"/>
          </w:tcPr>
          <w:p w14:paraId="5FAF218B" w14:textId="77777777" w:rsidR="009F5100" w:rsidRPr="00BE5A67" w:rsidRDefault="009F5100" w:rsidP="001719A3">
            <w:pPr>
              <w:bidi/>
              <w:spacing w:after="0" w:line="240" w:lineRule="auto"/>
              <w:jc w:val="center"/>
              <w:rPr>
                <w:color w:val="000000"/>
                <w:szCs w:val="20"/>
                <w:rtl/>
              </w:rPr>
            </w:pPr>
          </w:p>
        </w:tc>
        <w:tc>
          <w:tcPr>
            <w:tcW w:w="152" w:type="pct"/>
            <w:vMerge/>
            <w:tcBorders>
              <w:left w:val="single" w:sz="4" w:space="0" w:color="auto"/>
              <w:bottom w:val="single" w:sz="4" w:space="0" w:color="auto"/>
              <w:right w:val="single" w:sz="4" w:space="0" w:color="auto"/>
            </w:tcBorders>
            <w:textDirection w:val="btLr"/>
          </w:tcPr>
          <w:p w14:paraId="5CA6CA34" w14:textId="77777777" w:rsidR="009F5100" w:rsidRPr="00BE5A67" w:rsidRDefault="009F5100" w:rsidP="001719A3">
            <w:pPr>
              <w:bidi/>
              <w:spacing w:after="0" w:line="240" w:lineRule="auto"/>
              <w:jc w:val="center"/>
              <w:rPr>
                <w:color w:val="000000"/>
                <w:szCs w:val="20"/>
                <w:rtl/>
              </w:rPr>
            </w:pPr>
          </w:p>
        </w:tc>
        <w:tc>
          <w:tcPr>
            <w:tcW w:w="152" w:type="pct"/>
            <w:vMerge/>
            <w:tcBorders>
              <w:left w:val="single" w:sz="4" w:space="0" w:color="auto"/>
              <w:bottom w:val="single" w:sz="4" w:space="0" w:color="auto"/>
              <w:right w:val="single" w:sz="4" w:space="0" w:color="auto"/>
            </w:tcBorders>
            <w:textDirection w:val="btLr"/>
          </w:tcPr>
          <w:p w14:paraId="05A81EA3" w14:textId="77777777" w:rsidR="009F5100" w:rsidRPr="00BE5A67" w:rsidRDefault="009F5100" w:rsidP="001719A3">
            <w:pPr>
              <w:bidi/>
              <w:spacing w:after="0" w:line="240" w:lineRule="auto"/>
              <w:jc w:val="center"/>
              <w:rPr>
                <w:color w:val="000000"/>
                <w:szCs w:val="20"/>
                <w:rtl/>
              </w:rPr>
            </w:pPr>
          </w:p>
        </w:tc>
        <w:tc>
          <w:tcPr>
            <w:tcW w:w="152" w:type="pct"/>
            <w:vMerge/>
            <w:tcBorders>
              <w:left w:val="single" w:sz="4" w:space="0" w:color="auto"/>
              <w:bottom w:val="single" w:sz="4" w:space="0" w:color="auto"/>
              <w:right w:val="single" w:sz="4" w:space="0" w:color="auto"/>
            </w:tcBorders>
            <w:textDirection w:val="btLr"/>
          </w:tcPr>
          <w:p w14:paraId="1DABFC5A" w14:textId="77777777" w:rsidR="009F5100" w:rsidRPr="00BE5A67" w:rsidRDefault="009F5100" w:rsidP="001719A3">
            <w:pPr>
              <w:bidi/>
              <w:spacing w:after="0" w:line="240" w:lineRule="auto"/>
              <w:jc w:val="center"/>
              <w:rPr>
                <w:color w:val="000000"/>
                <w:szCs w:val="20"/>
                <w:rtl/>
              </w:rPr>
            </w:pPr>
          </w:p>
        </w:tc>
        <w:tc>
          <w:tcPr>
            <w:tcW w:w="170" w:type="pct"/>
            <w:tcBorders>
              <w:top w:val="single" w:sz="4" w:space="0" w:color="auto"/>
              <w:left w:val="single" w:sz="4" w:space="0" w:color="auto"/>
              <w:bottom w:val="single" w:sz="4" w:space="0" w:color="auto"/>
              <w:right w:val="single" w:sz="4" w:space="0" w:color="auto"/>
            </w:tcBorders>
            <w:textDirection w:val="btLr"/>
          </w:tcPr>
          <w:p w14:paraId="69FCD7D1" w14:textId="77777777" w:rsidR="009F5100" w:rsidRPr="00BE5A67" w:rsidRDefault="009F5100" w:rsidP="001719A3">
            <w:pPr>
              <w:bidi/>
              <w:spacing w:after="0" w:line="240" w:lineRule="auto"/>
              <w:jc w:val="center"/>
              <w:rPr>
                <w:color w:val="000000"/>
                <w:szCs w:val="20"/>
              </w:rPr>
            </w:pPr>
            <w:r w:rsidRPr="00BE5A67">
              <w:rPr>
                <w:rFonts w:hint="cs"/>
                <w:color w:val="000000"/>
                <w:szCs w:val="20"/>
                <w:rtl/>
              </w:rPr>
              <w:t>عدم صدور به دلیل اعلام انصراف از ازدواج</w:t>
            </w:r>
          </w:p>
        </w:tc>
        <w:tc>
          <w:tcPr>
            <w:tcW w:w="170" w:type="pct"/>
            <w:tcBorders>
              <w:top w:val="single" w:sz="4" w:space="0" w:color="auto"/>
              <w:left w:val="single" w:sz="4" w:space="0" w:color="auto"/>
              <w:bottom w:val="single" w:sz="4" w:space="0" w:color="auto"/>
              <w:right w:val="single" w:sz="4" w:space="0" w:color="auto"/>
            </w:tcBorders>
            <w:textDirection w:val="btLr"/>
          </w:tcPr>
          <w:p w14:paraId="23F065F0" w14:textId="77777777" w:rsidR="009F5100" w:rsidRPr="00BE5A67" w:rsidRDefault="009F5100" w:rsidP="001719A3">
            <w:pPr>
              <w:bidi/>
              <w:spacing w:after="0" w:line="240" w:lineRule="auto"/>
              <w:jc w:val="center"/>
              <w:rPr>
                <w:color w:val="000000"/>
                <w:szCs w:val="20"/>
              </w:rPr>
            </w:pPr>
            <w:r w:rsidRPr="00BE5A67">
              <w:rPr>
                <w:rFonts w:hint="cs"/>
                <w:color w:val="000000"/>
                <w:szCs w:val="20"/>
                <w:rtl/>
              </w:rPr>
              <w:t>صدور گواهی</w:t>
            </w:r>
          </w:p>
        </w:tc>
        <w:tc>
          <w:tcPr>
            <w:tcW w:w="161" w:type="pct"/>
            <w:tcBorders>
              <w:top w:val="single" w:sz="4" w:space="0" w:color="auto"/>
              <w:left w:val="single" w:sz="4" w:space="0" w:color="auto"/>
              <w:bottom w:val="single" w:sz="4" w:space="0" w:color="auto"/>
              <w:right w:val="single" w:sz="4" w:space="0" w:color="auto"/>
            </w:tcBorders>
            <w:textDirection w:val="btLr"/>
          </w:tcPr>
          <w:p w14:paraId="58836913" w14:textId="5F9AA6BA" w:rsidR="009F5100" w:rsidRPr="00BE5A67" w:rsidRDefault="009F5100" w:rsidP="00BB5D42">
            <w:pPr>
              <w:bidi/>
              <w:spacing w:after="0" w:line="240" w:lineRule="auto"/>
              <w:jc w:val="center"/>
              <w:rPr>
                <w:color w:val="000000"/>
                <w:sz w:val="14"/>
                <w:szCs w:val="14"/>
              </w:rPr>
            </w:pPr>
            <w:r w:rsidRPr="00BE5A67">
              <w:rPr>
                <w:rFonts w:hint="cs"/>
                <w:color w:val="000000"/>
                <w:szCs w:val="18"/>
                <w:rtl/>
              </w:rPr>
              <w:t>عدم مراجعه تا زمان ارسال گزارش فصل</w:t>
            </w:r>
          </w:p>
        </w:tc>
        <w:tc>
          <w:tcPr>
            <w:tcW w:w="209" w:type="pct"/>
            <w:vMerge/>
            <w:tcBorders>
              <w:left w:val="single" w:sz="4" w:space="0" w:color="auto"/>
              <w:bottom w:val="single" w:sz="4" w:space="0" w:color="auto"/>
              <w:right w:val="single" w:sz="4" w:space="0" w:color="auto"/>
            </w:tcBorders>
            <w:textDirection w:val="btLr"/>
          </w:tcPr>
          <w:p w14:paraId="4462E348" w14:textId="77777777" w:rsidR="009F5100" w:rsidRPr="00BE5A67" w:rsidRDefault="009F5100" w:rsidP="001719A3">
            <w:pPr>
              <w:bidi/>
              <w:spacing w:line="204" w:lineRule="auto"/>
              <w:ind w:left="57" w:right="113"/>
              <w:jc w:val="center"/>
              <w:rPr>
                <w:color w:val="000000"/>
                <w:szCs w:val="18"/>
              </w:rPr>
            </w:pPr>
          </w:p>
        </w:tc>
        <w:tc>
          <w:tcPr>
            <w:tcW w:w="213" w:type="pct"/>
            <w:vMerge/>
            <w:tcBorders>
              <w:left w:val="single" w:sz="4" w:space="0" w:color="auto"/>
              <w:bottom w:val="single" w:sz="4" w:space="0" w:color="auto"/>
              <w:right w:val="single" w:sz="4" w:space="0" w:color="auto"/>
            </w:tcBorders>
            <w:textDirection w:val="btLr"/>
          </w:tcPr>
          <w:p w14:paraId="20B611C8" w14:textId="77777777" w:rsidR="009F5100" w:rsidRPr="00BE5A67" w:rsidRDefault="009F5100" w:rsidP="001719A3">
            <w:pPr>
              <w:bidi/>
              <w:spacing w:line="204" w:lineRule="auto"/>
              <w:ind w:left="57" w:right="113"/>
              <w:jc w:val="center"/>
              <w:rPr>
                <w:color w:val="000000"/>
                <w:szCs w:val="18"/>
              </w:rPr>
            </w:pPr>
          </w:p>
        </w:tc>
      </w:tr>
      <w:tr w:rsidR="009F5100" w:rsidRPr="00BE5A67" w14:paraId="7A58C79E" w14:textId="77777777" w:rsidTr="00BE3D39">
        <w:trPr>
          <w:cantSplit/>
          <w:trHeight w:val="511"/>
          <w:jc w:val="center"/>
        </w:trPr>
        <w:tc>
          <w:tcPr>
            <w:tcW w:w="154"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1A2A218A" w14:textId="77777777" w:rsidR="009F5100" w:rsidRPr="00BE5A67" w:rsidRDefault="009F5100" w:rsidP="001719A3">
            <w:pPr>
              <w:bidi/>
              <w:spacing w:line="185" w:lineRule="auto"/>
              <w:jc w:val="center"/>
              <w:rPr>
                <w:color w:val="000000"/>
                <w:sz w:val="40"/>
                <w:szCs w:val="40"/>
              </w:rPr>
            </w:pPr>
          </w:p>
        </w:tc>
        <w:tc>
          <w:tcPr>
            <w:tcW w:w="183" w:type="pct"/>
            <w:tcBorders>
              <w:top w:val="single" w:sz="4" w:space="0" w:color="auto"/>
              <w:left w:val="single" w:sz="4" w:space="0" w:color="auto"/>
              <w:bottom w:val="single" w:sz="4" w:space="0" w:color="auto"/>
              <w:right w:val="single" w:sz="4" w:space="0" w:color="auto"/>
            </w:tcBorders>
            <w:tcMar>
              <w:left w:w="28" w:type="dxa"/>
              <w:bottom w:w="57" w:type="dxa"/>
              <w:right w:w="57" w:type="dxa"/>
            </w:tcMar>
            <w:vAlign w:val="center"/>
          </w:tcPr>
          <w:p w14:paraId="5D5571A4" w14:textId="7C100BD9" w:rsidR="009F5100" w:rsidRPr="00BE5A67" w:rsidRDefault="009F5100" w:rsidP="00661A54">
            <w:pPr>
              <w:bidi/>
              <w:spacing w:line="185" w:lineRule="auto"/>
              <w:jc w:val="center"/>
              <w:rPr>
                <w:color w:val="000000"/>
                <w:sz w:val="40"/>
                <w:szCs w:val="40"/>
              </w:rPr>
            </w:pPr>
            <w:r w:rsidRPr="00BE5A67">
              <w:rPr>
                <w:rFonts w:hint="cs"/>
                <w:color w:val="000000"/>
                <w:sz w:val="40"/>
                <w:szCs w:val="40"/>
                <w:rtl/>
              </w:rPr>
              <w:t>----</w:t>
            </w:r>
          </w:p>
        </w:tc>
        <w:tc>
          <w:tcPr>
            <w:tcW w:w="183"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31F5777F" w14:textId="77777777" w:rsidR="009F5100" w:rsidRPr="00BE5A67" w:rsidRDefault="009F5100" w:rsidP="001719A3">
            <w:pPr>
              <w:bidi/>
              <w:spacing w:line="185" w:lineRule="auto"/>
              <w:jc w:val="center"/>
              <w:rPr>
                <w:color w:val="000000"/>
                <w:sz w:val="22"/>
              </w:rPr>
            </w:pPr>
          </w:p>
        </w:tc>
        <w:tc>
          <w:tcPr>
            <w:tcW w:w="165"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30F61196" w14:textId="77777777" w:rsidR="009F5100" w:rsidRPr="00BE5A67" w:rsidRDefault="009F5100" w:rsidP="001719A3">
            <w:pPr>
              <w:bidi/>
              <w:spacing w:line="185" w:lineRule="auto"/>
              <w:jc w:val="center"/>
              <w:rPr>
                <w:color w:val="000000"/>
                <w:sz w:val="22"/>
              </w:rPr>
            </w:pPr>
          </w:p>
        </w:tc>
        <w:tc>
          <w:tcPr>
            <w:tcW w:w="253"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6B0D8826" w14:textId="77777777" w:rsidR="009F5100" w:rsidRPr="00BE5A67" w:rsidRDefault="009F5100" w:rsidP="001719A3">
            <w:pPr>
              <w:bidi/>
              <w:spacing w:line="185" w:lineRule="auto"/>
              <w:jc w:val="center"/>
              <w:rPr>
                <w:color w:val="000000"/>
                <w:sz w:val="22"/>
              </w:rPr>
            </w:pPr>
          </w:p>
        </w:tc>
        <w:tc>
          <w:tcPr>
            <w:tcW w:w="180" w:type="pct"/>
            <w:tcBorders>
              <w:top w:val="single" w:sz="4" w:space="0" w:color="auto"/>
              <w:left w:val="single" w:sz="4" w:space="0" w:color="auto"/>
              <w:bottom w:val="single" w:sz="4" w:space="0" w:color="auto"/>
              <w:right w:val="single" w:sz="4" w:space="0" w:color="auto"/>
            </w:tcBorders>
          </w:tcPr>
          <w:p w14:paraId="3E23DF21" w14:textId="77777777" w:rsidR="009F5100" w:rsidRPr="00BE5A67" w:rsidRDefault="009F5100" w:rsidP="001719A3">
            <w:pPr>
              <w:bidi/>
              <w:spacing w:before="20" w:line="192" w:lineRule="auto"/>
              <w:jc w:val="center"/>
              <w:rPr>
                <w:color w:val="000000"/>
                <w:sz w:val="22"/>
              </w:rPr>
            </w:pPr>
          </w:p>
        </w:tc>
        <w:tc>
          <w:tcPr>
            <w:tcW w:w="64" w:type="pct"/>
            <w:tcBorders>
              <w:top w:val="single" w:sz="4" w:space="0" w:color="auto"/>
              <w:left w:val="single" w:sz="4" w:space="0" w:color="auto"/>
              <w:bottom w:val="single" w:sz="4" w:space="0" w:color="auto"/>
            </w:tcBorders>
            <w:tcMar>
              <w:left w:w="28" w:type="dxa"/>
              <w:bottom w:w="57" w:type="dxa"/>
              <w:right w:w="57" w:type="dxa"/>
            </w:tcMar>
          </w:tcPr>
          <w:p w14:paraId="012CFFC9" w14:textId="4FB06BC9" w:rsidR="009F5100" w:rsidRPr="00BE5A67" w:rsidRDefault="009F5100" w:rsidP="001719A3">
            <w:pPr>
              <w:bidi/>
              <w:spacing w:before="20" w:line="192" w:lineRule="auto"/>
              <w:jc w:val="center"/>
              <w:rPr>
                <w:color w:val="000000"/>
                <w:sz w:val="22"/>
              </w:rPr>
            </w:pPr>
          </w:p>
        </w:tc>
        <w:tc>
          <w:tcPr>
            <w:tcW w:w="128" w:type="pct"/>
            <w:tcBorders>
              <w:top w:val="single" w:sz="4" w:space="0" w:color="auto"/>
              <w:bottom w:val="single" w:sz="4" w:space="0" w:color="auto"/>
            </w:tcBorders>
            <w:tcMar>
              <w:left w:w="28" w:type="dxa"/>
              <w:bottom w:w="57" w:type="dxa"/>
              <w:right w:w="57" w:type="dxa"/>
            </w:tcMar>
          </w:tcPr>
          <w:p w14:paraId="365D7DBD" w14:textId="77777777" w:rsidR="009F5100" w:rsidRPr="00BE5A67" w:rsidRDefault="009F5100" w:rsidP="001719A3">
            <w:pPr>
              <w:bidi/>
              <w:spacing w:line="144" w:lineRule="auto"/>
              <w:jc w:val="center"/>
              <w:rPr>
                <w:color w:val="000000"/>
                <w:sz w:val="22"/>
              </w:rPr>
            </w:pPr>
          </w:p>
        </w:tc>
        <w:tc>
          <w:tcPr>
            <w:tcW w:w="128" w:type="pct"/>
            <w:tcBorders>
              <w:top w:val="single" w:sz="4" w:space="0" w:color="auto"/>
              <w:bottom w:val="single" w:sz="4" w:space="0" w:color="auto"/>
              <w:right w:val="single" w:sz="2" w:space="0" w:color="auto"/>
            </w:tcBorders>
            <w:tcMar>
              <w:left w:w="28" w:type="dxa"/>
              <w:bottom w:w="57" w:type="dxa"/>
              <w:right w:w="57" w:type="dxa"/>
            </w:tcMar>
          </w:tcPr>
          <w:p w14:paraId="3BAD8C96" w14:textId="77777777" w:rsidR="009F5100" w:rsidRPr="00BE5A67" w:rsidRDefault="009F5100" w:rsidP="001719A3">
            <w:pPr>
              <w:bidi/>
              <w:spacing w:line="185" w:lineRule="auto"/>
              <w:jc w:val="center"/>
              <w:rPr>
                <w:color w:val="000000"/>
                <w:sz w:val="22"/>
              </w:rPr>
            </w:pPr>
          </w:p>
        </w:tc>
        <w:tc>
          <w:tcPr>
            <w:tcW w:w="152" w:type="pct"/>
            <w:tcBorders>
              <w:top w:val="single" w:sz="4" w:space="0" w:color="auto"/>
              <w:bottom w:val="single" w:sz="4" w:space="0" w:color="auto"/>
              <w:right w:val="single" w:sz="2" w:space="0" w:color="auto"/>
            </w:tcBorders>
          </w:tcPr>
          <w:p w14:paraId="0BF71C07" w14:textId="77777777" w:rsidR="009F5100" w:rsidRPr="00BE5A67" w:rsidRDefault="009F5100" w:rsidP="001719A3">
            <w:pPr>
              <w:bidi/>
              <w:spacing w:line="185" w:lineRule="auto"/>
              <w:jc w:val="center"/>
              <w:rPr>
                <w:color w:val="000000"/>
                <w:sz w:val="22"/>
              </w:rPr>
            </w:pPr>
          </w:p>
        </w:tc>
        <w:tc>
          <w:tcPr>
            <w:tcW w:w="105" w:type="pct"/>
            <w:tcBorders>
              <w:top w:val="single" w:sz="4" w:space="0" w:color="auto"/>
              <w:left w:val="single" w:sz="2" w:space="0" w:color="auto"/>
              <w:bottom w:val="single" w:sz="4" w:space="0" w:color="auto"/>
              <w:right w:val="single" w:sz="4" w:space="0" w:color="auto"/>
            </w:tcBorders>
            <w:tcMar>
              <w:left w:w="28" w:type="dxa"/>
              <w:bottom w:w="57" w:type="dxa"/>
              <w:right w:w="57" w:type="dxa"/>
            </w:tcMar>
          </w:tcPr>
          <w:p w14:paraId="21FB019A" w14:textId="77777777" w:rsidR="009F5100" w:rsidRPr="00BE5A67" w:rsidRDefault="009F5100" w:rsidP="001719A3">
            <w:pPr>
              <w:bidi/>
              <w:spacing w:line="185" w:lineRule="auto"/>
              <w:jc w:val="center"/>
              <w:rPr>
                <w:color w:val="000000"/>
                <w:sz w:val="22"/>
              </w:rPr>
            </w:pPr>
          </w:p>
        </w:tc>
        <w:tc>
          <w:tcPr>
            <w:tcW w:w="142" w:type="pct"/>
            <w:tcBorders>
              <w:top w:val="single" w:sz="4" w:space="0" w:color="auto"/>
              <w:left w:val="single" w:sz="4" w:space="0" w:color="auto"/>
              <w:bottom w:val="single" w:sz="4" w:space="0" w:color="auto"/>
              <w:right w:val="single" w:sz="4" w:space="0" w:color="auto"/>
            </w:tcBorders>
          </w:tcPr>
          <w:p w14:paraId="3579283E" w14:textId="77777777" w:rsidR="009F5100" w:rsidRPr="00BE5A67" w:rsidRDefault="009F5100" w:rsidP="001719A3">
            <w:pPr>
              <w:bidi/>
              <w:spacing w:line="185" w:lineRule="auto"/>
              <w:jc w:val="center"/>
              <w:rPr>
                <w:color w:val="000000"/>
                <w:sz w:val="22"/>
              </w:rPr>
            </w:pPr>
          </w:p>
        </w:tc>
        <w:tc>
          <w:tcPr>
            <w:tcW w:w="142" w:type="pct"/>
            <w:tcBorders>
              <w:top w:val="single" w:sz="4" w:space="0" w:color="auto"/>
              <w:left w:val="single" w:sz="4" w:space="0" w:color="auto"/>
              <w:bottom w:val="single" w:sz="4" w:space="0" w:color="auto"/>
              <w:right w:val="single" w:sz="4" w:space="0" w:color="auto"/>
            </w:tcBorders>
          </w:tcPr>
          <w:p w14:paraId="0409AE51" w14:textId="77777777" w:rsidR="009F5100" w:rsidRPr="00BE5A67" w:rsidRDefault="009F5100" w:rsidP="001719A3">
            <w:pPr>
              <w:bidi/>
              <w:spacing w:line="185" w:lineRule="auto"/>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0270FA19" w14:textId="77777777" w:rsidR="009F5100" w:rsidRPr="00BE5A67" w:rsidRDefault="009F5100" w:rsidP="001719A3">
            <w:pPr>
              <w:bidi/>
              <w:spacing w:line="185" w:lineRule="auto"/>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cPr>
          <w:p w14:paraId="43374C0D" w14:textId="77777777" w:rsidR="009F5100" w:rsidRPr="00BE5A67" w:rsidRDefault="009F5100" w:rsidP="001719A3">
            <w:pPr>
              <w:bidi/>
              <w:spacing w:line="185" w:lineRule="auto"/>
              <w:jc w:val="center"/>
              <w:rPr>
                <w:color w:val="000000"/>
                <w:sz w:val="22"/>
              </w:rPr>
            </w:pPr>
          </w:p>
        </w:tc>
        <w:tc>
          <w:tcPr>
            <w:tcW w:w="128" w:type="pct"/>
            <w:tcBorders>
              <w:top w:val="single" w:sz="4" w:space="0" w:color="auto"/>
              <w:left w:val="single" w:sz="4" w:space="0" w:color="auto"/>
              <w:bottom w:val="single" w:sz="4" w:space="0" w:color="auto"/>
              <w:right w:val="single" w:sz="4" w:space="0" w:color="auto"/>
            </w:tcBorders>
          </w:tcPr>
          <w:p w14:paraId="3B6D66B1" w14:textId="77777777" w:rsidR="009F5100" w:rsidRPr="00BE5A67" w:rsidRDefault="009F5100" w:rsidP="001719A3">
            <w:pPr>
              <w:bidi/>
              <w:spacing w:line="185" w:lineRule="auto"/>
              <w:jc w:val="center"/>
              <w:rPr>
                <w:color w:val="000000"/>
                <w:sz w:val="22"/>
              </w:rPr>
            </w:pPr>
          </w:p>
        </w:tc>
        <w:tc>
          <w:tcPr>
            <w:tcW w:w="128" w:type="pct"/>
            <w:tcBorders>
              <w:top w:val="single" w:sz="4" w:space="0" w:color="auto"/>
              <w:left w:val="single" w:sz="4" w:space="0" w:color="auto"/>
              <w:bottom w:val="single" w:sz="4" w:space="0" w:color="auto"/>
              <w:right w:val="single" w:sz="4" w:space="0" w:color="auto"/>
            </w:tcBorders>
          </w:tcPr>
          <w:p w14:paraId="6F096838" w14:textId="77777777" w:rsidR="009F5100" w:rsidRPr="00BE5A67" w:rsidRDefault="009F5100" w:rsidP="001719A3">
            <w:pPr>
              <w:bidi/>
              <w:spacing w:line="185" w:lineRule="auto"/>
              <w:jc w:val="center"/>
              <w:rPr>
                <w:color w:val="000000"/>
                <w:sz w:val="22"/>
              </w:rPr>
            </w:pPr>
          </w:p>
        </w:tc>
        <w:tc>
          <w:tcPr>
            <w:tcW w:w="128" w:type="pct"/>
            <w:tcBorders>
              <w:top w:val="single" w:sz="4" w:space="0" w:color="auto"/>
              <w:left w:val="single" w:sz="4" w:space="0" w:color="auto"/>
              <w:bottom w:val="single" w:sz="4" w:space="0" w:color="auto"/>
              <w:right w:val="single" w:sz="4" w:space="0" w:color="auto"/>
            </w:tcBorders>
          </w:tcPr>
          <w:p w14:paraId="56F016F7" w14:textId="77777777" w:rsidR="009F5100" w:rsidRPr="00BE5A67" w:rsidRDefault="009F5100" w:rsidP="001719A3">
            <w:pPr>
              <w:bidi/>
              <w:spacing w:line="185" w:lineRule="auto"/>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cPr>
          <w:p w14:paraId="53ADEDDA" w14:textId="77777777" w:rsidR="009F5100" w:rsidRPr="00BE5A67" w:rsidRDefault="009F5100" w:rsidP="001719A3">
            <w:pPr>
              <w:bidi/>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528AA228" w14:textId="77777777" w:rsidR="009F5100" w:rsidRPr="00BE5A67" w:rsidRDefault="009F5100" w:rsidP="001719A3">
            <w:pPr>
              <w:bidi/>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2B7BA9D4" w14:textId="77777777" w:rsidR="009F5100" w:rsidRPr="00BE5A67" w:rsidRDefault="009F5100" w:rsidP="001719A3">
            <w:pPr>
              <w:bidi/>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422F06ED" w14:textId="77777777" w:rsidR="009F5100" w:rsidRPr="00BE5A67" w:rsidRDefault="009F5100" w:rsidP="001719A3">
            <w:pPr>
              <w:bidi/>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212994EE" w14:textId="77777777" w:rsidR="009F5100" w:rsidRPr="00BE5A67" w:rsidRDefault="009F5100" w:rsidP="001719A3">
            <w:pPr>
              <w:bidi/>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extDirection w:val="btLr"/>
          </w:tcPr>
          <w:p w14:paraId="53433857" w14:textId="77777777" w:rsidR="009F5100" w:rsidRPr="00BE5A67" w:rsidRDefault="009F5100" w:rsidP="001719A3">
            <w:pPr>
              <w:bidi/>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extDirection w:val="btLr"/>
          </w:tcPr>
          <w:p w14:paraId="54D53F31" w14:textId="77777777" w:rsidR="009F5100" w:rsidRPr="00BE5A67" w:rsidRDefault="009F5100" w:rsidP="001719A3">
            <w:pPr>
              <w:bidi/>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extDirection w:val="btLr"/>
          </w:tcPr>
          <w:p w14:paraId="13E60F9F" w14:textId="77777777" w:rsidR="009F5100" w:rsidRPr="00BE5A67" w:rsidRDefault="009F5100" w:rsidP="001719A3">
            <w:pPr>
              <w:bidi/>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extDirection w:val="btLr"/>
          </w:tcPr>
          <w:p w14:paraId="7BF211E9" w14:textId="77777777" w:rsidR="009F5100" w:rsidRPr="00BE5A67" w:rsidRDefault="009F5100" w:rsidP="001719A3">
            <w:pPr>
              <w:bidi/>
              <w:jc w:val="center"/>
              <w:rPr>
                <w:color w:val="000000"/>
                <w:sz w:val="22"/>
              </w:rPr>
            </w:pPr>
          </w:p>
        </w:tc>
        <w:tc>
          <w:tcPr>
            <w:tcW w:w="170" w:type="pct"/>
            <w:tcBorders>
              <w:top w:val="single" w:sz="4" w:space="0" w:color="auto"/>
              <w:left w:val="single" w:sz="4" w:space="0" w:color="auto"/>
              <w:bottom w:val="single" w:sz="4" w:space="0" w:color="auto"/>
              <w:right w:val="single" w:sz="4" w:space="0" w:color="auto"/>
            </w:tcBorders>
          </w:tcPr>
          <w:p w14:paraId="10A61EF8" w14:textId="77777777" w:rsidR="009F5100" w:rsidRPr="00BE5A67" w:rsidRDefault="009F5100" w:rsidP="001719A3">
            <w:pPr>
              <w:bidi/>
              <w:jc w:val="center"/>
              <w:rPr>
                <w:color w:val="000000"/>
                <w:sz w:val="22"/>
              </w:rPr>
            </w:pPr>
          </w:p>
        </w:tc>
        <w:tc>
          <w:tcPr>
            <w:tcW w:w="170" w:type="pct"/>
            <w:tcBorders>
              <w:top w:val="single" w:sz="4" w:space="0" w:color="auto"/>
              <w:left w:val="single" w:sz="4" w:space="0" w:color="auto"/>
              <w:bottom w:val="single" w:sz="4" w:space="0" w:color="auto"/>
              <w:right w:val="single" w:sz="4" w:space="0" w:color="auto"/>
            </w:tcBorders>
          </w:tcPr>
          <w:p w14:paraId="4FFEC55E" w14:textId="77777777" w:rsidR="009F5100" w:rsidRPr="00BE5A67" w:rsidRDefault="009F5100" w:rsidP="001719A3">
            <w:pPr>
              <w:bidi/>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7BE6869B" w14:textId="77777777" w:rsidR="009F5100" w:rsidRPr="00BE5A67" w:rsidRDefault="009F5100" w:rsidP="001719A3">
            <w:pPr>
              <w:bidi/>
              <w:jc w:val="center"/>
              <w:rPr>
                <w:color w:val="000000"/>
                <w:sz w:val="22"/>
              </w:rPr>
            </w:pPr>
          </w:p>
        </w:tc>
        <w:tc>
          <w:tcPr>
            <w:tcW w:w="209" w:type="pct"/>
            <w:tcBorders>
              <w:top w:val="single" w:sz="4" w:space="0" w:color="auto"/>
              <w:left w:val="single" w:sz="4" w:space="0" w:color="auto"/>
              <w:bottom w:val="single" w:sz="4" w:space="0" w:color="auto"/>
              <w:right w:val="single" w:sz="4" w:space="0" w:color="auto"/>
            </w:tcBorders>
          </w:tcPr>
          <w:p w14:paraId="55C6D1E2" w14:textId="77777777" w:rsidR="009F5100" w:rsidRPr="00BE5A67" w:rsidRDefault="009F5100" w:rsidP="001719A3">
            <w:pPr>
              <w:bidi/>
              <w:jc w:val="center"/>
              <w:rPr>
                <w:color w:val="000000"/>
                <w:sz w:val="22"/>
              </w:rPr>
            </w:pPr>
          </w:p>
        </w:tc>
        <w:tc>
          <w:tcPr>
            <w:tcW w:w="213" w:type="pct"/>
            <w:tcBorders>
              <w:top w:val="single" w:sz="4" w:space="0" w:color="auto"/>
              <w:left w:val="single" w:sz="4" w:space="0" w:color="auto"/>
              <w:bottom w:val="single" w:sz="4" w:space="0" w:color="auto"/>
              <w:right w:val="single" w:sz="4" w:space="0" w:color="auto"/>
            </w:tcBorders>
          </w:tcPr>
          <w:p w14:paraId="476EA265" w14:textId="77777777" w:rsidR="009F5100" w:rsidRPr="00BE5A67" w:rsidRDefault="009F5100" w:rsidP="001719A3">
            <w:pPr>
              <w:bidi/>
              <w:jc w:val="center"/>
              <w:rPr>
                <w:color w:val="000000"/>
                <w:sz w:val="22"/>
              </w:rPr>
            </w:pPr>
          </w:p>
        </w:tc>
      </w:tr>
      <w:tr w:rsidR="009F5100" w:rsidRPr="00BE5A67" w14:paraId="7AAF0CF0" w14:textId="77777777" w:rsidTr="00BE3D39">
        <w:trPr>
          <w:cantSplit/>
          <w:trHeight w:val="193"/>
          <w:jc w:val="center"/>
        </w:trPr>
        <w:tc>
          <w:tcPr>
            <w:tcW w:w="154"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3AEEEAD1" w14:textId="77777777" w:rsidR="009F5100" w:rsidRPr="00BE5A67" w:rsidRDefault="009F5100" w:rsidP="001719A3">
            <w:pPr>
              <w:bidi/>
              <w:spacing w:line="185" w:lineRule="auto"/>
              <w:jc w:val="center"/>
              <w:rPr>
                <w:color w:val="000000"/>
                <w:sz w:val="40"/>
                <w:szCs w:val="40"/>
              </w:rPr>
            </w:pPr>
          </w:p>
        </w:tc>
        <w:tc>
          <w:tcPr>
            <w:tcW w:w="183"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7AB3157C" w14:textId="77777777" w:rsidR="009F5100" w:rsidRPr="00BE5A67" w:rsidRDefault="009F5100" w:rsidP="001719A3">
            <w:pPr>
              <w:bidi/>
              <w:spacing w:line="185" w:lineRule="auto"/>
              <w:jc w:val="center"/>
              <w:rPr>
                <w:color w:val="000000"/>
                <w:sz w:val="40"/>
                <w:szCs w:val="40"/>
              </w:rPr>
            </w:pPr>
          </w:p>
        </w:tc>
        <w:tc>
          <w:tcPr>
            <w:tcW w:w="183"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434C33C7" w14:textId="77777777" w:rsidR="009F5100" w:rsidRPr="00BE5A67" w:rsidRDefault="009F5100" w:rsidP="001719A3">
            <w:pPr>
              <w:bidi/>
              <w:spacing w:line="185" w:lineRule="auto"/>
              <w:jc w:val="center"/>
              <w:rPr>
                <w:color w:val="000000"/>
                <w:sz w:val="22"/>
              </w:rPr>
            </w:pPr>
          </w:p>
        </w:tc>
        <w:tc>
          <w:tcPr>
            <w:tcW w:w="165"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5D6B2B57" w14:textId="77777777" w:rsidR="009F5100" w:rsidRPr="00BE5A67" w:rsidRDefault="009F5100" w:rsidP="001719A3">
            <w:pPr>
              <w:bidi/>
              <w:spacing w:line="185" w:lineRule="auto"/>
              <w:jc w:val="center"/>
              <w:rPr>
                <w:color w:val="000000"/>
                <w:sz w:val="22"/>
              </w:rPr>
            </w:pPr>
          </w:p>
        </w:tc>
        <w:tc>
          <w:tcPr>
            <w:tcW w:w="253"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736A7E78" w14:textId="77777777" w:rsidR="009F5100" w:rsidRPr="00BE5A67" w:rsidRDefault="009F5100" w:rsidP="001719A3">
            <w:pPr>
              <w:bidi/>
              <w:spacing w:line="185" w:lineRule="auto"/>
              <w:jc w:val="center"/>
              <w:rPr>
                <w:color w:val="000000"/>
                <w:sz w:val="22"/>
              </w:rPr>
            </w:pPr>
          </w:p>
        </w:tc>
        <w:tc>
          <w:tcPr>
            <w:tcW w:w="180" w:type="pct"/>
            <w:tcBorders>
              <w:top w:val="single" w:sz="4" w:space="0" w:color="auto"/>
              <w:left w:val="single" w:sz="4" w:space="0" w:color="auto"/>
              <w:bottom w:val="single" w:sz="4" w:space="0" w:color="auto"/>
              <w:right w:val="single" w:sz="4" w:space="0" w:color="auto"/>
            </w:tcBorders>
          </w:tcPr>
          <w:p w14:paraId="38289401" w14:textId="77777777" w:rsidR="009F5100" w:rsidRPr="00BE5A67" w:rsidRDefault="009F5100" w:rsidP="001719A3">
            <w:pPr>
              <w:bidi/>
              <w:spacing w:before="20" w:line="192" w:lineRule="auto"/>
              <w:jc w:val="center"/>
              <w:rPr>
                <w:color w:val="000000"/>
                <w:sz w:val="22"/>
              </w:rPr>
            </w:pPr>
          </w:p>
        </w:tc>
        <w:tc>
          <w:tcPr>
            <w:tcW w:w="64"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5782C7F0" w14:textId="0133B80E" w:rsidR="009F5100" w:rsidRPr="00BE5A67" w:rsidRDefault="009F5100" w:rsidP="001719A3">
            <w:pPr>
              <w:bidi/>
              <w:spacing w:before="20" w:line="192" w:lineRule="auto"/>
              <w:jc w:val="center"/>
              <w:rPr>
                <w:color w:val="000000"/>
                <w:sz w:val="22"/>
              </w:rPr>
            </w:pPr>
          </w:p>
        </w:tc>
        <w:tc>
          <w:tcPr>
            <w:tcW w:w="128"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4F3D3640" w14:textId="77777777" w:rsidR="009F5100" w:rsidRPr="00BE5A67" w:rsidRDefault="009F5100" w:rsidP="001719A3">
            <w:pPr>
              <w:bidi/>
              <w:spacing w:line="144" w:lineRule="auto"/>
              <w:jc w:val="center"/>
              <w:rPr>
                <w:color w:val="000000"/>
                <w:sz w:val="22"/>
              </w:rPr>
            </w:pPr>
          </w:p>
        </w:tc>
        <w:tc>
          <w:tcPr>
            <w:tcW w:w="128"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7A571CF3" w14:textId="77777777" w:rsidR="009F5100" w:rsidRPr="00BE5A67" w:rsidRDefault="009F5100" w:rsidP="001719A3">
            <w:pPr>
              <w:bidi/>
              <w:spacing w:line="185" w:lineRule="auto"/>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cPr>
          <w:p w14:paraId="7AFE7F19" w14:textId="77777777" w:rsidR="009F5100" w:rsidRPr="00BE5A67" w:rsidRDefault="009F5100" w:rsidP="001719A3">
            <w:pPr>
              <w:bidi/>
              <w:spacing w:line="185" w:lineRule="auto"/>
              <w:jc w:val="center"/>
              <w:rPr>
                <w:color w:val="000000"/>
                <w:sz w:val="22"/>
              </w:rPr>
            </w:pPr>
          </w:p>
        </w:tc>
        <w:tc>
          <w:tcPr>
            <w:tcW w:w="105" w:type="pct"/>
            <w:tcBorders>
              <w:top w:val="single" w:sz="4" w:space="0" w:color="auto"/>
              <w:left w:val="single" w:sz="4" w:space="0" w:color="auto"/>
              <w:bottom w:val="single" w:sz="4" w:space="0" w:color="auto"/>
              <w:right w:val="single" w:sz="4" w:space="0" w:color="auto"/>
            </w:tcBorders>
            <w:tcMar>
              <w:left w:w="28" w:type="dxa"/>
              <w:bottom w:w="57" w:type="dxa"/>
              <w:right w:w="57" w:type="dxa"/>
            </w:tcMar>
          </w:tcPr>
          <w:p w14:paraId="105EE6C9" w14:textId="77777777" w:rsidR="009F5100" w:rsidRPr="00BE5A67" w:rsidRDefault="009F5100" w:rsidP="001719A3">
            <w:pPr>
              <w:bidi/>
              <w:spacing w:line="185" w:lineRule="auto"/>
              <w:jc w:val="center"/>
              <w:rPr>
                <w:color w:val="000000"/>
                <w:sz w:val="22"/>
              </w:rPr>
            </w:pPr>
          </w:p>
        </w:tc>
        <w:tc>
          <w:tcPr>
            <w:tcW w:w="142" w:type="pct"/>
            <w:tcBorders>
              <w:top w:val="single" w:sz="4" w:space="0" w:color="auto"/>
              <w:left w:val="single" w:sz="4" w:space="0" w:color="auto"/>
              <w:bottom w:val="single" w:sz="4" w:space="0" w:color="auto"/>
              <w:right w:val="single" w:sz="4" w:space="0" w:color="auto"/>
            </w:tcBorders>
          </w:tcPr>
          <w:p w14:paraId="23C85482" w14:textId="77777777" w:rsidR="009F5100" w:rsidRPr="00BE5A67" w:rsidRDefault="009F5100" w:rsidP="001719A3">
            <w:pPr>
              <w:bidi/>
              <w:spacing w:line="185" w:lineRule="auto"/>
              <w:jc w:val="center"/>
              <w:rPr>
                <w:color w:val="000000"/>
                <w:sz w:val="22"/>
              </w:rPr>
            </w:pPr>
          </w:p>
        </w:tc>
        <w:tc>
          <w:tcPr>
            <w:tcW w:w="142" w:type="pct"/>
            <w:tcBorders>
              <w:top w:val="single" w:sz="4" w:space="0" w:color="auto"/>
              <w:left w:val="single" w:sz="4" w:space="0" w:color="auto"/>
              <w:bottom w:val="single" w:sz="4" w:space="0" w:color="auto"/>
              <w:right w:val="single" w:sz="4" w:space="0" w:color="auto"/>
            </w:tcBorders>
          </w:tcPr>
          <w:p w14:paraId="575ECE80" w14:textId="77777777" w:rsidR="009F5100" w:rsidRPr="00BE5A67" w:rsidRDefault="009F5100" w:rsidP="001719A3">
            <w:pPr>
              <w:bidi/>
              <w:spacing w:line="185" w:lineRule="auto"/>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6B24E515" w14:textId="77777777" w:rsidR="009F5100" w:rsidRPr="00BE5A67" w:rsidRDefault="009F5100" w:rsidP="001719A3">
            <w:pPr>
              <w:bidi/>
              <w:spacing w:line="185" w:lineRule="auto"/>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cPr>
          <w:p w14:paraId="017535A4" w14:textId="77777777" w:rsidR="009F5100" w:rsidRPr="00BE5A67" w:rsidRDefault="009F5100" w:rsidP="001719A3">
            <w:pPr>
              <w:bidi/>
              <w:spacing w:line="185" w:lineRule="auto"/>
              <w:jc w:val="center"/>
              <w:rPr>
                <w:color w:val="000000"/>
                <w:sz w:val="22"/>
              </w:rPr>
            </w:pPr>
          </w:p>
        </w:tc>
        <w:tc>
          <w:tcPr>
            <w:tcW w:w="128" w:type="pct"/>
            <w:tcBorders>
              <w:top w:val="single" w:sz="4" w:space="0" w:color="auto"/>
              <w:left w:val="single" w:sz="4" w:space="0" w:color="auto"/>
              <w:bottom w:val="single" w:sz="4" w:space="0" w:color="auto"/>
              <w:right w:val="single" w:sz="4" w:space="0" w:color="auto"/>
            </w:tcBorders>
          </w:tcPr>
          <w:p w14:paraId="08979459" w14:textId="77777777" w:rsidR="009F5100" w:rsidRPr="00BE5A67" w:rsidRDefault="009F5100" w:rsidP="001719A3">
            <w:pPr>
              <w:bidi/>
              <w:spacing w:line="185" w:lineRule="auto"/>
              <w:jc w:val="center"/>
              <w:rPr>
                <w:color w:val="000000"/>
                <w:sz w:val="22"/>
              </w:rPr>
            </w:pPr>
          </w:p>
        </w:tc>
        <w:tc>
          <w:tcPr>
            <w:tcW w:w="128" w:type="pct"/>
            <w:tcBorders>
              <w:top w:val="single" w:sz="4" w:space="0" w:color="auto"/>
              <w:left w:val="single" w:sz="4" w:space="0" w:color="auto"/>
              <w:bottom w:val="single" w:sz="4" w:space="0" w:color="auto"/>
              <w:right w:val="single" w:sz="4" w:space="0" w:color="auto"/>
            </w:tcBorders>
          </w:tcPr>
          <w:p w14:paraId="3A22BD8D" w14:textId="77777777" w:rsidR="009F5100" w:rsidRPr="00BE5A67" w:rsidRDefault="009F5100" w:rsidP="001719A3">
            <w:pPr>
              <w:bidi/>
              <w:spacing w:line="185" w:lineRule="auto"/>
              <w:jc w:val="center"/>
              <w:rPr>
                <w:color w:val="000000"/>
                <w:sz w:val="22"/>
              </w:rPr>
            </w:pPr>
          </w:p>
        </w:tc>
        <w:tc>
          <w:tcPr>
            <w:tcW w:w="128" w:type="pct"/>
            <w:tcBorders>
              <w:top w:val="single" w:sz="4" w:space="0" w:color="auto"/>
              <w:left w:val="single" w:sz="4" w:space="0" w:color="auto"/>
              <w:bottom w:val="single" w:sz="4" w:space="0" w:color="auto"/>
              <w:right w:val="single" w:sz="4" w:space="0" w:color="auto"/>
            </w:tcBorders>
          </w:tcPr>
          <w:p w14:paraId="61CE976F" w14:textId="77777777" w:rsidR="009F5100" w:rsidRPr="00BE5A67" w:rsidRDefault="009F5100" w:rsidP="001719A3">
            <w:pPr>
              <w:bidi/>
              <w:spacing w:line="185" w:lineRule="auto"/>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cPr>
          <w:p w14:paraId="4D947150" w14:textId="77777777" w:rsidR="009F5100" w:rsidRPr="00BE5A67" w:rsidRDefault="009F5100" w:rsidP="001719A3">
            <w:pPr>
              <w:bidi/>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52CBEACB" w14:textId="77777777" w:rsidR="009F5100" w:rsidRPr="00BE5A67" w:rsidRDefault="009F5100" w:rsidP="001719A3">
            <w:pPr>
              <w:bidi/>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73FB5AB0" w14:textId="77777777" w:rsidR="009F5100" w:rsidRPr="00BE5A67" w:rsidRDefault="009F5100" w:rsidP="001719A3">
            <w:pPr>
              <w:bidi/>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0CD31630" w14:textId="77777777" w:rsidR="009F5100" w:rsidRPr="00BE5A67" w:rsidRDefault="009F5100" w:rsidP="001719A3">
            <w:pPr>
              <w:bidi/>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1906F9D8" w14:textId="77777777" w:rsidR="009F5100" w:rsidRPr="00BE5A67" w:rsidRDefault="009F5100" w:rsidP="001719A3">
            <w:pPr>
              <w:bidi/>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extDirection w:val="btLr"/>
          </w:tcPr>
          <w:p w14:paraId="3BAB951B" w14:textId="77777777" w:rsidR="009F5100" w:rsidRPr="00BE5A67" w:rsidRDefault="009F5100" w:rsidP="001719A3">
            <w:pPr>
              <w:bidi/>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extDirection w:val="btLr"/>
          </w:tcPr>
          <w:p w14:paraId="40840B25" w14:textId="77777777" w:rsidR="009F5100" w:rsidRPr="00BE5A67" w:rsidRDefault="009F5100" w:rsidP="001719A3">
            <w:pPr>
              <w:bidi/>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extDirection w:val="btLr"/>
          </w:tcPr>
          <w:p w14:paraId="24AC5838" w14:textId="77777777" w:rsidR="009F5100" w:rsidRPr="00BE5A67" w:rsidRDefault="009F5100" w:rsidP="001719A3">
            <w:pPr>
              <w:bidi/>
              <w:jc w:val="center"/>
              <w:rPr>
                <w:color w:val="000000"/>
                <w:sz w:val="22"/>
              </w:rPr>
            </w:pPr>
          </w:p>
        </w:tc>
        <w:tc>
          <w:tcPr>
            <w:tcW w:w="152" w:type="pct"/>
            <w:tcBorders>
              <w:top w:val="single" w:sz="4" w:space="0" w:color="auto"/>
              <w:left w:val="single" w:sz="4" w:space="0" w:color="auto"/>
              <w:bottom w:val="single" w:sz="4" w:space="0" w:color="auto"/>
              <w:right w:val="single" w:sz="4" w:space="0" w:color="auto"/>
            </w:tcBorders>
            <w:textDirection w:val="btLr"/>
          </w:tcPr>
          <w:p w14:paraId="02C124A7" w14:textId="77777777" w:rsidR="009F5100" w:rsidRPr="00BE5A67" w:rsidRDefault="009F5100" w:rsidP="001719A3">
            <w:pPr>
              <w:bidi/>
              <w:jc w:val="center"/>
              <w:rPr>
                <w:color w:val="000000"/>
                <w:sz w:val="22"/>
              </w:rPr>
            </w:pPr>
          </w:p>
        </w:tc>
        <w:tc>
          <w:tcPr>
            <w:tcW w:w="170" w:type="pct"/>
            <w:tcBorders>
              <w:top w:val="single" w:sz="4" w:space="0" w:color="auto"/>
              <w:left w:val="single" w:sz="4" w:space="0" w:color="auto"/>
              <w:bottom w:val="single" w:sz="4" w:space="0" w:color="auto"/>
              <w:right w:val="single" w:sz="4" w:space="0" w:color="auto"/>
            </w:tcBorders>
          </w:tcPr>
          <w:p w14:paraId="46A7D902" w14:textId="77777777" w:rsidR="009F5100" w:rsidRPr="00BE5A67" w:rsidRDefault="009F5100" w:rsidP="001719A3">
            <w:pPr>
              <w:bidi/>
              <w:jc w:val="center"/>
              <w:rPr>
                <w:color w:val="000000"/>
                <w:sz w:val="22"/>
              </w:rPr>
            </w:pPr>
          </w:p>
        </w:tc>
        <w:tc>
          <w:tcPr>
            <w:tcW w:w="170" w:type="pct"/>
            <w:tcBorders>
              <w:top w:val="single" w:sz="4" w:space="0" w:color="auto"/>
              <w:left w:val="single" w:sz="4" w:space="0" w:color="auto"/>
              <w:bottom w:val="single" w:sz="4" w:space="0" w:color="auto"/>
              <w:right w:val="single" w:sz="4" w:space="0" w:color="auto"/>
            </w:tcBorders>
          </w:tcPr>
          <w:p w14:paraId="303D005D" w14:textId="77777777" w:rsidR="009F5100" w:rsidRPr="00BE5A67" w:rsidRDefault="009F5100" w:rsidP="001719A3">
            <w:pPr>
              <w:bidi/>
              <w:jc w:val="center"/>
              <w:rPr>
                <w:color w:val="000000"/>
                <w:sz w:val="22"/>
              </w:rPr>
            </w:pPr>
          </w:p>
        </w:tc>
        <w:tc>
          <w:tcPr>
            <w:tcW w:w="161" w:type="pct"/>
            <w:tcBorders>
              <w:top w:val="single" w:sz="4" w:space="0" w:color="auto"/>
              <w:left w:val="single" w:sz="4" w:space="0" w:color="auto"/>
              <w:bottom w:val="single" w:sz="4" w:space="0" w:color="auto"/>
              <w:right w:val="single" w:sz="4" w:space="0" w:color="auto"/>
            </w:tcBorders>
          </w:tcPr>
          <w:p w14:paraId="2F43CA13" w14:textId="77777777" w:rsidR="009F5100" w:rsidRPr="00BE5A67" w:rsidRDefault="009F5100" w:rsidP="001719A3">
            <w:pPr>
              <w:bidi/>
              <w:jc w:val="center"/>
              <w:rPr>
                <w:color w:val="000000"/>
                <w:sz w:val="22"/>
              </w:rPr>
            </w:pPr>
          </w:p>
        </w:tc>
        <w:tc>
          <w:tcPr>
            <w:tcW w:w="209" w:type="pct"/>
            <w:tcBorders>
              <w:top w:val="single" w:sz="4" w:space="0" w:color="auto"/>
              <w:left w:val="single" w:sz="4" w:space="0" w:color="auto"/>
              <w:bottom w:val="single" w:sz="4" w:space="0" w:color="auto"/>
              <w:right w:val="single" w:sz="4" w:space="0" w:color="auto"/>
            </w:tcBorders>
          </w:tcPr>
          <w:p w14:paraId="56AC1005" w14:textId="77777777" w:rsidR="009F5100" w:rsidRPr="00BE5A67" w:rsidRDefault="009F5100" w:rsidP="001719A3">
            <w:pPr>
              <w:bidi/>
              <w:jc w:val="center"/>
              <w:rPr>
                <w:color w:val="000000"/>
                <w:sz w:val="22"/>
              </w:rPr>
            </w:pPr>
          </w:p>
        </w:tc>
        <w:tc>
          <w:tcPr>
            <w:tcW w:w="213" w:type="pct"/>
            <w:tcBorders>
              <w:top w:val="single" w:sz="4" w:space="0" w:color="auto"/>
              <w:left w:val="single" w:sz="4" w:space="0" w:color="auto"/>
              <w:bottom w:val="single" w:sz="4" w:space="0" w:color="auto"/>
              <w:right w:val="single" w:sz="4" w:space="0" w:color="auto"/>
            </w:tcBorders>
          </w:tcPr>
          <w:p w14:paraId="21EF76D8" w14:textId="77777777" w:rsidR="009F5100" w:rsidRPr="00BE5A67" w:rsidRDefault="009F5100" w:rsidP="001719A3">
            <w:pPr>
              <w:bidi/>
              <w:jc w:val="center"/>
              <w:rPr>
                <w:color w:val="000000"/>
                <w:sz w:val="22"/>
              </w:rPr>
            </w:pPr>
          </w:p>
        </w:tc>
      </w:tr>
    </w:tbl>
    <w:p w14:paraId="2890568A" w14:textId="77777777" w:rsidR="00213881" w:rsidRPr="00BE5A67" w:rsidRDefault="00213881" w:rsidP="00213881">
      <w:pPr>
        <w:bidi/>
        <w:spacing w:before="40" w:line="180" w:lineRule="auto"/>
        <w:jc w:val="both"/>
        <w:rPr>
          <w:color w:val="000000"/>
          <w:szCs w:val="18"/>
          <w:rtl/>
        </w:rPr>
      </w:pPr>
      <w:r w:rsidRPr="00BE5A67">
        <w:rPr>
          <w:rFonts w:hint="cs"/>
          <w:color w:val="000000"/>
          <w:szCs w:val="18"/>
          <w:rtl/>
        </w:rPr>
        <w:t>* در صورتي که جنين سالم يا ناقل باشد عدد صفر و در صورت بيمار بودن جنين، تعداد جنين بيمار ثبت مي گردد.</w:t>
      </w:r>
      <w:r w:rsidRPr="00BE5A67">
        <w:rPr>
          <w:color w:val="000000"/>
          <w:szCs w:val="18"/>
        </w:rPr>
        <w:t xml:space="preserve">                                                                                         </w:t>
      </w:r>
    </w:p>
    <w:p w14:paraId="4454AFA5" w14:textId="77777777" w:rsidR="00213881" w:rsidRPr="00BE5A67" w:rsidRDefault="00213881" w:rsidP="00213881">
      <w:pPr>
        <w:bidi/>
        <w:spacing w:before="40" w:line="180" w:lineRule="auto"/>
        <w:jc w:val="both"/>
        <w:rPr>
          <w:color w:val="000000"/>
          <w:szCs w:val="18"/>
          <w:rtl/>
        </w:rPr>
      </w:pPr>
      <w:r w:rsidRPr="00BE5A67">
        <w:rPr>
          <w:color w:val="000000"/>
          <w:szCs w:val="18"/>
        </w:rPr>
        <w:t xml:space="preserve">          </w:t>
      </w:r>
    </w:p>
    <w:p w14:paraId="7FE319AA" w14:textId="6631515B" w:rsidR="00213881" w:rsidRDefault="00213881" w:rsidP="00213881">
      <w:pPr>
        <w:pStyle w:val="BodyText3"/>
        <w:spacing w:line="204" w:lineRule="auto"/>
        <w:jc w:val="center"/>
        <w:rPr>
          <w:rFonts w:cs="B Titr"/>
          <w:color w:val="000000"/>
          <w:sz w:val="20"/>
          <w:szCs w:val="20"/>
          <w:rtl/>
          <w:lang w:val="en-US" w:eastAsia="en-US" w:bidi="fa-IR"/>
        </w:rPr>
      </w:pPr>
    </w:p>
    <w:p w14:paraId="0D0B09BF" w14:textId="77777777" w:rsidR="00BE3D39" w:rsidRPr="00BE5A67" w:rsidRDefault="00BE3D39" w:rsidP="00213881">
      <w:pPr>
        <w:pStyle w:val="BodyText3"/>
        <w:spacing w:line="204" w:lineRule="auto"/>
        <w:jc w:val="center"/>
        <w:rPr>
          <w:rFonts w:cs="B Titr"/>
          <w:color w:val="000000"/>
          <w:sz w:val="20"/>
          <w:szCs w:val="20"/>
          <w:rtl/>
          <w:lang w:val="en-US" w:eastAsia="en-US" w:bidi="fa-IR"/>
        </w:rPr>
      </w:pPr>
    </w:p>
    <w:p w14:paraId="465C8EF6" w14:textId="77777777" w:rsidR="00213881" w:rsidRPr="00BE5A67" w:rsidRDefault="00213881" w:rsidP="00213881">
      <w:pPr>
        <w:pStyle w:val="BodyText3"/>
        <w:spacing w:line="204" w:lineRule="auto"/>
        <w:jc w:val="center"/>
        <w:rPr>
          <w:rFonts w:cs="B Titr"/>
          <w:color w:val="000000"/>
          <w:sz w:val="20"/>
          <w:szCs w:val="20"/>
          <w:rtl/>
          <w:lang w:val="en-US" w:eastAsia="en-US" w:bidi="fa-IR"/>
        </w:rPr>
      </w:pPr>
    </w:p>
    <w:p w14:paraId="50B4A04B" w14:textId="4D3FDA05" w:rsidR="00213881" w:rsidRPr="00BE5A67" w:rsidRDefault="00213881" w:rsidP="006120E7">
      <w:pPr>
        <w:pStyle w:val="BodyText3"/>
        <w:spacing w:line="204" w:lineRule="auto"/>
        <w:rPr>
          <w:rFonts w:cs="B Titr"/>
          <w:color w:val="000000"/>
          <w:sz w:val="20"/>
          <w:szCs w:val="20"/>
          <w:rtl/>
        </w:rPr>
      </w:pPr>
      <w:r w:rsidRPr="00BE5A67">
        <w:rPr>
          <w:rFonts w:cs="B Titr" w:hint="cs"/>
          <w:color w:val="000000"/>
          <w:sz w:val="20"/>
          <w:szCs w:val="20"/>
          <w:rtl/>
          <w:lang w:val="en-US" w:eastAsia="en-US" w:bidi="fa-IR"/>
        </w:rPr>
        <w:t>راهنماي تكميل</w:t>
      </w:r>
      <w:r w:rsidRPr="00BE5A67">
        <w:rPr>
          <w:rFonts w:cs="B Titr" w:hint="cs"/>
          <w:color w:val="000000"/>
          <w:sz w:val="20"/>
          <w:szCs w:val="20"/>
          <w:rtl/>
        </w:rPr>
        <w:t xml:space="preserve"> دفتر ثبت مشخصات زوجین کم خون در غربالگری</w:t>
      </w:r>
      <w:r w:rsidR="006120E7" w:rsidRPr="00BE5A67">
        <w:rPr>
          <w:rFonts w:cs="B Titr" w:hint="cs"/>
          <w:color w:val="000000"/>
          <w:sz w:val="20"/>
          <w:szCs w:val="20"/>
          <w:rtl/>
        </w:rPr>
        <w:t xml:space="preserve"> ناقلی</w:t>
      </w:r>
      <w:r w:rsidRPr="00BE5A67">
        <w:rPr>
          <w:rFonts w:cs="B Titr" w:hint="cs"/>
          <w:color w:val="000000"/>
          <w:sz w:val="20"/>
          <w:szCs w:val="20"/>
          <w:rtl/>
        </w:rPr>
        <w:t xml:space="preserve"> تالاسمی</w:t>
      </w:r>
    </w:p>
    <w:p w14:paraId="3C764FBD" w14:textId="77777777" w:rsidR="00213881" w:rsidRPr="00BE5A67" w:rsidRDefault="00213881" w:rsidP="00213881">
      <w:pPr>
        <w:pStyle w:val="BodyText3"/>
        <w:spacing w:line="204" w:lineRule="auto"/>
        <w:jc w:val="both"/>
        <w:rPr>
          <w:rFonts w:cs="B Nazanin"/>
          <w:color w:val="000000"/>
          <w:sz w:val="20"/>
          <w:szCs w:val="20"/>
          <w:rtl/>
        </w:rPr>
      </w:pPr>
    </w:p>
    <w:p w14:paraId="21DDCE1E" w14:textId="77777777" w:rsidR="00213881" w:rsidRPr="00BE5A67" w:rsidRDefault="00213881" w:rsidP="00213881">
      <w:pPr>
        <w:pStyle w:val="BodyText3"/>
        <w:jc w:val="both"/>
        <w:rPr>
          <w:rFonts w:cs="B Nazanin"/>
          <w:color w:val="000000"/>
          <w:sz w:val="22"/>
          <w:szCs w:val="22"/>
          <w:rtl/>
        </w:rPr>
      </w:pPr>
      <w:r w:rsidRPr="00BE5A67">
        <w:rPr>
          <w:rFonts w:cs="B Nazanin" w:hint="cs"/>
          <w:color w:val="000000"/>
          <w:sz w:val="22"/>
          <w:szCs w:val="22"/>
          <w:rtl/>
        </w:rPr>
        <w:t>زوجین کم خون شناسایی شده از طریق سه استراژی برنامه در این دفتر ثبت می شود.</w:t>
      </w:r>
    </w:p>
    <w:p w14:paraId="5539212D" w14:textId="4016D386" w:rsidR="00213881" w:rsidRPr="00BE5A67" w:rsidRDefault="00213881" w:rsidP="00773FE6">
      <w:pPr>
        <w:bidi/>
        <w:spacing w:after="0" w:line="240" w:lineRule="auto"/>
        <w:jc w:val="both"/>
        <w:rPr>
          <w:color w:val="000000"/>
          <w:sz w:val="22"/>
          <w:rtl/>
        </w:rPr>
      </w:pPr>
      <w:r w:rsidRPr="00BE5A67">
        <w:rPr>
          <w:rFonts w:hint="cs"/>
          <w:color w:val="000000"/>
          <w:sz w:val="22"/>
          <w:rtl/>
        </w:rPr>
        <w:t xml:space="preserve">نام دانشگاه، نام مركز بهداشت شهرستان، نام </w:t>
      </w:r>
      <w:r w:rsidR="0041184D">
        <w:rPr>
          <w:rFonts w:hint="cs"/>
          <w:color w:val="000000"/>
          <w:sz w:val="22"/>
          <w:rtl/>
        </w:rPr>
        <w:t>مرکز خدمات</w:t>
      </w:r>
      <w:r w:rsidR="00773FE6">
        <w:rPr>
          <w:rFonts w:hint="cs"/>
          <w:color w:val="000000"/>
          <w:sz w:val="22"/>
          <w:rtl/>
        </w:rPr>
        <w:t xml:space="preserve"> جامع</w:t>
      </w:r>
      <w:r w:rsidR="0041184D">
        <w:rPr>
          <w:rFonts w:hint="cs"/>
          <w:color w:val="000000"/>
          <w:sz w:val="22"/>
          <w:rtl/>
        </w:rPr>
        <w:t xml:space="preserve"> سلامت متبوع</w:t>
      </w:r>
      <w:r w:rsidR="00C25B53">
        <w:rPr>
          <w:rFonts w:hint="cs"/>
          <w:color w:val="000000"/>
          <w:sz w:val="22"/>
          <w:rtl/>
        </w:rPr>
        <w:t xml:space="preserve"> واحد ازدواج، باروری سالم و فرزندآوری</w:t>
      </w:r>
      <w:r w:rsidRPr="00BE5A67">
        <w:rPr>
          <w:rFonts w:hint="cs"/>
          <w:color w:val="000000"/>
          <w:sz w:val="22"/>
          <w:rtl/>
        </w:rPr>
        <w:t>، فصل(سه ماهه‌ي اول، دوم، سوم و چهارم) و سال فعاليت در قسمت بالاي فرم درج‌ مي‌شود.</w:t>
      </w:r>
    </w:p>
    <w:p w14:paraId="0BBA91BE" w14:textId="652DE741" w:rsidR="00213881" w:rsidRPr="00BE5A67" w:rsidRDefault="00213881" w:rsidP="00213881">
      <w:pPr>
        <w:bidi/>
        <w:spacing w:after="0" w:line="240" w:lineRule="auto"/>
        <w:jc w:val="both"/>
        <w:rPr>
          <w:color w:val="000000"/>
          <w:sz w:val="22"/>
          <w:rtl/>
        </w:rPr>
      </w:pPr>
      <w:r w:rsidRPr="00BE5A67">
        <w:rPr>
          <w:rFonts w:hint="cs"/>
          <w:b/>
          <w:bCs/>
          <w:color w:val="000000"/>
          <w:sz w:val="22"/>
          <w:rtl/>
        </w:rPr>
        <w:t>ستون 1 (رديف):</w:t>
      </w:r>
      <w:r w:rsidRPr="00BE5A67">
        <w:rPr>
          <w:rFonts w:hint="cs"/>
          <w:color w:val="000000"/>
          <w:sz w:val="22"/>
          <w:rtl/>
        </w:rPr>
        <w:t xml:space="preserve"> در روز اول هر فصل از شماره‌ي يك شروع و تا پايان همان فصل ادامه‌مي‌يابد. با آغاز فصل جديد‏، شماره‌ي رديف مجدداً از يك شروع‌مي‌شود.</w:t>
      </w:r>
    </w:p>
    <w:p w14:paraId="0F75EA10" w14:textId="0F0DE029" w:rsidR="00213881" w:rsidRPr="00BE5A67" w:rsidRDefault="00213881" w:rsidP="00213881">
      <w:pPr>
        <w:bidi/>
        <w:spacing w:after="0" w:line="240" w:lineRule="auto"/>
        <w:jc w:val="both"/>
        <w:rPr>
          <w:color w:val="000000"/>
          <w:sz w:val="22"/>
          <w:rtl/>
        </w:rPr>
      </w:pPr>
      <w:r w:rsidRPr="00BE5A67">
        <w:rPr>
          <w:rFonts w:hint="cs"/>
          <w:b/>
          <w:bCs/>
          <w:color w:val="000000"/>
          <w:sz w:val="22"/>
          <w:rtl/>
        </w:rPr>
        <w:t>ستون 2 (نام و نام خانوادگي):</w:t>
      </w:r>
      <w:r w:rsidRPr="00BE5A67">
        <w:rPr>
          <w:rFonts w:hint="cs"/>
          <w:color w:val="000000"/>
          <w:sz w:val="22"/>
          <w:rtl/>
        </w:rPr>
        <w:t xml:space="preserve"> هر ستون شامل دو قسمت است، قسمت بالا نام و نام خانوادگي مرد و در قسمت پايين نام و نام خانوادگي زن نوشته‌مي‌شود.</w:t>
      </w:r>
    </w:p>
    <w:p w14:paraId="74393C35" w14:textId="5755F835" w:rsidR="00213881" w:rsidRPr="00BE5A67" w:rsidRDefault="00213881" w:rsidP="00B154A8">
      <w:pPr>
        <w:bidi/>
        <w:spacing w:after="0" w:line="240" w:lineRule="auto"/>
        <w:jc w:val="both"/>
        <w:rPr>
          <w:color w:val="000000"/>
          <w:sz w:val="22"/>
          <w:rtl/>
        </w:rPr>
      </w:pPr>
      <w:r w:rsidRPr="00BE5A67">
        <w:rPr>
          <w:rFonts w:hint="cs"/>
          <w:b/>
          <w:bCs/>
          <w:color w:val="000000"/>
          <w:spacing w:val="-4"/>
          <w:sz w:val="22"/>
          <w:rtl/>
        </w:rPr>
        <w:t>ستون 3 (کدملي):</w:t>
      </w:r>
      <w:r w:rsidRPr="00BE5A67">
        <w:rPr>
          <w:rFonts w:hint="cs"/>
          <w:color w:val="000000"/>
          <w:spacing w:val="-4"/>
          <w:sz w:val="22"/>
          <w:rtl/>
        </w:rPr>
        <w:t xml:space="preserve"> رديف بالاي خط مربوط به کد ملي «مرد» و رديف پايين</w:t>
      </w:r>
      <w:r w:rsidRPr="00BE5A67">
        <w:rPr>
          <w:rFonts w:hint="cs"/>
          <w:color w:val="000000"/>
          <w:sz w:val="22"/>
          <w:rtl/>
        </w:rPr>
        <w:t xml:space="preserve"> خط مربوط به کد ملي «زن» است.</w:t>
      </w:r>
      <w:r w:rsidR="00B154A8">
        <w:rPr>
          <w:rFonts w:hint="cs"/>
          <w:color w:val="000000"/>
          <w:sz w:val="22"/>
          <w:rtl/>
        </w:rPr>
        <w:t xml:space="preserve"> </w:t>
      </w:r>
      <w:r w:rsidRPr="00BE5A67">
        <w:rPr>
          <w:rFonts w:hint="cs"/>
          <w:color w:val="000000"/>
          <w:sz w:val="22"/>
          <w:rtl/>
        </w:rPr>
        <w:t xml:space="preserve">توجه: مشخصات زوج‌ها دقيقاً براساس کارت ملی تكميل‌شود. </w:t>
      </w:r>
    </w:p>
    <w:p w14:paraId="52C7B7E9" w14:textId="6DB84689" w:rsidR="00213881" w:rsidRPr="00BE5A67" w:rsidRDefault="00213881" w:rsidP="009B6EAF">
      <w:pPr>
        <w:bidi/>
        <w:spacing w:after="0" w:line="240" w:lineRule="auto"/>
        <w:jc w:val="both"/>
        <w:rPr>
          <w:color w:val="000000"/>
          <w:sz w:val="22"/>
          <w:rtl/>
        </w:rPr>
      </w:pPr>
      <w:r w:rsidRPr="00BE5A67">
        <w:rPr>
          <w:rFonts w:hint="cs"/>
          <w:b/>
          <w:bCs/>
          <w:color w:val="000000"/>
          <w:sz w:val="22"/>
          <w:rtl/>
        </w:rPr>
        <w:t>ستون 4</w:t>
      </w:r>
      <w:r w:rsidRPr="00BE5A67">
        <w:rPr>
          <w:b/>
          <w:bCs/>
          <w:color w:val="000000"/>
          <w:sz w:val="22"/>
        </w:rPr>
        <w:t xml:space="preserve"> </w:t>
      </w:r>
      <w:r w:rsidRPr="00BE5A67">
        <w:rPr>
          <w:rFonts w:hint="cs"/>
          <w:b/>
          <w:bCs/>
          <w:color w:val="000000"/>
          <w:sz w:val="22"/>
          <w:rtl/>
        </w:rPr>
        <w:t>(نوع استراتژي):</w:t>
      </w:r>
      <w:r w:rsidRPr="00BE5A67">
        <w:rPr>
          <w:color w:val="000000"/>
          <w:sz w:val="22"/>
        </w:rPr>
        <w:t xml:space="preserve"> </w:t>
      </w:r>
      <w:r w:rsidRPr="00BE5A67">
        <w:rPr>
          <w:rFonts w:hint="cs"/>
          <w:color w:val="000000"/>
          <w:sz w:val="22"/>
          <w:rtl/>
        </w:rPr>
        <w:t xml:space="preserve">ثبت زوجين در اين دفتر بر مبناي سه استراتژي (راهبرد)مي باشد. </w:t>
      </w:r>
    </w:p>
    <w:p w14:paraId="4C82B041" w14:textId="6589B378" w:rsidR="00BE3D39" w:rsidRPr="007767EF" w:rsidRDefault="00BE3D39" w:rsidP="00BE3D39">
      <w:pPr>
        <w:bidi/>
        <w:spacing w:after="0" w:line="240" w:lineRule="auto"/>
        <w:jc w:val="both"/>
        <w:rPr>
          <w:color w:val="000000"/>
          <w:sz w:val="22"/>
          <w:rtl/>
        </w:rPr>
      </w:pPr>
      <w:r w:rsidRPr="00BE5A67">
        <w:rPr>
          <w:rFonts w:hint="cs"/>
          <w:b/>
          <w:bCs/>
          <w:color w:val="000000"/>
          <w:sz w:val="22"/>
          <w:rtl/>
        </w:rPr>
        <w:t>ستون 5</w:t>
      </w:r>
      <w:r>
        <w:rPr>
          <w:rFonts w:hint="cs"/>
          <w:b/>
          <w:bCs/>
          <w:color w:val="000000"/>
          <w:sz w:val="22"/>
          <w:rtl/>
        </w:rPr>
        <w:t xml:space="preserve"> (وضعیت ابتلا به تالاسمی ماژور): </w:t>
      </w:r>
      <w:r w:rsidRPr="007767EF">
        <w:rPr>
          <w:rFonts w:hint="cs"/>
          <w:color w:val="000000"/>
          <w:sz w:val="22"/>
          <w:rtl/>
        </w:rPr>
        <w:t>در این ستون ابتلای هر یک از طرفین به بتا تالاسمی ماژور، با درج کلمه «مبتلا» مشخص می شود.</w:t>
      </w:r>
    </w:p>
    <w:p w14:paraId="52E74CD2" w14:textId="1E46BBAC" w:rsidR="00213881" w:rsidRPr="00BE5A67" w:rsidRDefault="00213881" w:rsidP="00BE3D39">
      <w:pPr>
        <w:bidi/>
        <w:spacing w:after="0" w:line="240" w:lineRule="auto"/>
        <w:jc w:val="both"/>
        <w:rPr>
          <w:color w:val="000000"/>
          <w:sz w:val="22"/>
          <w:rtl/>
        </w:rPr>
      </w:pPr>
      <w:r w:rsidRPr="00BE5A67">
        <w:rPr>
          <w:rFonts w:hint="cs"/>
          <w:b/>
          <w:bCs/>
          <w:color w:val="000000"/>
          <w:sz w:val="22"/>
          <w:rtl/>
        </w:rPr>
        <w:t xml:space="preserve">ستون </w:t>
      </w:r>
      <w:r w:rsidR="00BE3D39">
        <w:rPr>
          <w:rFonts w:hint="cs"/>
          <w:b/>
          <w:bCs/>
          <w:color w:val="000000"/>
          <w:sz w:val="22"/>
          <w:rtl/>
        </w:rPr>
        <w:t>6</w:t>
      </w:r>
      <w:r w:rsidR="00BE3D39" w:rsidRPr="00BE5A67">
        <w:rPr>
          <w:rFonts w:hint="cs"/>
          <w:b/>
          <w:bCs/>
          <w:color w:val="000000"/>
          <w:sz w:val="22"/>
          <w:rtl/>
        </w:rPr>
        <w:t xml:space="preserve"> </w:t>
      </w:r>
      <w:r w:rsidRPr="00BE5A67">
        <w:rPr>
          <w:rFonts w:hint="cs"/>
          <w:b/>
          <w:bCs/>
          <w:color w:val="000000"/>
          <w:sz w:val="22"/>
          <w:rtl/>
        </w:rPr>
        <w:t xml:space="preserve">(تاريخ مراجعه): </w:t>
      </w:r>
      <w:r w:rsidRPr="00BE5A67">
        <w:rPr>
          <w:rFonts w:hint="cs"/>
          <w:color w:val="000000"/>
          <w:sz w:val="22"/>
          <w:rtl/>
        </w:rPr>
        <w:t>در اين ستون تاري</w:t>
      </w:r>
      <w:r w:rsidR="00B154A8">
        <w:rPr>
          <w:rFonts w:hint="cs"/>
          <w:color w:val="000000"/>
          <w:sz w:val="22"/>
          <w:rtl/>
        </w:rPr>
        <w:t>خ انجام آزمايش هاي اوليه ثبت مي</w:t>
      </w:r>
      <w:r w:rsidR="00B154A8">
        <w:rPr>
          <w:color w:val="000000"/>
          <w:sz w:val="22"/>
          <w:rtl/>
        </w:rPr>
        <w:softHyphen/>
      </w:r>
      <w:r w:rsidRPr="00BE5A67">
        <w:rPr>
          <w:rFonts w:hint="cs"/>
          <w:color w:val="000000"/>
          <w:sz w:val="22"/>
          <w:rtl/>
        </w:rPr>
        <w:t>گردد.</w:t>
      </w:r>
    </w:p>
    <w:p w14:paraId="0E7AF2B4" w14:textId="08C89292" w:rsidR="00213881" w:rsidRPr="00BE5A67" w:rsidRDefault="00213881" w:rsidP="00213881">
      <w:pPr>
        <w:bidi/>
        <w:spacing w:after="0" w:line="240" w:lineRule="auto"/>
        <w:jc w:val="both"/>
        <w:rPr>
          <w:color w:val="000000"/>
          <w:sz w:val="22"/>
          <w:rtl/>
        </w:rPr>
      </w:pPr>
      <w:r w:rsidRPr="00BE5A67">
        <w:rPr>
          <w:rFonts w:hint="cs"/>
          <w:b/>
          <w:bCs/>
          <w:color w:val="000000"/>
          <w:sz w:val="22"/>
          <w:rtl/>
        </w:rPr>
        <w:t xml:space="preserve">ستون </w:t>
      </w:r>
      <w:r w:rsidR="00BE3D39">
        <w:rPr>
          <w:rFonts w:hint="cs"/>
          <w:b/>
          <w:bCs/>
          <w:color w:val="000000"/>
          <w:sz w:val="22"/>
          <w:rtl/>
        </w:rPr>
        <w:t>7</w:t>
      </w:r>
      <w:r w:rsidRPr="00BE5A67">
        <w:rPr>
          <w:rFonts w:hint="cs"/>
          <w:b/>
          <w:bCs/>
          <w:color w:val="000000"/>
          <w:sz w:val="22"/>
          <w:rtl/>
        </w:rPr>
        <w:t xml:space="preserve">6 (نتايج آزمايشهاي اوليه): </w:t>
      </w:r>
      <w:r w:rsidRPr="00BE5A67">
        <w:rPr>
          <w:rFonts w:hint="cs"/>
          <w:color w:val="000000"/>
          <w:sz w:val="22"/>
          <w:rtl/>
        </w:rPr>
        <w:t xml:space="preserve">نتايج اولين آزمايش </w:t>
      </w:r>
      <w:r w:rsidRPr="00BE5A67">
        <w:rPr>
          <w:szCs w:val="20"/>
        </w:rPr>
        <w:t>Hb</w:t>
      </w:r>
      <w:r w:rsidRPr="00BE5A67">
        <w:rPr>
          <w:rFonts w:hint="cs"/>
          <w:sz w:val="22"/>
          <w:rtl/>
        </w:rPr>
        <w:t>،</w:t>
      </w:r>
      <w:r w:rsidRPr="00BE5A67">
        <w:rPr>
          <w:rFonts w:hint="cs"/>
          <w:szCs w:val="20"/>
          <w:rtl/>
        </w:rPr>
        <w:t xml:space="preserve"> </w:t>
      </w:r>
      <w:r w:rsidRPr="00BE5A67">
        <w:rPr>
          <w:color w:val="000000"/>
          <w:szCs w:val="20"/>
        </w:rPr>
        <w:t>MCV</w:t>
      </w:r>
      <w:r w:rsidRPr="00BE5A67">
        <w:rPr>
          <w:rFonts w:hint="cs"/>
          <w:color w:val="000000"/>
          <w:sz w:val="22"/>
          <w:rtl/>
        </w:rPr>
        <w:t xml:space="preserve"> و </w:t>
      </w:r>
      <w:r w:rsidRPr="00BE5A67">
        <w:rPr>
          <w:color w:val="000000"/>
          <w:szCs w:val="20"/>
        </w:rPr>
        <w:t>MCH</w:t>
      </w:r>
      <w:r w:rsidRPr="00BE5A67">
        <w:rPr>
          <w:rFonts w:hint="cs"/>
          <w:color w:val="000000"/>
          <w:sz w:val="22"/>
          <w:rtl/>
        </w:rPr>
        <w:t xml:space="preserve"> در زير ستون هاي اين قسمت ثبت مي گردد.</w:t>
      </w:r>
    </w:p>
    <w:p w14:paraId="1DBD91C6" w14:textId="2FC57217" w:rsidR="00213881" w:rsidRPr="00BE5A67" w:rsidRDefault="00213881" w:rsidP="00BE3D39">
      <w:pPr>
        <w:bidi/>
        <w:spacing w:after="0" w:line="240" w:lineRule="auto"/>
        <w:jc w:val="both"/>
        <w:rPr>
          <w:color w:val="000000"/>
          <w:sz w:val="22"/>
          <w:rtl/>
        </w:rPr>
      </w:pPr>
      <w:r w:rsidRPr="00BE5A67">
        <w:rPr>
          <w:rFonts w:hint="cs"/>
          <w:b/>
          <w:bCs/>
          <w:color w:val="000000"/>
          <w:sz w:val="22"/>
          <w:rtl/>
        </w:rPr>
        <w:t xml:space="preserve">ستون </w:t>
      </w:r>
      <w:r w:rsidR="00BE3D39">
        <w:rPr>
          <w:rFonts w:hint="cs"/>
          <w:b/>
          <w:bCs/>
          <w:color w:val="000000"/>
          <w:sz w:val="22"/>
          <w:rtl/>
        </w:rPr>
        <w:t>8</w:t>
      </w:r>
      <w:r w:rsidR="00BE3D39" w:rsidRPr="00BE5A67">
        <w:rPr>
          <w:rFonts w:hint="cs"/>
          <w:b/>
          <w:bCs/>
          <w:color w:val="000000"/>
          <w:sz w:val="22"/>
          <w:rtl/>
        </w:rPr>
        <w:t xml:space="preserve"> </w:t>
      </w:r>
      <w:r w:rsidRPr="00BE5A67">
        <w:rPr>
          <w:rFonts w:hint="cs"/>
          <w:b/>
          <w:bCs/>
          <w:color w:val="000000"/>
          <w:sz w:val="22"/>
          <w:rtl/>
        </w:rPr>
        <w:t xml:space="preserve">(نتايج آزمايشهاي تکميلي): </w:t>
      </w:r>
      <w:r w:rsidRPr="00BE5A67">
        <w:rPr>
          <w:rFonts w:hint="cs"/>
          <w:color w:val="000000"/>
          <w:sz w:val="22"/>
          <w:rtl/>
        </w:rPr>
        <w:t xml:space="preserve">نتايج آزمايش فريتين و الکتروفورز(شامل </w:t>
      </w:r>
      <w:r w:rsidRPr="00BE5A67">
        <w:rPr>
          <w:color w:val="000000"/>
          <w:szCs w:val="20"/>
        </w:rPr>
        <w:t>Hbf</w:t>
      </w:r>
      <w:r w:rsidRPr="00BE5A67">
        <w:rPr>
          <w:rFonts w:hint="cs"/>
          <w:color w:val="000000"/>
          <w:szCs w:val="20"/>
          <w:rtl/>
        </w:rPr>
        <w:t xml:space="preserve"> </w:t>
      </w:r>
      <w:r w:rsidRPr="00BE5A67">
        <w:rPr>
          <w:rFonts w:hint="cs"/>
          <w:color w:val="000000"/>
          <w:sz w:val="22"/>
          <w:rtl/>
        </w:rPr>
        <w:t xml:space="preserve">،  </w:t>
      </w:r>
      <w:r w:rsidRPr="00BE5A67">
        <w:rPr>
          <w:color w:val="000000"/>
          <w:szCs w:val="20"/>
        </w:rPr>
        <w:t>HbA</w:t>
      </w:r>
      <w:r w:rsidRPr="00BE5A67">
        <w:rPr>
          <w:color w:val="000000"/>
          <w:szCs w:val="20"/>
          <w:vertAlign w:val="subscript"/>
        </w:rPr>
        <w:t>2</w:t>
      </w:r>
      <w:r w:rsidRPr="00BE5A67">
        <w:rPr>
          <w:rFonts w:hint="cs"/>
          <w:color w:val="000000"/>
          <w:szCs w:val="20"/>
          <w:rtl/>
        </w:rPr>
        <w:t xml:space="preserve"> </w:t>
      </w:r>
      <w:r w:rsidRPr="00BE5A67">
        <w:rPr>
          <w:rFonts w:hint="cs"/>
          <w:color w:val="000000"/>
          <w:sz w:val="22"/>
          <w:rtl/>
        </w:rPr>
        <w:t xml:space="preserve">و ساير </w:t>
      </w:r>
      <w:r w:rsidR="00C25B53" w:rsidRPr="00BE5A67">
        <w:rPr>
          <w:rFonts w:hint="cs"/>
          <w:color w:val="000000"/>
          <w:sz w:val="22"/>
          <w:rtl/>
        </w:rPr>
        <w:t xml:space="preserve">انواع </w:t>
      </w:r>
      <w:r w:rsidR="00C25B53" w:rsidRPr="00BE5A67">
        <w:rPr>
          <w:color w:val="000000"/>
          <w:szCs w:val="20"/>
        </w:rPr>
        <w:t>Hb</w:t>
      </w:r>
      <w:r w:rsidR="00C25B53" w:rsidRPr="00BE5A67">
        <w:rPr>
          <w:rFonts w:hint="cs"/>
          <w:color w:val="000000"/>
          <w:sz w:val="22"/>
          <w:rtl/>
          <w:lang w:val="en-US" w:bidi="fa-IR"/>
        </w:rPr>
        <w:t xml:space="preserve"> غیر طبیعی</w:t>
      </w:r>
      <w:r w:rsidRPr="00BE5A67">
        <w:rPr>
          <w:rFonts w:hint="cs"/>
          <w:color w:val="000000"/>
          <w:sz w:val="22"/>
          <w:rtl/>
        </w:rPr>
        <w:t>)</w:t>
      </w:r>
      <w:r w:rsidR="00773FE6">
        <w:rPr>
          <w:rFonts w:hint="cs"/>
          <w:color w:val="000000"/>
          <w:sz w:val="22"/>
          <w:rtl/>
        </w:rPr>
        <w:t xml:space="preserve"> </w:t>
      </w:r>
      <w:r w:rsidRPr="00BE5A67">
        <w:rPr>
          <w:rFonts w:hint="cs"/>
          <w:color w:val="000000"/>
          <w:sz w:val="22"/>
          <w:rtl/>
        </w:rPr>
        <w:t>در زير ستون هاي اين قسمت ثبت مي گردد.</w:t>
      </w:r>
    </w:p>
    <w:p w14:paraId="0C8E1D1E" w14:textId="4C547503" w:rsidR="00213881" w:rsidRPr="00BE5A67" w:rsidRDefault="00213881" w:rsidP="00BE3D39">
      <w:pPr>
        <w:bidi/>
        <w:spacing w:after="0" w:line="240" w:lineRule="auto"/>
        <w:jc w:val="both"/>
        <w:rPr>
          <w:color w:val="000000"/>
          <w:sz w:val="22"/>
          <w:rtl/>
        </w:rPr>
      </w:pPr>
      <w:r w:rsidRPr="00BE5A67">
        <w:rPr>
          <w:rFonts w:hint="cs"/>
          <w:b/>
          <w:bCs/>
          <w:color w:val="000000"/>
          <w:sz w:val="22"/>
          <w:rtl/>
        </w:rPr>
        <w:t xml:space="preserve">ستون </w:t>
      </w:r>
      <w:r w:rsidR="00BE3D39">
        <w:rPr>
          <w:rFonts w:hint="cs"/>
          <w:b/>
          <w:bCs/>
          <w:color w:val="000000"/>
          <w:sz w:val="22"/>
          <w:rtl/>
        </w:rPr>
        <w:t>9</w:t>
      </w:r>
      <w:r w:rsidR="00BE3D39" w:rsidRPr="00BE5A67">
        <w:rPr>
          <w:rFonts w:hint="cs"/>
          <w:b/>
          <w:bCs/>
          <w:color w:val="000000"/>
          <w:sz w:val="22"/>
          <w:rtl/>
        </w:rPr>
        <w:t xml:space="preserve"> </w:t>
      </w:r>
      <w:r w:rsidRPr="00BE5A67">
        <w:rPr>
          <w:rFonts w:hint="cs"/>
          <w:b/>
          <w:bCs/>
          <w:color w:val="000000"/>
          <w:sz w:val="22"/>
          <w:rtl/>
        </w:rPr>
        <w:t>(نتايج آزمايش ها پس از آهن درماني):</w:t>
      </w:r>
      <w:r w:rsidRPr="00BE5A67">
        <w:rPr>
          <w:rFonts w:hint="cs"/>
          <w:color w:val="000000"/>
          <w:sz w:val="22"/>
          <w:rtl/>
        </w:rPr>
        <w:t xml:space="preserve"> تاريخ و نتايج آزمايشهاي </w:t>
      </w:r>
      <w:r w:rsidRPr="00BE5A67">
        <w:rPr>
          <w:color w:val="000000"/>
          <w:szCs w:val="20"/>
        </w:rPr>
        <w:t>Hb</w:t>
      </w:r>
      <w:r w:rsidRPr="00BE5A67">
        <w:rPr>
          <w:rFonts w:hint="cs"/>
          <w:color w:val="000000"/>
          <w:sz w:val="22"/>
          <w:rtl/>
        </w:rPr>
        <w:t xml:space="preserve">، </w:t>
      </w:r>
      <w:r w:rsidRPr="00BE5A67">
        <w:rPr>
          <w:color w:val="000000"/>
          <w:szCs w:val="20"/>
        </w:rPr>
        <w:t>MCV</w:t>
      </w:r>
      <w:r w:rsidRPr="00BE5A67">
        <w:rPr>
          <w:rFonts w:hint="cs"/>
          <w:color w:val="000000"/>
          <w:sz w:val="22"/>
          <w:rtl/>
        </w:rPr>
        <w:t xml:space="preserve">، </w:t>
      </w:r>
      <w:r w:rsidRPr="00BE5A67">
        <w:rPr>
          <w:color w:val="000000"/>
          <w:szCs w:val="20"/>
        </w:rPr>
        <w:t>MCH</w:t>
      </w:r>
      <w:r w:rsidRPr="00BE5A67">
        <w:rPr>
          <w:rFonts w:hint="cs"/>
          <w:color w:val="000000"/>
          <w:sz w:val="22"/>
          <w:rtl/>
        </w:rPr>
        <w:t xml:space="preserve"> و </w:t>
      </w:r>
      <w:r w:rsidRPr="00BE5A67">
        <w:rPr>
          <w:color w:val="000000"/>
          <w:szCs w:val="20"/>
        </w:rPr>
        <w:t>HbA</w:t>
      </w:r>
      <w:r w:rsidRPr="00BE5A67">
        <w:rPr>
          <w:color w:val="000000"/>
          <w:szCs w:val="20"/>
          <w:vertAlign w:val="subscript"/>
        </w:rPr>
        <w:t>2</w:t>
      </w:r>
      <w:r w:rsidRPr="00BE5A67">
        <w:rPr>
          <w:rFonts w:hint="cs"/>
          <w:color w:val="000000"/>
          <w:szCs w:val="20"/>
          <w:vertAlign w:val="subscript"/>
          <w:rtl/>
          <w:lang w:bidi="fa-IR"/>
        </w:rPr>
        <w:t xml:space="preserve"> </w:t>
      </w:r>
      <w:r w:rsidRPr="00BE5A67">
        <w:rPr>
          <w:rFonts w:hint="cs"/>
          <w:color w:val="000000"/>
          <w:sz w:val="22"/>
          <w:rtl/>
        </w:rPr>
        <w:t xml:space="preserve">و سایر انواع </w:t>
      </w:r>
      <w:r w:rsidRPr="00BE5A67">
        <w:rPr>
          <w:color w:val="000000"/>
          <w:szCs w:val="20"/>
        </w:rPr>
        <w:t>Hb</w:t>
      </w:r>
      <w:r w:rsidRPr="00BE5A67">
        <w:rPr>
          <w:rFonts w:hint="cs"/>
          <w:color w:val="000000"/>
          <w:sz w:val="22"/>
          <w:rtl/>
          <w:lang w:val="en-US" w:bidi="fa-IR"/>
        </w:rPr>
        <w:t xml:space="preserve"> غیر طبیعی</w:t>
      </w:r>
      <w:r w:rsidRPr="00BE5A67">
        <w:rPr>
          <w:rFonts w:hint="cs"/>
          <w:color w:val="000000"/>
          <w:sz w:val="22"/>
          <w:rtl/>
        </w:rPr>
        <w:t xml:space="preserve"> انجام شده پس از پايان آهن درماني در زير ستون هاي اين قسمت ثبت مي گردد</w:t>
      </w:r>
      <w:r w:rsidR="00AC008C" w:rsidRPr="00BE5A67">
        <w:rPr>
          <w:rFonts w:hint="cs"/>
          <w:color w:val="000000"/>
          <w:sz w:val="22"/>
          <w:rtl/>
        </w:rPr>
        <w:t>(چنانچه آهن درمانی بیش از یک ماه لازم است نتایج در پایان هر ماه با مداد نوشته شود و در پایان آهن درمانی نتیجه با خودکار ثبت گردد).</w:t>
      </w:r>
    </w:p>
    <w:p w14:paraId="69735025" w14:textId="6DE2FBDA" w:rsidR="00213881" w:rsidRPr="00BE5A67" w:rsidRDefault="00213881" w:rsidP="00BE3D39">
      <w:pPr>
        <w:bidi/>
        <w:spacing w:after="0" w:line="240" w:lineRule="auto"/>
        <w:jc w:val="both"/>
        <w:rPr>
          <w:b/>
          <w:bCs/>
          <w:color w:val="000000"/>
          <w:sz w:val="22"/>
          <w:rtl/>
        </w:rPr>
      </w:pPr>
      <w:r w:rsidRPr="00BE5A67">
        <w:rPr>
          <w:rFonts w:hint="cs"/>
          <w:b/>
          <w:bCs/>
          <w:color w:val="000000"/>
          <w:spacing w:val="-4"/>
          <w:sz w:val="22"/>
          <w:rtl/>
        </w:rPr>
        <w:t xml:space="preserve">ستون </w:t>
      </w:r>
      <w:r w:rsidR="00BE3D39">
        <w:rPr>
          <w:rFonts w:hint="cs"/>
          <w:b/>
          <w:bCs/>
          <w:color w:val="000000"/>
          <w:spacing w:val="-4"/>
          <w:sz w:val="22"/>
          <w:rtl/>
        </w:rPr>
        <w:t>10</w:t>
      </w:r>
      <w:r w:rsidR="00BE3D39" w:rsidRPr="00BE5A67">
        <w:rPr>
          <w:rFonts w:hint="cs"/>
          <w:b/>
          <w:bCs/>
          <w:color w:val="000000"/>
          <w:spacing w:val="-4"/>
          <w:sz w:val="22"/>
          <w:rtl/>
        </w:rPr>
        <w:t xml:space="preserve"> </w:t>
      </w:r>
      <w:r w:rsidRPr="00BE5A67">
        <w:rPr>
          <w:rFonts w:hint="cs"/>
          <w:b/>
          <w:bCs/>
          <w:color w:val="000000"/>
          <w:spacing w:val="-4"/>
          <w:sz w:val="22"/>
          <w:rtl/>
        </w:rPr>
        <w:t>(نتايج بررسي هاي ژنتيک</w:t>
      </w:r>
      <w:r w:rsidR="00B35E22" w:rsidRPr="00BE5A67">
        <w:rPr>
          <w:rFonts w:hint="cs"/>
          <w:b/>
          <w:bCs/>
          <w:color w:val="000000"/>
          <w:spacing w:val="-4"/>
          <w:sz w:val="22"/>
          <w:rtl/>
        </w:rPr>
        <w:t xml:space="preserve"> </w:t>
      </w:r>
      <w:r w:rsidRPr="00BE5A67">
        <w:rPr>
          <w:rFonts w:hint="cs"/>
          <w:b/>
          <w:bCs/>
          <w:color w:val="000000"/>
          <w:spacing w:val="-4"/>
          <w:sz w:val="22"/>
          <w:rtl/>
        </w:rPr>
        <w:t>(</w:t>
      </w:r>
      <w:r w:rsidRPr="00BE5A67">
        <w:rPr>
          <w:b/>
          <w:bCs/>
          <w:color w:val="000000"/>
          <w:spacing w:val="-4"/>
          <w:sz w:val="22"/>
        </w:rPr>
        <w:t>PND</w:t>
      </w:r>
      <w:r w:rsidRPr="00BE5A67">
        <w:rPr>
          <w:rFonts w:hint="cs"/>
          <w:b/>
          <w:bCs/>
          <w:color w:val="000000"/>
          <w:spacing w:val="-4"/>
          <w:sz w:val="22"/>
          <w:rtl/>
        </w:rPr>
        <w:t>):</w:t>
      </w:r>
      <w:r w:rsidRPr="00BE5A67">
        <w:rPr>
          <w:rFonts w:hint="cs"/>
          <w:b/>
          <w:bCs/>
          <w:i/>
          <w:iCs/>
          <w:color w:val="000000"/>
          <w:spacing w:val="-4"/>
          <w:sz w:val="22"/>
          <w:rtl/>
        </w:rPr>
        <w:t xml:space="preserve"> </w:t>
      </w:r>
      <w:r w:rsidRPr="00BE5A67">
        <w:rPr>
          <w:rFonts w:hint="cs"/>
          <w:color w:val="000000"/>
          <w:spacing w:val="-4"/>
          <w:sz w:val="22"/>
          <w:rtl/>
        </w:rPr>
        <w:t xml:space="preserve">شامل دو ستون مرحله‌ي اول يا </w:t>
      </w:r>
      <w:r w:rsidRPr="00BE5A67">
        <w:rPr>
          <w:color w:val="000000"/>
          <w:spacing w:val="-4"/>
          <w:szCs w:val="20"/>
        </w:rPr>
        <w:t>PND</w:t>
      </w:r>
      <w:r w:rsidRPr="00BE5A67">
        <w:rPr>
          <w:color w:val="000000"/>
          <w:spacing w:val="-4"/>
          <w:szCs w:val="20"/>
          <w:vertAlign w:val="subscript"/>
        </w:rPr>
        <w:t>1</w:t>
      </w:r>
      <w:r w:rsidR="00B35E22" w:rsidRPr="00BE5A67">
        <w:rPr>
          <w:rFonts w:hint="cs"/>
          <w:color w:val="000000"/>
          <w:spacing w:val="-4"/>
          <w:sz w:val="22"/>
          <w:vertAlign w:val="subscript"/>
          <w:rtl/>
        </w:rPr>
        <w:t xml:space="preserve"> </w:t>
      </w:r>
      <w:r w:rsidRPr="00BE5A67">
        <w:rPr>
          <w:rFonts w:hint="cs"/>
          <w:color w:val="000000"/>
          <w:spacing w:val="-4"/>
          <w:sz w:val="22"/>
          <w:rtl/>
        </w:rPr>
        <w:t>(تعيين موتاسيون</w:t>
      </w:r>
      <w:r w:rsidRPr="00BE5A67">
        <w:rPr>
          <w:rFonts w:hint="cs"/>
          <w:color w:val="000000"/>
          <w:sz w:val="22"/>
          <w:rtl/>
        </w:rPr>
        <w:t xml:space="preserve"> در زوج‌ها) و مرحله‌ي دوم</w:t>
      </w:r>
      <w:r w:rsidRPr="00BE5A67">
        <w:rPr>
          <w:color w:val="000000"/>
          <w:sz w:val="22"/>
        </w:rPr>
        <w:t xml:space="preserve"> </w:t>
      </w:r>
      <w:r w:rsidRPr="00BE5A67">
        <w:rPr>
          <w:rFonts w:hint="cs"/>
          <w:color w:val="000000"/>
          <w:sz w:val="22"/>
          <w:rtl/>
        </w:rPr>
        <w:t xml:space="preserve">يا </w:t>
      </w:r>
      <w:r w:rsidRPr="00BE5A67">
        <w:rPr>
          <w:color w:val="000000"/>
          <w:spacing w:val="-4"/>
          <w:szCs w:val="20"/>
        </w:rPr>
        <w:t>PND</w:t>
      </w:r>
      <w:r w:rsidRPr="00BE5A67">
        <w:rPr>
          <w:b/>
          <w:bCs/>
          <w:color w:val="000000"/>
          <w:szCs w:val="20"/>
          <w:vertAlign w:val="subscript"/>
        </w:rPr>
        <w:t>2</w:t>
      </w:r>
      <w:r w:rsidRPr="00BE5A67">
        <w:rPr>
          <w:color w:val="000000"/>
          <w:szCs w:val="20"/>
        </w:rPr>
        <w:t xml:space="preserve"> </w:t>
      </w:r>
      <w:r w:rsidR="00B35E22" w:rsidRPr="00BE5A67">
        <w:rPr>
          <w:rFonts w:hint="cs"/>
          <w:color w:val="000000"/>
          <w:sz w:val="22"/>
          <w:rtl/>
        </w:rPr>
        <w:t xml:space="preserve"> </w:t>
      </w:r>
      <w:r w:rsidRPr="00BE5A67">
        <w:rPr>
          <w:rFonts w:hint="cs"/>
          <w:color w:val="000000"/>
          <w:sz w:val="22"/>
          <w:rtl/>
        </w:rPr>
        <w:t>(تعيين وضعيت جنين) است. درصورت انجام هر يک از مراحل، ابتدا تاريخ انجام آزمايش ثبت شده و سپس نتيجه آن در زير ستون بعدي قيد مي گردد</w:t>
      </w:r>
      <w:r w:rsidR="00B35E22" w:rsidRPr="00BE5A67">
        <w:rPr>
          <w:rFonts w:hint="cs"/>
          <w:color w:val="000000"/>
          <w:sz w:val="22"/>
          <w:rtl/>
        </w:rPr>
        <w:t xml:space="preserve"> </w:t>
      </w:r>
      <w:r w:rsidRPr="00BE5A67">
        <w:rPr>
          <w:rFonts w:hint="cs"/>
          <w:color w:val="000000"/>
          <w:sz w:val="22"/>
          <w:rtl/>
        </w:rPr>
        <w:t>(در</w:t>
      </w:r>
      <w:r w:rsidR="00B35E22" w:rsidRPr="00BE5A67">
        <w:rPr>
          <w:rFonts w:hint="cs"/>
          <w:color w:val="000000"/>
          <w:szCs w:val="20"/>
          <w:rtl/>
        </w:rPr>
        <w:t xml:space="preserve"> </w:t>
      </w:r>
      <w:r w:rsidRPr="00BE5A67">
        <w:rPr>
          <w:color w:val="000000"/>
          <w:spacing w:val="-4"/>
          <w:szCs w:val="20"/>
        </w:rPr>
        <w:t xml:space="preserve"> PND</w:t>
      </w:r>
      <w:r w:rsidRPr="00BE5A67">
        <w:rPr>
          <w:color w:val="000000"/>
          <w:spacing w:val="-4"/>
          <w:szCs w:val="20"/>
          <w:vertAlign w:val="subscript"/>
        </w:rPr>
        <w:t>1</w:t>
      </w:r>
      <w:r w:rsidRPr="00BE5A67">
        <w:rPr>
          <w:rFonts w:hint="cs"/>
          <w:color w:val="000000"/>
          <w:spacing w:val="-4"/>
          <w:sz w:val="22"/>
          <w:rtl/>
        </w:rPr>
        <w:t xml:space="preserve">نوع موتاسيون شناسايي شده در فرد به عنوان نتيجه ثبت مي گردد و در  </w:t>
      </w:r>
      <w:r w:rsidRPr="00BE5A67">
        <w:rPr>
          <w:color w:val="000000"/>
          <w:spacing w:val="-4"/>
          <w:szCs w:val="20"/>
        </w:rPr>
        <w:t>PND</w:t>
      </w:r>
      <w:r w:rsidRPr="00BE5A67">
        <w:rPr>
          <w:b/>
          <w:bCs/>
          <w:color w:val="000000"/>
          <w:szCs w:val="20"/>
          <w:vertAlign w:val="subscript"/>
        </w:rPr>
        <w:t>2</w:t>
      </w:r>
      <w:r w:rsidRPr="00BE5A67">
        <w:rPr>
          <w:rFonts w:hint="cs"/>
          <w:color w:val="000000"/>
          <w:spacing w:val="-4"/>
          <w:sz w:val="22"/>
          <w:rtl/>
        </w:rPr>
        <w:t xml:space="preserve"> در صورتي که جنين سالم يا ناقل باشد عدد صفر و در صورت بيمار بودن جنين تعداد جنين بيمار ثبت مي گردد). </w:t>
      </w:r>
    </w:p>
    <w:p w14:paraId="07D696DA" w14:textId="0A5A2BA3" w:rsidR="00213881" w:rsidRPr="00BE5A67" w:rsidRDefault="00213881" w:rsidP="00BE3D39">
      <w:pPr>
        <w:bidi/>
        <w:spacing w:after="0" w:line="240" w:lineRule="auto"/>
        <w:jc w:val="both"/>
        <w:rPr>
          <w:b/>
          <w:bCs/>
          <w:i/>
          <w:iCs/>
          <w:color w:val="000000"/>
          <w:sz w:val="22"/>
          <w:rtl/>
        </w:rPr>
      </w:pPr>
      <w:r w:rsidRPr="00BE5A67">
        <w:rPr>
          <w:rFonts w:hint="cs"/>
          <w:b/>
          <w:bCs/>
          <w:color w:val="000000"/>
          <w:spacing w:val="-4"/>
          <w:sz w:val="22"/>
          <w:rtl/>
        </w:rPr>
        <w:t xml:space="preserve">ستون </w:t>
      </w:r>
      <w:r w:rsidR="00BE3D39">
        <w:rPr>
          <w:rFonts w:hint="cs"/>
          <w:b/>
          <w:bCs/>
          <w:color w:val="000000"/>
          <w:spacing w:val="-4"/>
          <w:sz w:val="22"/>
          <w:rtl/>
        </w:rPr>
        <w:t>11</w:t>
      </w:r>
      <w:r w:rsidR="00BE3D39" w:rsidRPr="00BE5A67">
        <w:rPr>
          <w:rFonts w:hint="cs"/>
          <w:b/>
          <w:bCs/>
          <w:color w:val="000000"/>
          <w:spacing w:val="-4"/>
          <w:sz w:val="22"/>
          <w:rtl/>
        </w:rPr>
        <w:t xml:space="preserve"> </w:t>
      </w:r>
      <w:r w:rsidRPr="00BE5A67">
        <w:rPr>
          <w:rFonts w:hint="cs"/>
          <w:b/>
          <w:bCs/>
          <w:color w:val="000000"/>
          <w:spacing w:val="-4"/>
          <w:sz w:val="22"/>
          <w:rtl/>
        </w:rPr>
        <w:t>(طبقه بندي نهايي):</w:t>
      </w:r>
      <w:r w:rsidRPr="00BE5A67">
        <w:rPr>
          <w:rFonts w:hint="cs"/>
          <w:color w:val="000000"/>
          <w:spacing w:val="-4"/>
          <w:sz w:val="22"/>
          <w:rtl/>
        </w:rPr>
        <w:t xml:space="preserve"> با توجه به نتيجه‌ي آزمايش‌هاي اوليه و يا</w:t>
      </w:r>
      <w:r w:rsidRPr="00BE5A67">
        <w:rPr>
          <w:rFonts w:hint="cs"/>
          <w:color w:val="000000"/>
          <w:sz w:val="22"/>
          <w:rtl/>
        </w:rPr>
        <w:t xml:space="preserve"> تكميلي، در يكي از ستون‌هاي مربوط علامت × زده‌مي‌شود. </w:t>
      </w:r>
    </w:p>
    <w:p w14:paraId="4E65E2E4" w14:textId="522D34A6" w:rsidR="00213881" w:rsidRPr="00C50E41" w:rsidRDefault="00213881" w:rsidP="00BE3D39">
      <w:pPr>
        <w:bidi/>
        <w:spacing w:after="0" w:line="240" w:lineRule="auto"/>
        <w:jc w:val="both"/>
        <w:rPr>
          <w:color w:val="000000"/>
          <w:spacing w:val="-4"/>
          <w:sz w:val="22"/>
          <w:rtl/>
        </w:rPr>
      </w:pPr>
      <w:r w:rsidRPr="00BE5A67">
        <w:rPr>
          <w:rFonts w:hint="cs"/>
          <w:b/>
          <w:bCs/>
          <w:color w:val="000000"/>
          <w:spacing w:val="-2"/>
          <w:sz w:val="22"/>
          <w:rtl/>
        </w:rPr>
        <w:t xml:space="preserve">ستون </w:t>
      </w:r>
      <w:r w:rsidR="00BE3D39">
        <w:rPr>
          <w:rFonts w:hint="cs"/>
          <w:b/>
          <w:bCs/>
          <w:color w:val="000000"/>
          <w:spacing w:val="-2"/>
          <w:sz w:val="22"/>
          <w:rtl/>
        </w:rPr>
        <w:t>12</w:t>
      </w:r>
      <w:r w:rsidRPr="00BE5A67">
        <w:rPr>
          <w:rFonts w:hint="cs"/>
          <w:b/>
          <w:bCs/>
          <w:color w:val="000000"/>
          <w:spacing w:val="-2"/>
          <w:sz w:val="22"/>
          <w:rtl/>
        </w:rPr>
        <w:t>(نتیجه مشاوره):</w:t>
      </w:r>
      <w:r w:rsidRPr="00BE5A67">
        <w:rPr>
          <w:rFonts w:hint="cs"/>
          <w:color w:val="000000"/>
          <w:spacing w:val="-2"/>
          <w:sz w:val="22"/>
          <w:rtl/>
        </w:rPr>
        <w:t xml:space="preserve"> اين ستون به </w:t>
      </w:r>
      <w:r w:rsidR="003034FE" w:rsidRPr="00BE5A67">
        <w:rPr>
          <w:rFonts w:hint="cs"/>
          <w:color w:val="000000"/>
          <w:spacing w:val="-2"/>
          <w:sz w:val="22"/>
          <w:rtl/>
        </w:rPr>
        <w:t>سه</w:t>
      </w:r>
      <w:r w:rsidRPr="00BE5A67">
        <w:rPr>
          <w:rFonts w:hint="cs"/>
          <w:color w:val="000000"/>
          <w:spacing w:val="-2"/>
          <w:sz w:val="22"/>
          <w:rtl/>
        </w:rPr>
        <w:t xml:space="preserve"> زير ستون</w:t>
      </w:r>
      <w:r w:rsidRPr="00BE5A67">
        <w:rPr>
          <w:rFonts w:hint="cs"/>
          <w:color w:val="000000"/>
          <w:sz w:val="22"/>
          <w:rtl/>
        </w:rPr>
        <w:t xml:space="preserve"> «انصراف»، «ازدواج» و «عدم مراجعه بيش از سه ماه» </w:t>
      </w:r>
      <w:r w:rsidR="00AC008C" w:rsidRPr="00BE5A67">
        <w:rPr>
          <w:rFonts w:hint="cs"/>
          <w:color w:val="000000"/>
          <w:sz w:val="22"/>
          <w:rtl/>
        </w:rPr>
        <w:t xml:space="preserve">(برای زوجینی که </w:t>
      </w:r>
      <w:r w:rsidR="004F2864" w:rsidRPr="00BE5A67">
        <w:rPr>
          <w:rFonts w:hint="cs"/>
          <w:color w:val="000000"/>
          <w:sz w:val="22"/>
          <w:rtl/>
        </w:rPr>
        <w:t xml:space="preserve">تا </w:t>
      </w:r>
      <w:r w:rsidR="00BB5D42" w:rsidRPr="00BE5A67">
        <w:rPr>
          <w:rFonts w:hint="cs"/>
          <w:color w:val="000000"/>
          <w:sz w:val="22"/>
          <w:rtl/>
        </w:rPr>
        <w:t>زمان ارسال گزارش فصل</w:t>
      </w:r>
      <w:r w:rsidR="00C25B53">
        <w:rPr>
          <w:rFonts w:hint="cs"/>
          <w:color w:val="000000"/>
          <w:sz w:val="22"/>
          <w:rtl/>
        </w:rPr>
        <w:t xml:space="preserve"> </w:t>
      </w:r>
      <w:r w:rsidR="00C25B53" w:rsidRPr="00BE5A67">
        <w:rPr>
          <w:rFonts w:hint="cs"/>
          <w:color w:val="000000"/>
          <w:sz w:val="22"/>
          <w:rtl/>
        </w:rPr>
        <w:t>اقدام به انجام آزمایش تکمیلی نکرده اند</w:t>
      </w:r>
      <w:r w:rsidR="00AC008C" w:rsidRPr="00BE5A67">
        <w:rPr>
          <w:rFonts w:hint="cs"/>
          <w:color w:val="000000"/>
          <w:sz w:val="22"/>
          <w:rtl/>
        </w:rPr>
        <w:t xml:space="preserve">) </w:t>
      </w:r>
      <w:r w:rsidRPr="00BE5A67">
        <w:rPr>
          <w:rFonts w:hint="cs"/>
          <w:color w:val="000000"/>
          <w:sz w:val="22"/>
          <w:rtl/>
        </w:rPr>
        <w:t>تقسيم شده‌</w:t>
      </w:r>
      <w:r w:rsidR="00AC008C" w:rsidRPr="00BE5A67">
        <w:rPr>
          <w:rFonts w:hint="cs"/>
          <w:color w:val="000000"/>
          <w:sz w:val="22"/>
          <w:rtl/>
        </w:rPr>
        <w:t xml:space="preserve"> </w:t>
      </w:r>
      <w:r w:rsidR="00BB5D42" w:rsidRPr="00BE5A67">
        <w:rPr>
          <w:rFonts w:hint="cs"/>
          <w:color w:val="000000"/>
          <w:sz w:val="22"/>
          <w:rtl/>
        </w:rPr>
        <w:t xml:space="preserve">است که </w:t>
      </w:r>
      <w:r w:rsidRPr="00BE5A67">
        <w:rPr>
          <w:rFonts w:hint="cs"/>
          <w:color w:val="000000"/>
          <w:sz w:val="22"/>
          <w:rtl/>
        </w:rPr>
        <w:t xml:space="preserve">با توجه به </w:t>
      </w:r>
      <w:r w:rsidRPr="00BE5A67">
        <w:rPr>
          <w:rFonts w:hint="cs"/>
          <w:color w:val="000000"/>
          <w:spacing w:val="-4"/>
          <w:sz w:val="22"/>
          <w:rtl/>
        </w:rPr>
        <w:t xml:space="preserve">تصميم نهايي زوج‌ها و شرايط موجود، در ستون و رديف مربوطه علامت × گذاشته‌مي‌شود. </w:t>
      </w:r>
      <w:r w:rsidR="00A75C44" w:rsidRPr="00C50E41">
        <w:rPr>
          <w:rFonts w:hint="cs"/>
          <w:color w:val="000000"/>
          <w:spacing w:val="-4"/>
          <w:sz w:val="22"/>
          <w:rtl/>
        </w:rPr>
        <w:t>اعتبار آزمایش غربالگری تالاسمی</w:t>
      </w:r>
      <w:r w:rsidR="009B6EAF" w:rsidRPr="00C50E41">
        <w:rPr>
          <w:rFonts w:hint="cs"/>
          <w:color w:val="000000"/>
          <w:spacing w:val="-4"/>
          <w:sz w:val="22"/>
          <w:rtl/>
        </w:rPr>
        <w:t xml:space="preserve"> برای این زوجین</w:t>
      </w:r>
      <w:r w:rsidR="00A75C44" w:rsidRPr="00C50E41">
        <w:rPr>
          <w:rFonts w:hint="cs"/>
          <w:color w:val="000000"/>
          <w:spacing w:val="-4"/>
          <w:sz w:val="22"/>
          <w:rtl/>
        </w:rPr>
        <w:t xml:space="preserve"> تا یک سال است و در صورت مراجعه زوج پس از این بازه زمانی، می بایست زوج به عنوان زوج جدید پذیرش شود.</w:t>
      </w:r>
    </w:p>
    <w:p w14:paraId="4EEC7EBF" w14:textId="2AEC647A" w:rsidR="00213881" w:rsidRPr="00BE5A67" w:rsidRDefault="00213881" w:rsidP="00BE3D39">
      <w:pPr>
        <w:bidi/>
        <w:spacing w:after="0" w:line="240" w:lineRule="auto"/>
        <w:jc w:val="both"/>
        <w:rPr>
          <w:color w:val="000000"/>
          <w:spacing w:val="-2"/>
          <w:sz w:val="22"/>
          <w:rtl/>
        </w:rPr>
      </w:pPr>
      <w:r w:rsidRPr="00BE5A67">
        <w:rPr>
          <w:rFonts w:hint="cs"/>
          <w:b/>
          <w:bCs/>
          <w:color w:val="000000"/>
          <w:spacing w:val="-2"/>
          <w:sz w:val="22"/>
          <w:rtl/>
        </w:rPr>
        <w:t xml:space="preserve">ستون </w:t>
      </w:r>
      <w:r w:rsidR="00BE3D39">
        <w:rPr>
          <w:rFonts w:hint="cs"/>
          <w:b/>
          <w:bCs/>
          <w:color w:val="000000"/>
          <w:spacing w:val="-2"/>
          <w:sz w:val="22"/>
          <w:rtl/>
        </w:rPr>
        <w:t>13</w:t>
      </w:r>
      <w:r w:rsidR="00BE3D39" w:rsidRPr="00BE5A67">
        <w:rPr>
          <w:rFonts w:hint="cs"/>
          <w:b/>
          <w:bCs/>
          <w:color w:val="000000"/>
          <w:spacing w:val="-2"/>
          <w:sz w:val="22"/>
          <w:rtl/>
        </w:rPr>
        <w:t xml:space="preserve"> </w:t>
      </w:r>
      <w:r w:rsidRPr="00BE5A67">
        <w:rPr>
          <w:rFonts w:hint="cs"/>
          <w:b/>
          <w:bCs/>
          <w:color w:val="000000"/>
          <w:spacing w:val="-2"/>
          <w:sz w:val="22"/>
          <w:rtl/>
        </w:rPr>
        <w:t>(تاريخ گزارش</w:t>
      </w:r>
      <w:r w:rsidR="00A75C44" w:rsidRPr="00BE5A67">
        <w:rPr>
          <w:rFonts w:hint="cs"/>
          <w:b/>
          <w:bCs/>
          <w:color w:val="000000"/>
          <w:spacing w:val="-2"/>
          <w:sz w:val="22"/>
          <w:rtl/>
        </w:rPr>
        <w:t>):</w:t>
      </w:r>
      <w:r w:rsidR="00A75C44" w:rsidRPr="00BE5A67">
        <w:rPr>
          <w:rFonts w:hint="cs"/>
          <w:szCs w:val="20"/>
          <w:rtl/>
        </w:rPr>
        <w:t xml:space="preserve"> </w:t>
      </w:r>
      <w:r w:rsidR="00A75C44" w:rsidRPr="00BE5A67">
        <w:rPr>
          <w:rFonts w:hint="cs"/>
          <w:color w:val="000000"/>
          <w:spacing w:val="-2"/>
          <w:sz w:val="22"/>
          <w:rtl/>
        </w:rPr>
        <w:t>تاریخ اعلام شروع یا قطع مراقبت ژنتیک در این ستون درج می شود.</w:t>
      </w:r>
    </w:p>
    <w:p w14:paraId="61C7419F" w14:textId="5202BA52" w:rsidR="00213881" w:rsidRPr="00BE5A67" w:rsidRDefault="00213881" w:rsidP="00BE3D39">
      <w:pPr>
        <w:bidi/>
        <w:spacing w:after="0" w:line="240" w:lineRule="auto"/>
        <w:jc w:val="both"/>
        <w:rPr>
          <w:color w:val="000000"/>
          <w:sz w:val="22"/>
          <w:rtl/>
        </w:rPr>
      </w:pPr>
      <w:r w:rsidRPr="00BE5A67">
        <w:rPr>
          <w:rFonts w:hint="cs"/>
          <w:b/>
          <w:bCs/>
          <w:color w:val="000000"/>
          <w:spacing w:val="-2"/>
          <w:sz w:val="22"/>
          <w:rtl/>
        </w:rPr>
        <w:t xml:space="preserve">ستون </w:t>
      </w:r>
      <w:r w:rsidR="00BE3D39">
        <w:rPr>
          <w:rFonts w:hint="cs"/>
          <w:b/>
          <w:bCs/>
          <w:color w:val="000000"/>
          <w:spacing w:val="-2"/>
          <w:sz w:val="22"/>
          <w:rtl/>
        </w:rPr>
        <w:t>14</w:t>
      </w:r>
      <w:r w:rsidR="00BE3D39" w:rsidRPr="00BE5A67">
        <w:rPr>
          <w:rFonts w:hint="cs"/>
          <w:b/>
          <w:bCs/>
          <w:color w:val="000000"/>
          <w:spacing w:val="-2"/>
          <w:sz w:val="22"/>
          <w:rtl/>
        </w:rPr>
        <w:t xml:space="preserve"> </w:t>
      </w:r>
      <w:r w:rsidRPr="00BE5A67">
        <w:rPr>
          <w:rFonts w:hint="cs"/>
          <w:b/>
          <w:bCs/>
          <w:color w:val="000000"/>
          <w:spacing w:val="-2"/>
          <w:sz w:val="22"/>
          <w:rtl/>
        </w:rPr>
        <w:t>(نشاني محل سكونت و تلفن تماس):</w:t>
      </w:r>
      <w:r w:rsidRPr="00BE5A67">
        <w:rPr>
          <w:rFonts w:hint="cs"/>
          <w:color w:val="000000"/>
          <w:spacing w:val="-2"/>
          <w:sz w:val="22"/>
          <w:rtl/>
        </w:rPr>
        <w:t xml:space="preserve"> در اين ستون</w:t>
      </w:r>
      <w:r w:rsidRPr="00BE5A67">
        <w:rPr>
          <w:rFonts w:hint="cs"/>
          <w:color w:val="000000"/>
          <w:sz w:val="22"/>
          <w:rtl/>
        </w:rPr>
        <w:t xml:space="preserve"> نشاني دقيق محل سكونت </w:t>
      </w:r>
      <w:r w:rsidR="003034FE" w:rsidRPr="00BE5A67">
        <w:rPr>
          <w:rFonts w:hint="cs"/>
          <w:color w:val="000000"/>
          <w:sz w:val="22"/>
          <w:rtl/>
        </w:rPr>
        <w:t>خانم تحت مراقبت</w:t>
      </w:r>
      <w:r w:rsidRPr="00BE5A67">
        <w:rPr>
          <w:rFonts w:hint="cs"/>
          <w:color w:val="000000"/>
          <w:sz w:val="22"/>
          <w:rtl/>
        </w:rPr>
        <w:t xml:space="preserve"> نوشته‌مي‌شود. </w:t>
      </w:r>
    </w:p>
    <w:p w14:paraId="0F6159DB" w14:textId="77777777" w:rsidR="00213881" w:rsidRPr="00BE5A67" w:rsidRDefault="00213881" w:rsidP="00213881">
      <w:pPr>
        <w:bidi/>
        <w:spacing w:line="360" w:lineRule="auto"/>
        <w:jc w:val="center"/>
        <w:rPr>
          <w:b/>
          <w:bCs/>
          <w:noProof/>
          <w:sz w:val="16"/>
          <w:szCs w:val="16"/>
        </w:rPr>
      </w:pPr>
    </w:p>
    <w:p w14:paraId="51FBDA45" w14:textId="112A9DC1" w:rsidR="006120E7" w:rsidRPr="00BE5A67" w:rsidRDefault="00213881" w:rsidP="00C50E41">
      <w:pPr>
        <w:pStyle w:val="BodyText3"/>
        <w:spacing w:line="204" w:lineRule="auto"/>
        <w:jc w:val="center"/>
        <w:rPr>
          <w:rFonts w:cs="B Titr"/>
          <w:color w:val="000000"/>
          <w:sz w:val="24"/>
          <w:szCs w:val="24"/>
          <w:rtl/>
        </w:rPr>
      </w:pPr>
      <w:bookmarkStart w:id="50" w:name="_Toc115702318"/>
      <w:bookmarkStart w:id="51" w:name="_Toc209426986"/>
      <w:r w:rsidRPr="00BE5A67">
        <w:rPr>
          <w:rFonts w:cs="B Titr" w:hint="cs"/>
          <w:sz w:val="24"/>
          <w:szCs w:val="28"/>
          <w:rtl/>
          <w:lang w:bidi="fa-IR"/>
        </w:rPr>
        <w:t xml:space="preserve">فرم </w:t>
      </w:r>
      <w:bookmarkEnd w:id="50"/>
      <w:bookmarkEnd w:id="51"/>
      <w:r w:rsidR="006120E7" w:rsidRPr="00BE5A67">
        <w:rPr>
          <w:rFonts w:cs="B Titr" w:hint="cs"/>
          <w:color w:val="000000"/>
          <w:sz w:val="24"/>
          <w:szCs w:val="24"/>
          <w:rtl/>
        </w:rPr>
        <w:t>گزارش فعالیت</w:t>
      </w:r>
      <w:r w:rsidR="006120E7" w:rsidRPr="00BE5A67">
        <w:rPr>
          <w:rFonts w:cs="B Titr" w:hint="cs"/>
          <w:color w:val="000000"/>
          <w:sz w:val="24"/>
          <w:szCs w:val="24"/>
          <w:rtl/>
          <w:lang w:val="en-US" w:eastAsia="en-US" w:bidi="fa-IR"/>
        </w:rPr>
        <w:t xml:space="preserve"> واحد ازدواج، باروری سالم و فرزند آوری برای غربالگری و مشاوره ژنتیک تالاسمی</w:t>
      </w:r>
    </w:p>
    <w:p w14:paraId="2BC84808" w14:textId="77777777" w:rsidR="00213881" w:rsidRPr="00BE5A67" w:rsidRDefault="00213881" w:rsidP="00213881">
      <w:pPr>
        <w:bidi/>
        <w:spacing w:line="240" w:lineRule="auto"/>
        <w:ind w:left="-790" w:right="-284"/>
        <w:jc w:val="center"/>
        <w:rPr>
          <w:rFonts w:eastAsia="Times New Roman"/>
          <w:color w:val="000000"/>
          <w:rtl/>
        </w:rPr>
      </w:pPr>
      <w:r w:rsidRPr="00BE5A67">
        <w:rPr>
          <w:rFonts w:eastAsia="Times New Roman" w:hint="cs"/>
          <w:color w:val="000000"/>
          <w:rtl/>
        </w:rPr>
        <w:t xml:space="preserve">از: واحد ازدواج، فرزند آوری و باروری سالم / ستاد معاونت بهداشت دانشگاه ........................................   به/ازمعاونت بهداشت دانشگاه علوم پزشکی..................../دفتر مدیریت بیماری های غیرواگیر </w:t>
      </w:r>
    </w:p>
    <w:p w14:paraId="3D801AAC" w14:textId="77777777" w:rsidR="00213881" w:rsidRPr="00BE5A67" w:rsidRDefault="00213881" w:rsidP="00213881">
      <w:pPr>
        <w:tabs>
          <w:tab w:val="right" w:pos="5952"/>
        </w:tabs>
        <w:bidi/>
        <w:spacing w:after="40" w:line="240" w:lineRule="auto"/>
        <w:jc w:val="center"/>
        <w:rPr>
          <w:color w:val="000000"/>
          <w:spacing w:val="-4"/>
          <w:sz w:val="4"/>
          <w:szCs w:val="4"/>
          <w:rtl/>
        </w:rPr>
      </w:pPr>
      <w:r w:rsidRPr="00BE5A67">
        <w:rPr>
          <w:rFonts w:eastAsia="Times New Roman" w:hint="cs"/>
          <w:color w:val="000000"/>
          <w:rtl/>
        </w:rPr>
        <w:t>فصل ............... سال ......................</w:t>
      </w:r>
      <w:r w:rsidRPr="00BE5A67">
        <w:rPr>
          <w:rFonts w:hint="cs"/>
          <w:b/>
          <w:bCs/>
          <w:noProof/>
          <w:sz w:val="14"/>
          <w:szCs w:val="14"/>
          <w:rtl/>
        </w:rPr>
        <w:t xml:space="preserve">   </w:t>
      </w:r>
      <w:r w:rsidRPr="00BE5A67">
        <w:rPr>
          <w:rFonts w:hint="cs"/>
          <w:color w:val="000000"/>
          <w:spacing w:val="-4"/>
          <w:sz w:val="4"/>
          <w:szCs w:val="4"/>
          <w:rtl/>
        </w:rPr>
        <w:t xml:space="preserve"> </w:t>
      </w:r>
      <w:r w:rsidRPr="00BE5A67">
        <w:rPr>
          <w:color w:val="000000"/>
          <w:spacing w:val="-4"/>
          <w:sz w:val="4"/>
          <w:szCs w:val="4"/>
        </w:rPr>
        <w:t xml:space="preserve">     </w:t>
      </w:r>
      <w:r w:rsidRPr="00BE5A67">
        <w:rPr>
          <w:rFonts w:hint="cs"/>
          <w:color w:val="000000"/>
          <w:spacing w:val="-4"/>
          <w:sz w:val="4"/>
          <w:szCs w:val="4"/>
          <w:rtl/>
        </w:rPr>
        <w:t xml:space="preserve">                                                             </w:t>
      </w:r>
    </w:p>
    <w:tbl>
      <w:tblPr>
        <w:bidiVisual/>
        <w:tblW w:w="5000" w:type="pct"/>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ook w:val="0000" w:firstRow="0" w:lastRow="0" w:firstColumn="0" w:lastColumn="0" w:noHBand="0" w:noVBand="0"/>
      </w:tblPr>
      <w:tblGrid>
        <w:gridCol w:w="1547"/>
        <w:gridCol w:w="440"/>
        <w:gridCol w:w="494"/>
        <w:gridCol w:w="547"/>
        <w:gridCol w:w="697"/>
        <w:gridCol w:w="773"/>
        <w:gridCol w:w="346"/>
        <w:gridCol w:w="427"/>
        <w:gridCol w:w="427"/>
        <w:gridCol w:w="446"/>
        <w:gridCol w:w="728"/>
        <w:gridCol w:w="728"/>
        <w:gridCol w:w="728"/>
        <w:gridCol w:w="720"/>
        <w:gridCol w:w="720"/>
        <w:gridCol w:w="720"/>
        <w:gridCol w:w="935"/>
        <w:gridCol w:w="1258"/>
        <w:gridCol w:w="650"/>
        <w:gridCol w:w="617"/>
      </w:tblGrid>
      <w:tr w:rsidR="003B5362" w:rsidRPr="00BE5A67" w14:paraId="6CD98867" w14:textId="400144BD" w:rsidTr="003B5362">
        <w:trPr>
          <w:cantSplit/>
          <w:trHeight w:val="72"/>
          <w:jc w:val="center"/>
        </w:trPr>
        <w:tc>
          <w:tcPr>
            <w:tcW w:w="555" w:type="pct"/>
            <w:tcBorders>
              <w:top w:val="single" w:sz="4" w:space="0" w:color="auto"/>
              <w:left w:val="single" w:sz="4" w:space="0" w:color="auto"/>
              <w:bottom w:val="single" w:sz="4" w:space="0" w:color="auto"/>
              <w:right w:val="single" w:sz="4" w:space="0" w:color="auto"/>
            </w:tcBorders>
            <w:tcMar>
              <w:left w:w="28" w:type="dxa"/>
              <w:right w:w="57" w:type="dxa"/>
            </w:tcMar>
            <w:vAlign w:val="center"/>
          </w:tcPr>
          <w:p w14:paraId="768C0210" w14:textId="77777777" w:rsidR="003B5362" w:rsidRPr="00BE5A67" w:rsidRDefault="003B5362" w:rsidP="00C50E41">
            <w:pPr>
              <w:bidi/>
              <w:spacing w:line="192" w:lineRule="auto"/>
              <w:jc w:val="center"/>
              <w:rPr>
                <w:color w:val="000000"/>
                <w:szCs w:val="20"/>
              </w:rPr>
            </w:pPr>
            <w:r w:rsidRPr="00BE5A67">
              <w:rPr>
                <w:rFonts w:hint="cs"/>
                <w:color w:val="000000"/>
                <w:szCs w:val="20"/>
                <w:rtl/>
              </w:rPr>
              <w:t>1</w:t>
            </w:r>
          </w:p>
        </w:tc>
        <w:tc>
          <w:tcPr>
            <w:tcW w:w="1058" w:type="pct"/>
            <w:gridSpan w:val="5"/>
            <w:tcBorders>
              <w:top w:val="single" w:sz="4" w:space="0" w:color="auto"/>
              <w:left w:val="single" w:sz="4" w:space="0" w:color="auto"/>
              <w:bottom w:val="single" w:sz="4" w:space="0" w:color="auto"/>
              <w:right w:val="single" w:sz="4" w:space="0" w:color="auto"/>
            </w:tcBorders>
            <w:vAlign w:val="center"/>
          </w:tcPr>
          <w:p w14:paraId="16A69900" w14:textId="3CADF0D1" w:rsidR="003B5362" w:rsidRPr="00BE5A67" w:rsidRDefault="003B5362" w:rsidP="00C50E41">
            <w:pPr>
              <w:bidi/>
              <w:spacing w:line="192" w:lineRule="auto"/>
              <w:jc w:val="center"/>
              <w:rPr>
                <w:color w:val="000000"/>
                <w:szCs w:val="20"/>
                <w:rtl/>
              </w:rPr>
            </w:pPr>
            <w:r w:rsidRPr="00BE5A67">
              <w:rPr>
                <w:rFonts w:hint="cs"/>
                <w:color w:val="000000"/>
                <w:szCs w:val="20"/>
                <w:rtl/>
              </w:rPr>
              <w:t>2</w:t>
            </w:r>
          </w:p>
        </w:tc>
        <w:tc>
          <w:tcPr>
            <w:tcW w:w="851" w:type="pct"/>
            <w:gridSpan w:val="5"/>
            <w:tcBorders>
              <w:top w:val="single" w:sz="4" w:space="0" w:color="auto"/>
              <w:left w:val="single" w:sz="4" w:space="0" w:color="auto"/>
              <w:bottom w:val="single" w:sz="4" w:space="0" w:color="auto"/>
              <w:right w:val="single" w:sz="4" w:space="0" w:color="auto"/>
            </w:tcBorders>
            <w:tcMar>
              <w:left w:w="28" w:type="dxa"/>
              <w:right w:w="0" w:type="dxa"/>
            </w:tcMar>
            <w:vAlign w:val="center"/>
          </w:tcPr>
          <w:p w14:paraId="249374D8" w14:textId="596F1C89" w:rsidR="003B5362" w:rsidRPr="00BE5A67" w:rsidRDefault="003B5362" w:rsidP="00C50E41">
            <w:pPr>
              <w:bidi/>
              <w:spacing w:line="192" w:lineRule="auto"/>
              <w:jc w:val="center"/>
              <w:rPr>
                <w:color w:val="000000"/>
                <w:szCs w:val="20"/>
                <w:rtl/>
              </w:rPr>
            </w:pPr>
            <w:r w:rsidRPr="00BE5A67">
              <w:rPr>
                <w:rFonts w:hint="cs"/>
                <w:color w:val="000000"/>
                <w:szCs w:val="20"/>
                <w:rtl/>
              </w:rPr>
              <w:t>3</w:t>
            </w:r>
          </w:p>
        </w:tc>
        <w:tc>
          <w:tcPr>
            <w:tcW w:w="261" w:type="pct"/>
            <w:tcBorders>
              <w:top w:val="single" w:sz="4" w:space="0" w:color="auto"/>
              <w:left w:val="single" w:sz="4" w:space="0" w:color="auto"/>
              <w:bottom w:val="single" w:sz="4" w:space="0" w:color="auto"/>
              <w:right w:val="single" w:sz="4" w:space="0" w:color="auto"/>
            </w:tcBorders>
            <w:vAlign w:val="center"/>
          </w:tcPr>
          <w:p w14:paraId="47F6532B" w14:textId="77777777" w:rsidR="003B5362" w:rsidRPr="00BE5A67" w:rsidRDefault="003B5362" w:rsidP="00C50E41">
            <w:pPr>
              <w:bidi/>
              <w:spacing w:line="192" w:lineRule="auto"/>
              <w:jc w:val="center"/>
              <w:rPr>
                <w:color w:val="000000"/>
                <w:szCs w:val="20"/>
                <w:rtl/>
              </w:rPr>
            </w:pPr>
            <w:r w:rsidRPr="00BE5A67">
              <w:rPr>
                <w:rFonts w:hint="cs"/>
                <w:color w:val="000000"/>
                <w:szCs w:val="20"/>
                <w:rtl/>
              </w:rPr>
              <w:t>4</w:t>
            </w:r>
          </w:p>
        </w:tc>
        <w:tc>
          <w:tcPr>
            <w:tcW w:w="1370" w:type="pct"/>
            <w:gridSpan w:val="5"/>
            <w:tcBorders>
              <w:top w:val="single" w:sz="4" w:space="0" w:color="auto"/>
              <w:left w:val="single" w:sz="4" w:space="0" w:color="auto"/>
              <w:bottom w:val="single" w:sz="4" w:space="0" w:color="auto"/>
              <w:right w:val="single" w:sz="4" w:space="0" w:color="auto"/>
            </w:tcBorders>
            <w:vAlign w:val="center"/>
          </w:tcPr>
          <w:p w14:paraId="4FE16426" w14:textId="77777777" w:rsidR="003B5362" w:rsidRPr="00BE5A67" w:rsidRDefault="003B5362" w:rsidP="00C50E41">
            <w:pPr>
              <w:bidi/>
              <w:spacing w:line="192" w:lineRule="auto"/>
              <w:jc w:val="center"/>
              <w:rPr>
                <w:color w:val="000000"/>
                <w:szCs w:val="20"/>
                <w:rtl/>
              </w:rPr>
            </w:pPr>
            <w:r w:rsidRPr="00BE5A67">
              <w:rPr>
                <w:rFonts w:hint="cs"/>
                <w:color w:val="000000"/>
                <w:szCs w:val="20"/>
                <w:rtl/>
              </w:rPr>
              <w:t>5</w:t>
            </w:r>
          </w:p>
        </w:tc>
        <w:tc>
          <w:tcPr>
            <w:tcW w:w="905" w:type="pct"/>
            <w:gridSpan w:val="3"/>
            <w:tcBorders>
              <w:top w:val="single" w:sz="4" w:space="0" w:color="auto"/>
              <w:left w:val="single" w:sz="4" w:space="0" w:color="auto"/>
              <w:bottom w:val="single" w:sz="4" w:space="0" w:color="auto"/>
              <w:right w:val="single" w:sz="4" w:space="0" w:color="auto"/>
            </w:tcBorders>
            <w:vAlign w:val="center"/>
          </w:tcPr>
          <w:p w14:paraId="0BB6ED04" w14:textId="5DAA25B9" w:rsidR="003B5362" w:rsidRPr="00BE5A67" w:rsidRDefault="003B5362" w:rsidP="00C50E41">
            <w:pPr>
              <w:bidi/>
              <w:spacing w:line="192" w:lineRule="auto"/>
              <w:jc w:val="center"/>
              <w:rPr>
                <w:color w:val="000000"/>
                <w:szCs w:val="20"/>
                <w:rtl/>
              </w:rPr>
            </w:pPr>
            <w:r w:rsidRPr="00BE5A67">
              <w:rPr>
                <w:rFonts w:hint="cs"/>
                <w:color w:val="000000"/>
                <w:szCs w:val="20"/>
                <w:rtl/>
              </w:rPr>
              <w:t>6</w:t>
            </w:r>
          </w:p>
        </w:tc>
      </w:tr>
      <w:tr w:rsidR="003B5362" w:rsidRPr="00BE5A67" w14:paraId="22C4D3C4" w14:textId="03AF6A94" w:rsidTr="003B5362">
        <w:trPr>
          <w:cantSplit/>
          <w:trHeight w:val="70"/>
          <w:jc w:val="center"/>
        </w:trPr>
        <w:tc>
          <w:tcPr>
            <w:tcW w:w="555" w:type="pct"/>
            <w:vMerge w:val="restart"/>
            <w:tcBorders>
              <w:top w:val="single" w:sz="4" w:space="0" w:color="auto"/>
              <w:left w:val="single" w:sz="4" w:space="0" w:color="auto"/>
              <w:right w:val="single" w:sz="4" w:space="0" w:color="auto"/>
            </w:tcBorders>
            <w:tcMar>
              <w:left w:w="28" w:type="dxa"/>
              <w:right w:w="28" w:type="dxa"/>
            </w:tcMar>
            <w:vAlign w:val="center"/>
          </w:tcPr>
          <w:p w14:paraId="7052D12C" w14:textId="1A756E7B" w:rsidR="003B5362" w:rsidRPr="00BE5A67" w:rsidRDefault="003B5362" w:rsidP="00C50E41">
            <w:pPr>
              <w:bidi/>
              <w:spacing w:line="204" w:lineRule="auto"/>
              <w:jc w:val="center"/>
              <w:rPr>
                <w:b/>
                <w:bCs/>
                <w:color w:val="000000"/>
                <w:szCs w:val="20"/>
                <w:rtl/>
                <w:lang w:bidi="fa-IR"/>
              </w:rPr>
            </w:pPr>
            <w:r w:rsidRPr="00BE5A67">
              <w:rPr>
                <w:rFonts w:hint="cs"/>
                <w:b/>
                <w:bCs/>
                <w:color w:val="000000"/>
                <w:spacing w:val="-6"/>
                <w:szCs w:val="20"/>
                <w:rtl/>
                <w:lang w:bidi="fa-IR"/>
              </w:rPr>
              <w:t>نام شبکه بهداشت</w:t>
            </w:r>
          </w:p>
        </w:tc>
        <w:tc>
          <w:tcPr>
            <w:tcW w:w="1058" w:type="pct"/>
            <w:gridSpan w:val="5"/>
            <w:tcBorders>
              <w:top w:val="single" w:sz="4" w:space="0" w:color="auto"/>
              <w:left w:val="single" w:sz="4" w:space="0" w:color="auto"/>
              <w:right w:val="single" w:sz="4" w:space="0" w:color="auto"/>
            </w:tcBorders>
            <w:vAlign w:val="center"/>
          </w:tcPr>
          <w:p w14:paraId="4258C7BD" w14:textId="095233F0" w:rsidR="003B5362" w:rsidRPr="00BE5A67" w:rsidRDefault="003B5362" w:rsidP="00C50E41">
            <w:pPr>
              <w:bidi/>
              <w:spacing w:line="204" w:lineRule="auto"/>
              <w:ind w:left="-170" w:right="-170"/>
              <w:jc w:val="center"/>
              <w:rPr>
                <w:b/>
                <w:bCs/>
                <w:color w:val="000000"/>
                <w:szCs w:val="20"/>
                <w:rtl/>
              </w:rPr>
            </w:pPr>
            <w:r w:rsidRPr="00BE5A67">
              <w:rPr>
                <w:rFonts w:hint="cs"/>
                <w:b/>
                <w:bCs/>
                <w:color w:val="000000"/>
                <w:szCs w:val="20"/>
                <w:rtl/>
              </w:rPr>
              <w:t>تعداد زوج مراجعه کننده به آزمایشگاه</w:t>
            </w:r>
          </w:p>
        </w:tc>
        <w:tc>
          <w:tcPr>
            <w:tcW w:w="851" w:type="pct"/>
            <w:gridSpan w:val="5"/>
            <w:tcBorders>
              <w:top w:val="single" w:sz="4" w:space="0" w:color="auto"/>
              <w:left w:val="single" w:sz="4" w:space="0" w:color="auto"/>
              <w:bottom w:val="single" w:sz="4" w:space="0" w:color="auto"/>
              <w:right w:val="single" w:sz="4" w:space="0" w:color="auto"/>
            </w:tcBorders>
            <w:vAlign w:val="center"/>
          </w:tcPr>
          <w:p w14:paraId="1F0C8911" w14:textId="104857B0" w:rsidR="003B5362" w:rsidRPr="00BE5A67" w:rsidRDefault="003B5362" w:rsidP="00C50E41">
            <w:pPr>
              <w:bidi/>
              <w:spacing w:line="204" w:lineRule="auto"/>
              <w:ind w:left="-170" w:right="-170"/>
              <w:jc w:val="center"/>
              <w:rPr>
                <w:b/>
                <w:bCs/>
                <w:color w:val="000000"/>
                <w:szCs w:val="20"/>
                <w:rtl/>
              </w:rPr>
            </w:pPr>
            <w:r w:rsidRPr="00BE5A67">
              <w:rPr>
                <w:rFonts w:hint="cs"/>
                <w:b/>
                <w:bCs/>
                <w:color w:val="000000"/>
                <w:szCs w:val="20"/>
                <w:rtl/>
              </w:rPr>
              <w:t>تعداد نتيجه غربالگری مراجعه كنندگان استراتژي 1 و 3</w:t>
            </w:r>
          </w:p>
        </w:tc>
        <w:tc>
          <w:tcPr>
            <w:tcW w:w="261" w:type="pct"/>
            <w:vMerge w:val="restart"/>
            <w:tcBorders>
              <w:top w:val="single" w:sz="4" w:space="0" w:color="auto"/>
              <w:left w:val="single" w:sz="4" w:space="0" w:color="auto"/>
              <w:right w:val="single" w:sz="4" w:space="0" w:color="auto"/>
            </w:tcBorders>
            <w:vAlign w:val="center"/>
          </w:tcPr>
          <w:p w14:paraId="3EF30208" w14:textId="77777777" w:rsidR="003B5362" w:rsidRPr="00BE5A67" w:rsidRDefault="003B5362" w:rsidP="00C50E41">
            <w:pPr>
              <w:bidi/>
              <w:spacing w:line="185" w:lineRule="auto"/>
              <w:jc w:val="center"/>
              <w:rPr>
                <w:b/>
                <w:bCs/>
                <w:color w:val="000000"/>
                <w:szCs w:val="20"/>
                <w:rtl/>
                <w:lang w:val="en-US" w:bidi="fa-IR"/>
              </w:rPr>
            </w:pPr>
            <w:r w:rsidRPr="00BE5A67">
              <w:rPr>
                <w:rFonts w:hint="cs"/>
                <w:color w:val="000000"/>
                <w:szCs w:val="20"/>
                <w:rtl/>
              </w:rPr>
              <w:t xml:space="preserve">تعداد زوج </w:t>
            </w:r>
            <w:r w:rsidRPr="00BE5A67">
              <w:rPr>
                <w:b/>
                <w:bCs/>
                <w:color w:val="000000"/>
                <w:szCs w:val="20"/>
              </w:rPr>
              <w:t>S</w:t>
            </w:r>
            <w:r w:rsidRPr="00BE5A67">
              <w:rPr>
                <w:b/>
                <w:bCs/>
                <w:color w:val="000000"/>
                <w:szCs w:val="20"/>
                <w:vertAlign w:val="subscript"/>
              </w:rPr>
              <w:t>2</w:t>
            </w:r>
            <w:r w:rsidRPr="00BE5A67">
              <w:rPr>
                <w:rFonts w:hint="cs"/>
                <w:color w:val="000000"/>
                <w:szCs w:val="20"/>
                <w:rtl/>
              </w:rPr>
              <w:t xml:space="preserve"> مراجعه کننده به مرکز</w:t>
            </w:r>
          </w:p>
        </w:tc>
        <w:tc>
          <w:tcPr>
            <w:tcW w:w="1370" w:type="pct"/>
            <w:gridSpan w:val="5"/>
            <w:vMerge w:val="restart"/>
            <w:tcBorders>
              <w:top w:val="single" w:sz="4" w:space="0" w:color="auto"/>
              <w:left w:val="single" w:sz="4" w:space="0" w:color="auto"/>
              <w:right w:val="single" w:sz="4" w:space="0" w:color="auto"/>
            </w:tcBorders>
            <w:vAlign w:val="center"/>
          </w:tcPr>
          <w:p w14:paraId="36868ADB" w14:textId="77777777" w:rsidR="003B5362" w:rsidRPr="00BE5A67" w:rsidRDefault="003B5362" w:rsidP="00C50E41">
            <w:pPr>
              <w:bidi/>
              <w:spacing w:line="204" w:lineRule="auto"/>
              <w:ind w:left="-170" w:right="-170"/>
              <w:jc w:val="center"/>
              <w:rPr>
                <w:b/>
                <w:bCs/>
                <w:color w:val="000000"/>
                <w:szCs w:val="20"/>
                <w:rtl/>
              </w:rPr>
            </w:pPr>
            <w:r w:rsidRPr="00BE5A67">
              <w:rPr>
                <w:rFonts w:hint="cs"/>
                <w:b/>
                <w:bCs/>
                <w:color w:val="000000"/>
                <w:szCs w:val="20"/>
                <w:rtl/>
              </w:rPr>
              <w:t>تعداد وضعیت صدور گواهی ازدواج</w:t>
            </w:r>
          </w:p>
          <w:p w14:paraId="0BA1B0DF" w14:textId="6289C381" w:rsidR="003B5362" w:rsidRPr="00BE5A67" w:rsidRDefault="003B5362" w:rsidP="00C50E41">
            <w:pPr>
              <w:bidi/>
              <w:spacing w:line="185" w:lineRule="auto"/>
              <w:jc w:val="center"/>
              <w:rPr>
                <w:b/>
                <w:bCs/>
                <w:color w:val="000000"/>
                <w:szCs w:val="20"/>
                <w:rtl/>
              </w:rPr>
            </w:pPr>
            <w:r w:rsidRPr="00BE5A67">
              <w:rPr>
                <w:rFonts w:hint="cs"/>
                <w:b/>
                <w:bCs/>
                <w:color w:val="000000"/>
                <w:sz w:val="16"/>
                <w:szCs w:val="16"/>
                <w:rtl/>
              </w:rPr>
              <w:t xml:space="preserve">ويژه ي   </w:t>
            </w:r>
            <w:r w:rsidRPr="00BE5A67">
              <w:rPr>
                <w:b/>
                <w:bCs/>
                <w:color w:val="000000"/>
              </w:rPr>
              <w:t>S</w:t>
            </w:r>
            <w:r w:rsidRPr="00BE5A67">
              <w:rPr>
                <w:b/>
                <w:bCs/>
                <w:color w:val="000000"/>
                <w:vertAlign w:val="subscript"/>
              </w:rPr>
              <w:t>1</w:t>
            </w:r>
          </w:p>
        </w:tc>
        <w:tc>
          <w:tcPr>
            <w:tcW w:w="905" w:type="pct"/>
            <w:gridSpan w:val="3"/>
            <w:vMerge w:val="restart"/>
            <w:tcBorders>
              <w:top w:val="single" w:sz="4" w:space="0" w:color="auto"/>
              <w:left w:val="single" w:sz="4" w:space="0" w:color="auto"/>
              <w:right w:val="single" w:sz="4" w:space="0" w:color="auto"/>
            </w:tcBorders>
            <w:vAlign w:val="center"/>
          </w:tcPr>
          <w:p w14:paraId="7B98651C" w14:textId="040DD45F" w:rsidR="003B5362" w:rsidRPr="00BE5A67" w:rsidRDefault="003B5362" w:rsidP="00C50E41">
            <w:pPr>
              <w:bidi/>
              <w:spacing w:line="204" w:lineRule="auto"/>
              <w:ind w:left="-170" w:right="-170"/>
              <w:jc w:val="center"/>
              <w:rPr>
                <w:b/>
                <w:bCs/>
                <w:color w:val="000000"/>
                <w:sz w:val="16"/>
                <w:szCs w:val="16"/>
                <w:rtl/>
              </w:rPr>
            </w:pPr>
            <w:r w:rsidRPr="00BE5A67">
              <w:rPr>
                <w:rFonts w:hint="cs"/>
                <w:b/>
                <w:bCs/>
                <w:color w:val="000000"/>
                <w:szCs w:val="20"/>
                <w:rtl/>
              </w:rPr>
              <w:t>تعداد ارجاع جهت مراقبت</w:t>
            </w:r>
          </w:p>
        </w:tc>
      </w:tr>
      <w:tr w:rsidR="003B5362" w:rsidRPr="00BE5A67" w14:paraId="0B7F1609" w14:textId="206BEFF7" w:rsidTr="003B5362">
        <w:trPr>
          <w:cantSplit/>
          <w:trHeight w:val="469"/>
          <w:jc w:val="center"/>
        </w:trPr>
        <w:tc>
          <w:tcPr>
            <w:tcW w:w="555" w:type="pct"/>
            <w:vMerge/>
            <w:tcBorders>
              <w:left w:val="single" w:sz="4" w:space="0" w:color="auto"/>
              <w:bottom w:val="single" w:sz="2" w:space="0" w:color="auto"/>
              <w:right w:val="single" w:sz="4" w:space="0" w:color="auto"/>
            </w:tcBorders>
            <w:tcMar>
              <w:left w:w="28" w:type="dxa"/>
              <w:right w:w="28" w:type="dxa"/>
            </w:tcMar>
            <w:vAlign w:val="center"/>
          </w:tcPr>
          <w:p w14:paraId="73FCDA1F" w14:textId="77777777" w:rsidR="003B5362" w:rsidRPr="00BE5A67" w:rsidRDefault="003B5362" w:rsidP="00C50E41">
            <w:pPr>
              <w:bidi/>
              <w:spacing w:line="204" w:lineRule="auto"/>
              <w:jc w:val="center"/>
              <w:rPr>
                <w:b/>
                <w:bCs/>
                <w:color w:val="000000"/>
                <w:spacing w:val="-6"/>
                <w:szCs w:val="20"/>
                <w:rtl/>
              </w:rPr>
            </w:pPr>
          </w:p>
        </w:tc>
        <w:tc>
          <w:tcPr>
            <w:tcW w:w="335" w:type="pct"/>
            <w:gridSpan w:val="2"/>
            <w:vMerge w:val="restart"/>
            <w:tcBorders>
              <w:left w:val="single" w:sz="4" w:space="0" w:color="auto"/>
              <w:right w:val="single" w:sz="4" w:space="0" w:color="auto"/>
            </w:tcBorders>
            <w:vAlign w:val="center"/>
          </w:tcPr>
          <w:p w14:paraId="4648C1E2" w14:textId="4FBBFA05" w:rsidR="003B5362" w:rsidRPr="00BE5A67" w:rsidRDefault="003B5362" w:rsidP="00C50E41">
            <w:pPr>
              <w:bidi/>
              <w:spacing w:line="185" w:lineRule="auto"/>
              <w:jc w:val="center"/>
              <w:rPr>
                <w:color w:val="000000"/>
                <w:szCs w:val="20"/>
                <w:rtl/>
              </w:rPr>
            </w:pPr>
            <w:r w:rsidRPr="00BE5A67">
              <w:rPr>
                <w:rFonts w:hint="cs"/>
                <w:color w:val="000000"/>
                <w:szCs w:val="20"/>
                <w:rtl/>
              </w:rPr>
              <w:t>تعداد کل زوج مراجع</w:t>
            </w:r>
          </w:p>
        </w:tc>
        <w:tc>
          <w:tcPr>
            <w:tcW w:w="446" w:type="pct"/>
            <w:gridSpan w:val="2"/>
            <w:vMerge w:val="restart"/>
            <w:tcBorders>
              <w:left w:val="single" w:sz="4" w:space="0" w:color="auto"/>
              <w:right w:val="single" w:sz="4" w:space="0" w:color="auto"/>
            </w:tcBorders>
            <w:vAlign w:val="center"/>
          </w:tcPr>
          <w:p w14:paraId="7042E738" w14:textId="77777777" w:rsidR="003B5362" w:rsidRPr="00BE5A67" w:rsidRDefault="003B5362" w:rsidP="00C50E41">
            <w:pPr>
              <w:bidi/>
              <w:spacing w:line="185" w:lineRule="auto"/>
              <w:jc w:val="center"/>
              <w:rPr>
                <w:color w:val="000000"/>
                <w:szCs w:val="20"/>
                <w:rtl/>
              </w:rPr>
            </w:pPr>
            <w:r w:rsidRPr="00BE5A67">
              <w:rPr>
                <w:rFonts w:hint="cs"/>
                <w:color w:val="000000"/>
                <w:szCs w:val="20"/>
                <w:rtl/>
              </w:rPr>
              <w:t>تعداد مردان کم خون</w:t>
            </w:r>
          </w:p>
          <w:p w14:paraId="51AD53AB" w14:textId="7973734C" w:rsidR="003B5362" w:rsidRPr="00BE5A67" w:rsidRDefault="003B5362" w:rsidP="00C50E41">
            <w:pPr>
              <w:bidi/>
              <w:spacing w:line="185" w:lineRule="auto"/>
              <w:jc w:val="center"/>
              <w:rPr>
                <w:color w:val="000000"/>
                <w:szCs w:val="20"/>
                <w:rtl/>
              </w:rPr>
            </w:pPr>
            <w:r w:rsidRPr="00BE5A67">
              <w:rPr>
                <w:rFonts w:hint="cs"/>
                <w:color w:val="000000"/>
                <w:spacing w:val="-4"/>
                <w:sz w:val="16"/>
                <w:szCs w:val="16"/>
                <w:rtl/>
              </w:rPr>
              <w:t>(</w:t>
            </w:r>
            <w:r w:rsidRPr="00BE5A67">
              <w:rPr>
                <w:rFonts w:hint="cs"/>
                <w:color w:val="000000"/>
                <w:sz w:val="16"/>
                <w:szCs w:val="16"/>
                <w:rtl/>
              </w:rPr>
              <w:t xml:space="preserve">80 </w:t>
            </w:r>
            <w:r w:rsidRPr="00BE5A67">
              <w:rPr>
                <w:color w:val="000000"/>
                <w:sz w:val="16"/>
                <w:szCs w:val="16"/>
              </w:rPr>
              <w:t>MCV &lt;</w:t>
            </w:r>
            <w:r w:rsidRPr="00BE5A67">
              <w:rPr>
                <w:rFonts w:hint="cs"/>
                <w:color w:val="000000"/>
                <w:sz w:val="16"/>
                <w:szCs w:val="16"/>
                <w:rtl/>
              </w:rPr>
              <w:t xml:space="preserve"> يا 27</w:t>
            </w:r>
            <w:r w:rsidRPr="00BE5A67">
              <w:rPr>
                <w:color w:val="000000"/>
                <w:sz w:val="16"/>
                <w:szCs w:val="16"/>
              </w:rPr>
              <w:t xml:space="preserve">MCH &lt; </w:t>
            </w:r>
            <w:r w:rsidRPr="00BE5A67">
              <w:rPr>
                <w:rFonts w:hint="cs"/>
                <w:color w:val="000000"/>
                <w:sz w:val="16"/>
                <w:szCs w:val="16"/>
                <w:rtl/>
              </w:rPr>
              <w:t>)</w:t>
            </w:r>
          </w:p>
        </w:tc>
        <w:tc>
          <w:tcPr>
            <w:tcW w:w="277" w:type="pct"/>
            <w:vMerge w:val="restart"/>
            <w:tcBorders>
              <w:left w:val="single" w:sz="4" w:space="0" w:color="auto"/>
              <w:right w:val="single" w:sz="4" w:space="0" w:color="auto"/>
            </w:tcBorders>
            <w:vAlign w:val="center"/>
          </w:tcPr>
          <w:p w14:paraId="32478F25" w14:textId="6B7183DC" w:rsidR="003B5362" w:rsidRPr="00BE5A67" w:rsidRDefault="003B5362" w:rsidP="003B5362">
            <w:pPr>
              <w:bidi/>
              <w:spacing w:line="185" w:lineRule="auto"/>
              <w:jc w:val="center"/>
              <w:rPr>
                <w:color w:val="000000"/>
                <w:szCs w:val="20"/>
                <w:rtl/>
              </w:rPr>
            </w:pPr>
            <w:r>
              <w:rPr>
                <w:rFonts w:hint="cs"/>
                <w:color w:val="000000"/>
                <w:szCs w:val="20"/>
                <w:rtl/>
              </w:rPr>
              <w:t>تعداد زوج کم خون</w:t>
            </w:r>
          </w:p>
        </w:tc>
        <w:tc>
          <w:tcPr>
            <w:tcW w:w="277" w:type="pct"/>
            <w:gridSpan w:val="2"/>
            <w:vMerge w:val="restart"/>
            <w:tcBorders>
              <w:top w:val="single" w:sz="4" w:space="0" w:color="auto"/>
              <w:left w:val="single" w:sz="4" w:space="0" w:color="auto"/>
              <w:right w:val="single" w:sz="4" w:space="0" w:color="auto"/>
            </w:tcBorders>
            <w:vAlign w:val="center"/>
          </w:tcPr>
          <w:p w14:paraId="016F9893" w14:textId="62F37E77" w:rsidR="003B5362" w:rsidRPr="00BE5A67" w:rsidRDefault="003B5362" w:rsidP="00C50E41">
            <w:pPr>
              <w:bidi/>
              <w:spacing w:line="185" w:lineRule="auto"/>
              <w:jc w:val="center"/>
              <w:rPr>
                <w:color w:val="000000"/>
                <w:szCs w:val="20"/>
              </w:rPr>
            </w:pPr>
            <w:r w:rsidRPr="00BE5A67">
              <w:rPr>
                <w:rFonts w:hint="cs"/>
                <w:color w:val="000000"/>
                <w:szCs w:val="20"/>
                <w:rtl/>
              </w:rPr>
              <w:t>تعداد زوج ناقل تالاسمي</w:t>
            </w:r>
          </w:p>
        </w:tc>
        <w:tc>
          <w:tcPr>
            <w:tcW w:w="313" w:type="pct"/>
            <w:gridSpan w:val="2"/>
            <w:vMerge w:val="restart"/>
            <w:tcBorders>
              <w:top w:val="single" w:sz="4" w:space="0" w:color="auto"/>
              <w:left w:val="single" w:sz="4" w:space="0" w:color="auto"/>
              <w:right w:val="single" w:sz="4" w:space="0" w:color="auto"/>
            </w:tcBorders>
            <w:vAlign w:val="center"/>
          </w:tcPr>
          <w:p w14:paraId="313CDD86" w14:textId="5D1B1083" w:rsidR="003B5362" w:rsidRPr="00BE5A67" w:rsidRDefault="003B5362" w:rsidP="00C50E41">
            <w:pPr>
              <w:bidi/>
              <w:spacing w:line="185" w:lineRule="auto"/>
              <w:jc w:val="center"/>
              <w:rPr>
                <w:color w:val="000000"/>
                <w:szCs w:val="20"/>
              </w:rPr>
            </w:pPr>
            <w:r w:rsidRPr="00BE5A67">
              <w:rPr>
                <w:rFonts w:hint="cs"/>
                <w:color w:val="000000"/>
                <w:szCs w:val="20"/>
                <w:rtl/>
              </w:rPr>
              <w:t>تعداد زوج مشكوك پرخطر</w:t>
            </w:r>
          </w:p>
        </w:tc>
        <w:tc>
          <w:tcPr>
            <w:tcW w:w="261" w:type="pct"/>
            <w:vMerge w:val="restart"/>
            <w:tcBorders>
              <w:top w:val="single" w:sz="4" w:space="0" w:color="auto"/>
              <w:left w:val="single" w:sz="4" w:space="0" w:color="auto"/>
              <w:bottom w:val="single" w:sz="2" w:space="0" w:color="auto"/>
              <w:right w:val="single" w:sz="4" w:space="0" w:color="auto"/>
            </w:tcBorders>
            <w:vAlign w:val="center"/>
          </w:tcPr>
          <w:p w14:paraId="070B3846" w14:textId="151226AB" w:rsidR="003B5362" w:rsidRPr="00BE5A67" w:rsidRDefault="003B5362" w:rsidP="00C50E41">
            <w:pPr>
              <w:bidi/>
              <w:spacing w:line="185" w:lineRule="auto"/>
              <w:jc w:val="center"/>
              <w:rPr>
                <w:b/>
                <w:bCs/>
                <w:color w:val="000000"/>
                <w:szCs w:val="20"/>
                <w:rtl/>
                <w:lang w:val="en-US" w:eastAsia="en-US" w:bidi="fa-IR"/>
              </w:rPr>
            </w:pPr>
            <w:r w:rsidRPr="00BE5A67">
              <w:rPr>
                <w:rFonts w:hint="cs"/>
                <w:color w:val="000000"/>
                <w:szCs w:val="20"/>
                <w:rtl/>
              </w:rPr>
              <w:t>تعداد زوج مشکوک کم خطر</w:t>
            </w:r>
          </w:p>
        </w:tc>
        <w:tc>
          <w:tcPr>
            <w:tcW w:w="261" w:type="pct"/>
            <w:vMerge/>
            <w:tcBorders>
              <w:left w:val="single" w:sz="4" w:space="0" w:color="auto"/>
              <w:bottom w:val="single" w:sz="2" w:space="0" w:color="auto"/>
              <w:right w:val="single" w:sz="4" w:space="0" w:color="auto"/>
            </w:tcBorders>
            <w:vAlign w:val="center"/>
          </w:tcPr>
          <w:p w14:paraId="547A8532" w14:textId="77777777" w:rsidR="003B5362" w:rsidRPr="00BE5A67" w:rsidRDefault="003B5362" w:rsidP="00C50E41">
            <w:pPr>
              <w:bidi/>
              <w:spacing w:line="185" w:lineRule="auto"/>
              <w:jc w:val="center"/>
              <w:rPr>
                <w:color w:val="000000"/>
                <w:szCs w:val="20"/>
                <w:rtl/>
              </w:rPr>
            </w:pPr>
          </w:p>
        </w:tc>
        <w:tc>
          <w:tcPr>
            <w:tcW w:w="1370" w:type="pct"/>
            <w:gridSpan w:val="5"/>
            <w:vMerge/>
            <w:tcBorders>
              <w:left w:val="single" w:sz="4" w:space="0" w:color="auto"/>
              <w:bottom w:val="single" w:sz="4" w:space="0" w:color="auto"/>
              <w:right w:val="single" w:sz="4" w:space="0" w:color="auto"/>
            </w:tcBorders>
            <w:vAlign w:val="center"/>
          </w:tcPr>
          <w:p w14:paraId="7B54B45A" w14:textId="6DDC466C" w:rsidR="003B5362" w:rsidRPr="00BE5A67" w:rsidRDefault="003B5362" w:rsidP="00C50E41">
            <w:pPr>
              <w:bidi/>
              <w:spacing w:line="185" w:lineRule="auto"/>
              <w:jc w:val="center"/>
              <w:rPr>
                <w:color w:val="000000"/>
                <w:szCs w:val="20"/>
                <w:rtl/>
              </w:rPr>
            </w:pPr>
          </w:p>
        </w:tc>
        <w:tc>
          <w:tcPr>
            <w:tcW w:w="905" w:type="pct"/>
            <w:gridSpan w:val="3"/>
            <w:vMerge/>
            <w:tcBorders>
              <w:left w:val="single" w:sz="4" w:space="0" w:color="auto"/>
              <w:right w:val="single" w:sz="4" w:space="0" w:color="auto"/>
            </w:tcBorders>
            <w:vAlign w:val="center"/>
          </w:tcPr>
          <w:p w14:paraId="67E195E5" w14:textId="77777777" w:rsidR="003B5362" w:rsidRPr="00BE5A67" w:rsidRDefault="003B5362" w:rsidP="00C50E41">
            <w:pPr>
              <w:bidi/>
              <w:spacing w:line="185" w:lineRule="auto"/>
              <w:jc w:val="center"/>
              <w:rPr>
                <w:b/>
                <w:bCs/>
                <w:color w:val="000000"/>
                <w:sz w:val="16"/>
                <w:szCs w:val="16"/>
                <w:rtl/>
              </w:rPr>
            </w:pPr>
          </w:p>
        </w:tc>
      </w:tr>
      <w:tr w:rsidR="003B5362" w:rsidRPr="00BE5A67" w14:paraId="4E4EA10A" w14:textId="544050C0" w:rsidTr="005F4960">
        <w:trPr>
          <w:cantSplit/>
          <w:trHeight w:val="885"/>
          <w:jc w:val="center"/>
        </w:trPr>
        <w:tc>
          <w:tcPr>
            <w:tcW w:w="555" w:type="pct"/>
            <w:vMerge/>
            <w:tcBorders>
              <w:left w:val="single" w:sz="4" w:space="0" w:color="auto"/>
              <w:bottom w:val="single" w:sz="2" w:space="0" w:color="auto"/>
              <w:right w:val="single" w:sz="4" w:space="0" w:color="auto"/>
            </w:tcBorders>
            <w:tcMar>
              <w:left w:w="28" w:type="dxa"/>
              <w:right w:w="28" w:type="dxa"/>
            </w:tcMar>
            <w:vAlign w:val="center"/>
          </w:tcPr>
          <w:p w14:paraId="257CFC5C" w14:textId="77777777" w:rsidR="003B5362" w:rsidRPr="00BE5A67" w:rsidRDefault="003B5362" w:rsidP="00C50E41">
            <w:pPr>
              <w:bidi/>
              <w:spacing w:line="204" w:lineRule="auto"/>
              <w:jc w:val="center"/>
              <w:rPr>
                <w:b/>
                <w:bCs/>
                <w:color w:val="000000"/>
                <w:spacing w:val="-6"/>
                <w:szCs w:val="20"/>
                <w:rtl/>
              </w:rPr>
            </w:pPr>
          </w:p>
        </w:tc>
        <w:tc>
          <w:tcPr>
            <w:tcW w:w="335" w:type="pct"/>
            <w:gridSpan w:val="2"/>
            <w:vMerge/>
            <w:tcBorders>
              <w:left w:val="single" w:sz="4" w:space="0" w:color="auto"/>
              <w:bottom w:val="single" w:sz="2" w:space="0" w:color="auto"/>
              <w:right w:val="single" w:sz="4" w:space="0" w:color="auto"/>
            </w:tcBorders>
            <w:vAlign w:val="center"/>
          </w:tcPr>
          <w:p w14:paraId="46EA2BE4" w14:textId="77777777" w:rsidR="003B5362" w:rsidRPr="00BE5A67" w:rsidRDefault="003B5362" w:rsidP="00C50E41">
            <w:pPr>
              <w:bidi/>
              <w:spacing w:line="185" w:lineRule="auto"/>
              <w:jc w:val="center"/>
              <w:rPr>
                <w:color w:val="000000"/>
                <w:szCs w:val="20"/>
                <w:rtl/>
              </w:rPr>
            </w:pPr>
          </w:p>
        </w:tc>
        <w:tc>
          <w:tcPr>
            <w:tcW w:w="446" w:type="pct"/>
            <w:gridSpan w:val="2"/>
            <w:vMerge/>
            <w:tcBorders>
              <w:left w:val="single" w:sz="4" w:space="0" w:color="auto"/>
              <w:bottom w:val="single" w:sz="2" w:space="0" w:color="auto"/>
              <w:right w:val="single" w:sz="4" w:space="0" w:color="auto"/>
            </w:tcBorders>
            <w:vAlign w:val="center"/>
          </w:tcPr>
          <w:p w14:paraId="20A294D5" w14:textId="77777777" w:rsidR="003B5362" w:rsidRPr="00BE5A67" w:rsidRDefault="003B5362" w:rsidP="00C50E41">
            <w:pPr>
              <w:bidi/>
              <w:spacing w:line="185" w:lineRule="auto"/>
              <w:jc w:val="center"/>
              <w:rPr>
                <w:color w:val="000000"/>
                <w:szCs w:val="20"/>
                <w:rtl/>
              </w:rPr>
            </w:pPr>
          </w:p>
        </w:tc>
        <w:tc>
          <w:tcPr>
            <w:tcW w:w="277" w:type="pct"/>
            <w:vMerge/>
            <w:tcBorders>
              <w:left w:val="single" w:sz="4" w:space="0" w:color="auto"/>
              <w:right w:val="single" w:sz="4" w:space="0" w:color="auto"/>
            </w:tcBorders>
          </w:tcPr>
          <w:p w14:paraId="2B83B3F6" w14:textId="77777777" w:rsidR="003B5362" w:rsidRPr="00BE5A67" w:rsidRDefault="003B5362" w:rsidP="00C50E41">
            <w:pPr>
              <w:bidi/>
              <w:spacing w:line="185" w:lineRule="auto"/>
              <w:jc w:val="center"/>
              <w:rPr>
                <w:color w:val="000000"/>
                <w:szCs w:val="20"/>
                <w:rtl/>
              </w:rPr>
            </w:pPr>
          </w:p>
        </w:tc>
        <w:tc>
          <w:tcPr>
            <w:tcW w:w="277" w:type="pct"/>
            <w:gridSpan w:val="2"/>
            <w:vMerge/>
            <w:tcBorders>
              <w:left w:val="single" w:sz="4" w:space="0" w:color="auto"/>
              <w:bottom w:val="single" w:sz="2" w:space="0" w:color="auto"/>
              <w:right w:val="single" w:sz="4" w:space="0" w:color="auto"/>
            </w:tcBorders>
            <w:vAlign w:val="center"/>
          </w:tcPr>
          <w:p w14:paraId="18348267" w14:textId="7E4B5834" w:rsidR="003B5362" w:rsidRPr="00BE5A67" w:rsidRDefault="003B5362" w:rsidP="00C50E41">
            <w:pPr>
              <w:bidi/>
              <w:spacing w:line="185" w:lineRule="auto"/>
              <w:jc w:val="center"/>
              <w:rPr>
                <w:color w:val="000000"/>
                <w:szCs w:val="20"/>
                <w:rtl/>
              </w:rPr>
            </w:pPr>
          </w:p>
        </w:tc>
        <w:tc>
          <w:tcPr>
            <w:tcW w:w="313" w:type="pct"/>
            <w:gridSpan w:val="2"/>
            <w:vMerge/>
            <w:tcBorders>
              <w:left w:val="single" w:sz="4" w:space="0" w:color="auto"/>
              <w:bottom w:val="single" w:sz="2" w:space="0" w:color="auto"/>
              <w:right w:val="single" w:sz="4" w:space="0" w:color="auto"/>
            </w:tcBorders>
            <w:vAlign w:val="center"/>
          </w:tcPr>
          <w:p w14:paraId="317B66C9" w14:textId="77777777" w:rsidR="003B5362" w:rsidRPr="00BE5A67" w:rsidRDefault="003B5362" w:rsidP="00C50E41">
            <w:pPr>
              <w:bidi/>
              <w:spacing w:line="185" w:lineRule="auto"/>
              <w:jc w:val="center"/>
              <w:rPr>
                <w:color w:val="000000"/>
                <w:szCs w:val="20"/>
                <w:rtl/>
              </w:rPr>
            </w:pPr>
          </w:p>
        </w:tc>
        <w:tc>
          <w:tcPr>
            <w:tcW w:w="261" w:type="pct"/>
            <w:vMerge/>
            <w:tcBorders>
              <w:top w:val="single" w:sz="4" w:space="0" w:color="auto"/>
              <w:left w:val="single" w:sz="4" w:space="0" w:color="auto"/>
              <w:bottom w:val="single" w:sz="2" w:space="0" w:color="auto"/>
              <w:right w:val="single" w:sz="4" w:space="0" w:color="auto"/>
            </w:tcBorders>
            <w:vAlign w:val="center"/>
          </w:tcPr>
          <w:p w14:paraId="6622FDCA" w14:textId="77777777" w:rsidR="003B5362" w:rsidRPr="00BE5A67" w:rsidRDefault="003B5362" w:rsidP="00C50E41">
            <w:pPr>
              <w:bidi/>
              <w:spacing w:line="185" w:lineRule="auto"/>
              <w:jc w:val="center"/>
              <w:rPr>
                <w:color w:val="000000"/>
                <w:szCs w:val="20"/>
                <w:rtl/>
              </w:rPr>
            </w:pPr>
          </w:p>
        </w:tc>
        <w:tc>
          <w:tcPr>
            <w:tcW w:w="261" w:type="pct"/>
            <w:vMerge/>
            <w:tcBorders>
              <w:left w:val="single" w:sz="4" w:space="0" w:color="auto"/>
              <w:bottom w:val="single" w:sz="2" w:space="0" w:color="auto"/>
              <w:right w:val="single" w:sz="4" w:space="0" w:color="auto"/>
            </w:tcBorders>
            <w:vAlign w:val="center"/>
          </w:tcPr>
          <w:p w14:paraId="676F273D" w14:textId="77777777" w:rsidR="003B5362" w:rsidRPr="00BE5A67" w:rsidRDefault="003B5362" w:rsidP="00C50E41">
            <w:pPr>
              <w:bidi/>
              <w:spacing w:line="185" w:lineRule="auto"/>
              <w:jc w:val="center"/>
              <w:rPr>
                <w:color w:val="000000"/>
                <w:szCs w:val="20"/>
                <w:rtl/>
              </w:rPr>
            </w:pPr>
          </w:p>
        </w:tc>
        <w:tc>
          <w:tcPr>
            <w:tcW w:w="519" w:type="pct"/>
            <w:gridSpan w:val="2"/>
            <w:tcBorders>
              <w:top w:val="single" w:sz="4" w:space="0" w:color="auto"/>
              <w:left w:val="single" w:sz="4" w:space="0" w:color="auto"/>
              <w:bottom w:val="single" w:sz="2" w:space="0" w:color="auto"/>
              <w:right w:val="single" w:sz="4" w:space="0" w:color="auto"/>
            </w:tcBorders>
            <w:vAlign w:val="center"/>
          </w:tcPr>
          <w:p w14:paraId="2E414ED7" w14:textId="77777777" w:rsidR="003B5362" w:rsidRPr="00BE5A67" w:rsidRDefault="003B5362" w:rsidP="00C50E41">
            <w:pPr>
              <w:bidi/>
              <w:spacing w:line="185" w:lineRule="auto"/>
              <w:jc w:val="center"/>
              <w:rPr>
                <w:b/>
                <w:bCs/>
                <w:color w:val="000000"/>
                <w:sz w:val="16"/>
                <w:szCs w:val="16"/>
                <w:rtl/>
              </w:rPr>
            </w:pPr>
            <w:r w:rsidRPr="00BE5A67">
              <w:rPr>
                <w:rFonts w:hint="cs"/>
                <w:b/>
                <w:bCs/>
                <w:color w:val="000000"/>
                <w:sz w:val="16"/>
                <w:szCs w:val="16"/>
                <w:rtl/>
              </w:rPr>
              <w:t>انصراف</w:t>
            </w:r>
          </w:p>
        </w:tc>
        <w:tc>
          <w:tcPr>
            <w:tcW w:w="516" w:type="pct"/>
            <w:gridSpan w:val="2"/>
            <w:tcBorders>
              <w:top w:val="single" w:sz="4" w:space="0" w:color="auto"/>
              <w:left w:val="single" w:sz="4" w:space="0" w:color="auto"/>
              <w:bottom w:val="single" w:sz="2" w:space="0" w:color="auto"/>
              <w:right w:val="single" w:sz="4" w:space="0" w:color="auto"/>
            </w:tcBorders>
            <w:vAlign w:val="center"/>
          </w:tcPr>
          <w:p w14:paraId="1A7A555D" w14:textId="77777777" w:rsidR="003B5362" w:rsidRPr="00BE5A67" w:rsidRDefault="003B5362" w:rsidP="00C50E41">
            <w:pPr>
              <w:bidi/>
              <w:spacing w:line="185" w:lineRule="auto"/>
              <w:jc w:val="center"/>
              <w:rPr>
                <w:b/>
                <w:bCs/>
                <w:color w:val="000000"/>
                <w:sz w:val="16"/>
                <w:szCs w:val="16"/>
                <w:rtl/>
              </w:rPr>
            </w:pPr>
            <w:r w:rsidRPr="00BE5A67">
              <w:rPr>
                <w:rFonts w:hint="cs"/>
                <w:b/>
                <w:bCs/>
                <w:color w:val="000000"/>
                <w:sz w:val="16"/>
                <w:szCs w:val="16"/>
                <w:rtl/>
              </w:rPr>
              <w:t>صدور گواهی ازدواج</w:t>
            </w:r>
          </w:p>
        </w:tc>
        <w:tc>
          <w:tcPr>
            <w:tcW w:w="335" w:type="pct"/>
            <w:vMerge w:val="restart"/>
            <w:tcBorders>
              <w:top w:val="single" w:sz="4" w:space="0" w:color="auto"/>
              <w:left w:val="single" w:sz="4" w:space="0" w:color="auto"/>
              <w:right w:val="single" w:sz="4" w:space="0" w:color="auto"/>
            </w:tcBorders>
            <w:vAlign w:val="center"/>
          </w:tcPr>
          <w:p w14:paraId="6229A0A8" w14:textId="49B6B045" w:rsidR="003B5362" w:rsidRPr="00BE5A67" w:rsidRDefault="003B5362" w:rsidP="00C50E41">
            <w:pPr>
              <w:bidi/>
              <w:spacing w:line="185" w:lineRule="auto"/>
              <w:jc w:val="center"/>
              <w:rPr>
                <w:b/>
                <w:bCs/>
                <w:color w:val="000000"/>
                <w:sz w:val="16"/>
                <w:szCs w:val="16"/>
                <w:rtl/>
              </w:rPr>
            </w:pPr>
            <w:r w:rsidRPr="00BE5A67">
              <w:rPr>
                <w:rFonts w:hint="cs"/>
                <w:b/>
                <w:bCs/>
                <w:color w:val="000000"/>
                <w:sz w:val="16"/>
                <w:szCs w:val="16"/>
                <w:rtl/>
              </w:rPr>
              <w:t>عدم مراجعه تا زمان ارسال گزارش</w:t>
            </w:r>
          </w:p>
        </w:tc>
        <w:tc>
          <w:tcPr>
            <w:tcW w:w="905" w:type="pct"/>
            <w:gridSpan w:val="3"/>
            <w:vMerge/>
            <w:tcBorders>
              <w:left w:val="single" w:sz="4" w:space="0" w:color="auto"/>
              <w:bottom w:val="single" w:sz="2" w:space="0" w:color="auto"/>
              <w:right w:val="single" w:sz="4" w:space="0" w:color="auto"/>
            </w:tcBorders>
            <w:vAlign w:val="center"/>
          </w:tcPr>
          <w:p w14:paraId="4266B86E" w14:textId="77777777" w:rsidR="003B5362" w:rsidRPr="00BE5A67" w:rsidRDefault="003B5362" w:rsidP="00C50E41">
            <w:pPr>
              <w:bidi/>
              <w:spacing w:line="185" w:lineRule="auto"/>
              <w:jc w:val="center"/>
              <w:rPr>
                <w:b/>
                <w:bCs/>
                <w:color w:val="000000"/>
                <w:sz w:val="16"/>
                <w:szCs w:val="16"/>
                <w:lang w:val="en-US"/>
              </w:rPr>
            </w:pPr>
          </w:p>
        </w:tc>
      </w:tr>
      <w:tr w:rsidR="003B5362" w:rsidRPr="00BE5A67" w14:paraId="7C4FA29B" w14:textId="79BE3643" w:rsidTr="003B5362">
        <w:trPr>
          <w:cantSplit/>
          <w:trHeight w:val="389"/>
          <w:jc w:val="center"/>
        </w:trPr>
        <w:tc>
          <w:tcPr>
            <w:tcW w:w="555" w:type="pct"/>
            <w:vMerge/>
            <w:tcBorders>
              <w:left w:val="single" w:sz="4" w:space="0" w:color="auto"/>
              <w:right w:val="single" w:sz="4" w:space="0" w:color="auto"/>
            </w:tcBorders>
            <w:tcMar>
              <w:left w:w="28" w:type="dxa"/>
              <w:right w:w="57" w:type="dxa"/>
            </w:tcMar>
            <w:vAlign w:val="center"/>
          </w:tcPr>
          <w:p w14:paraId="3984E5C2" w14:textId="77777777" w:rsidR="003B5362" w:rsidRPr="00BE5A67" w:rsidRDefault="003B5362" w:rsidP="00C50E41">
            <w:pPr>
              <w:pStyle w:val="BodyTextIndent"/>
              <w:spacing w:line="204" w:lineRule="auto"/>
              <w:jc w:val="center"/>
              <w:rPr>
                <w:rFonts w:cs="B Nazanin"/>
                <w:b/>
                <w:bCs/>
                <w:color w:val="000000"/>
                <w:sz w:val="14"/>
                <w:szCs w:val="14"/>
                <w:lang w:val="en-US" w:eastAsia="en-US"/>
              </w:rPr>
            </w:pPr>
          </w:p>
        </w:tc>
        <w:tc>
          <w:tcPr>
            <w:tcW w:w="158" w:type="pct"/>
            <w:tcBorders>
              <w:left w:val="single" w:sz="4" w:space="0" w:color="auto"/>
              <w:right w:val="single" w:sz="4" w:space="0" w:color="auto"/>
            </w:tcBorders>
            <w:vAlign w:val="center"/>
          </w:tcPr>
          <w:p w14:paraId="3A6F173F" w14:textId="77777777" w:rsidR="003B5362" w:rsidRPr="00BE5A67" w:rsidRDefault="003B5362" w:rsidP="00C50E41">
            <w:pPr>
              <w:bidi/>
              <w:spacing w:line="185" w:lineRule="auto"/>
              <w:jc w:val="center"/>
              <w:rPr>
                <w:b/>
                <w:bCs/>
                <w:color w:val="000000"/>
              </w:rPr>
            </w:pPr>
            <w:r w:rsidRPr="00BE5A67">
              <w:rPr>
                <w:b/>
                <w:bCs/>
                <w:color w:val="000000"/>
              </w:rPr>
              <w:t>S</w:t>
            </w:r>
            <w:r w:rsidRPr="00BE5A67">
              <w:rPr>
                <w:b/>
                <w:bCs/>
                <w:color w:val="000000"/>
                <w:vertAlign w:val="subscript"/>
              </w:rPr>
              <w:t>1</w:t>
            </w:r>
          </w:p>
        </w:tc>
        <w:tc>
          <w:tcPr>
            <w:tcW w:w="177" w:type="pct"/>
            <w:tcBorders>
              <w:left w:val="single" w:sz="4" w:space="0" w:color="auto"/>
              <w:right w:val="single" w:sz="4" w:space="0" w:color="auto"/>
            </w:tcBorders>
            <w:vAlign w:val="center"/>
          </w:tcPr>
          <w:p w14:paraId="52DBA892" w14:textId="77777777" w:rsidR="003B5362" w:rsidRPr="00BE5A67" w:rsidRDefault="003B5362" w:rsidP="00C50E41">
            <w:pPr>
              <w:bidi/>
              <w:spacing w:line="185" w:lineRule="auto"/>
              <w:jc w:val="center"/>
              <w:rPr>
                <w:b/>
                <w:bCs/>
                <w:color w:val="000000"/>
              </w:rPr>
            </w:pPr>
            <w:r w:rsidRPr="00BE5A67">
              <w:rPr>
                <w:b/>
                <w:bCs/>
                <w:color w:val="000000"/>
              </w:rPr>
              <w:t>S</w:t>
            </w:r>
            <w:r w:rsidRPr="00BE5A67">
              <w:rPr>
                <w:b/>
                <w:bCs/>
                <w:color w:val="000000"/>
                <w:vertAlign w:val="subscript"/>
              </w:rPr>
              <w:t>3</w:t>
            </w:r>
          </w:p>
        </w:tc>
        <w:tc>
          <w:tcPr>
            <w:tcW w:w="196" w:type="pct"/>
            <w:tcBorders>
              <w:left w:val="single" w:sz="4" w:space="0" w:color="auto"/>
              <w:right w:val="single" w:sz="4" w:space="0" w:color="auto"/>
            </w:tcBorders>
            <w:vAlign w:val="center"/>
          </w:tcPr>
          <w:p w14:paraId="4FDEDD54" w14:textId="77777777" w:rsidR="003B5362" w:rsidRPr="00BE5A67" w:rsidRDefault="003B5362" w:rsidP="00C50E41">
            <w:pPr>
              <w:bidi/>
              <w:spacing w:line="185" w:lineRule="auto"/>
              <w:jc w:val="center"/>
              <w:rPr>
                <w:b/>
                <w:bCs/>
                <w:color w:val="000000"/>
              </w:rPr>
            </w:pPr>
            <w:r w:rsidRPr="00BE5A67">
              <w:rPr>
                <w:b/>
                <w:bCs/>
                <w:color w:val="000000"/>
              </w:rPr>
              <w:t>S</w:t>
            </w:r>
            <w:r w:rsidRPr="00BE5A67">
              <w:rPr>
                <w:b/>
                <w:bCs/>
                <w:color w:val="000000"/>
                <w:vertAlign w:val="subscript"/>
              </w:rPr>
              <w:t>1</w:t>
            </w:r>
          </w:p>
        </w:tc>
        <w:tc>
          <w:tcPr>
            <w:tcW w:w="250" w:type="pct"/>
            <w:tcBorders>
              <w:left w:val="single" w:sz="4" w:space="0" w:color="auto"/>
              <w:right w:val="single" w:sz="4" w:space="0" w:color="auto"/>
            </w:tcBorders>
            <w:vAlign w:val="center"/>
          </w:tcPr>
          <w:p w14:paraId="33DDB5C2" w14:textId="77777777" w:rsidR="003B5362" w:rsidRPr="00BE5A67" w:rsidRDefault="003B5362" w:rsidP="00C50E41">
            <w:pPr>
              <w:bidi/>
              <w:spacing w:line="185" w:lineRule="auto"/>
              <w:jc w:val="center"/>
              <w:rPr>
                <w:b/>
                <w:bCs/>
                <w:color w:val="000000"/>
              </w:rPr>
            </w:pPr>
            <w:r w:rsidRPr="00BE5A67">
              <w:rPr>
                <w:b/>
                <w:bCs/>
                <w:color w:val="000000"/>
              </w:rPr>
              <w:t>S</w:t>
            </w:r>
            <w:r w:rsidRPr="00BE5A67">
              <w:rPr>
                <w:b/>
                <w:bCs/>
                <w:color w:val="000000"/>
                <w:vertAlign w:val="subscript"/>
              </w:rPr>
              <w:t>3</w:t>
            </w:r>
          </w:p>
        </w:tc>
        <w:tc>
          <w:tcPr>
            <w:tcW w:w="277" w:type="pct"/>
            <w:vMerge/>
            <w:tcBorders>
              <w:left w:val="single" w:sz="4" w:space="0" w:color="auto"/>
              <w:right w:val="single" w:sz="4" w:space="0" w:color="auto"/>
            </w:tcBorders>
          </w:tcPr>
          <w:p w14:paraId="4AACC4AD" w14:textId="77777777" w:rsidR="003B5362" w:rsidRPr="00BE5A67" w:rsidRDefault="003B5362" w:rsidP="00C50E41">
            <w:pPr>
              <w:bidi/>
              <w:spacing w:line="185" w:lineRule="auto"/>
              <w:jc w:val="center"/>
              <w:rPr>
                <w:b/>
                <w:bCs/>
                <w:color w:val="000000"/>
              </w:rPr>
            </w:pPr>
          </w:p>
        </w:tc>
        <w:tc>
          <w:tcPr>
            <w:tcW w:w="124" w:type="pct"/>
            <w:tcBorders>
              <w:top w:val="single" w:sz="4" w:space="0" w:color="auto"/>
              <w:left w:val="single" w:sz="4" w:space="0" w:color="auto"/>
              <w:right w:val="single" w:sz="4" w:space="0" w:color="auto"/>
            </w:tcBorders>
            <w:tcMar>
              <w:left w:w="28" w:type="dxa"/>
              <w:right w:w="57" w:type="dxa"/>
            </w:tcMar>
            <w:vAlign w:val="center"/>
          </w:tcPr>
          <w:p w14:paraId="5B92AFF0" w14:textId="769B9B96" w:rsidR="003B5362" w:rsidRPr="00BE5A67" w:rsidRDefault="003B5362" w:rsidP="00C50E41">
            <w:pPr>
              <w:bidi/>
              <w:spacing w:line="185" w:lineRule="auto"/>
              <w:jc w:val="center"/>
              <w:rPr>
                <w:b/>
                <w:bCs/>
                <w:color w:val="000000"/>
              </w:rPr>
            </w:pPr>
            <w:r w:rsidRPr="00BE5A67">
              <w:rPr>
                <w:b/>
                <w:bCs/>
                <w:color w:val="000000"/>
              </w:rPr>
              <w:t>S</w:t>
            </w:r>
            <w:r w:rsidRPr="00BE5A67">
              <w:rPr>
                <w:b/>
                <w:bCs/>
                <w:color w:val="000000"/>
                <w:vertAlign w:val="subscript"/>
              </w:rPr>
              <w:t>1</w:t>
            </w:r>
          </w:p>
        </w:tc>
        <w:tc>
          <w:tcPr>
            <w:tcW w:w="153" w:type="pct"/>
            <w:tcBorders>
              <w:top w:val="single" w:sz="4" w:space="0" w:color="auto"/>
              <w:left w:val="single" w:sz="4" w:space="0" w:color="auto"/>
              <w:right w:val="single" w:sz="4" w:space="0" w:color="auto"/>
            </w:tcBorders>
            <w:vAlign w:val="center"/>
          </w:tcPr>
          <w:p w14:paraId="25746993" w14:textId="77777777" w:rsidR="003B5362" w:rsidRPr="00BE5A67" w:rsidRDefault="003B5362" w:rsidP="00C50E41">
            <w:pPr>
              <w:bidi/>
              <w:spacing w:line="185" w:lineRule="auto"/>
              <w:jc w:val="center"/>
              <w:rPr>
                <w:b/>
                <w:bCs/>
                <w:color w:val="000000"/>
              </w:rPr>
            </w:pPr>
            <w:r w:rsidRPr="00BE5A67">
              <w:rPr>
                <w:b/>
                <w:bCs/>
                <w:color w:val="000000"/>
              </w:rPr>
              <w:t>S</w:t>
            </w:r>
            <w:r w:rsidRPr="00BE5A67">
              <w:rPr>
                <w:b/>
                <w:bCs/>
                <w:color w:val="000000"/>
                <w:vertAlign w:val="subscript"/>
              </w:rPr>
              <w:t>3</w:t>
            </w:r>
          </w:p>
        </w:tc>
        <w:tc>
          <w:tcPr>
            <w:tcW w:w="153" w:type="pct"/>
            <w:tcBorders>
              <w:top w:val="single" w:sz="4" w:space="0" w:color="auto"/>
              <w:left w:val="single" w:sz="4" w:space="0" w:color="auto"/>
              <w:right w:val="single" w:sz="4" w:space="0" w:color="auto"/>
            </w:tcBorders>
            <w:vAlign w:val="center"/>
          </w:tcPr>
          <w:p w14:paraId="7E02E8A4" w14:textId="77777777" w:rsidR="003B5362" w:rsidRPr="00BE5A67" w:rsidRDefault="003B5362" w:rsidP="00C50E41">
            <w:pPr>
              <w:bidi/>
              <w:spacing w:line="185" w:lineRule="auto"/>
              <w:jc w:val="center"/>
              <w:rPr>
                <w:b/>
                <w:bCs/>
                <w:color w:val="000000"/>
                <w:rtl/>
              </w:rPr>
            </w:pPr>
            <w:r w:rsidRPr="00BE5A67">
              <w:rPr>
                <w:b/>
                <w:bCs/>
                <w:color w:val="000000"/>
              </w:rPr>
              <w:t>S</w:t>
            </w:r>
            <w:r w:rsidRPr="00BE5A67">
              <w:rPr>
                <w:b/>
                <w:bCs/>
                <w:color w:val="000000"/>
                <w:vertAlign w:val="subscript"/>
              </w:rPr>
              <w:t>1</w:t>
            </w:r>
          </w:p>
        </w:tc>
        <w:tc>
          <w:tcPr>
            <w:tcW w:w="160" w:type="pct"/>
            <w:tcBorders>
              <w:top w:val="single" w:sz="4" w:space="0" w:color="auto"/>
              <w:left w:val="single" w:sz="4" w:space="0" w:color="auto"/>
              <w:right w:val="single" w:sz="4" w:space="0" w:color="auto"/>
            </w:tcBorders>
            <w:vAlign w:val="center"/>
          </w:tcPr>
          <w:p w14:paraId="50A3DD47" w14:textId="77777777" w:rsidR="003B5362" w:rsidRPr="00BE5A67" w:rsidRDefault="003B5362" w:rsidP="00C50E41">
            <w:pPr>
              <w:bidi/>
              <w:spacing w:line="185" w:lineRule="auto"/>
              <w:jc w:val="center"/>
              <w:rPr>
                <w:b/>
                <w:bCs/>
                <w:color w:val="000000"/>
              </w:rPr>
            </w:pPr>
            <w:r w:rsidRPr="00BE5A67">
              <w:rPr>
                <w:b/>
                <w:bCs/>
                <w:color w:val="000000"/>
              </w:rPr>
              <w:t>S</w:t>
            </w:r>
            <w:r w:rsidRPr="00BE5A67">
              <w:rPr>
                <w:b/>
                <w:bCs/>
                <w:color w:val="000000"/>
                <w:vertAlign w:val="subscript"/>
              </w:rPr>
              <w:t>3</w:t>
            </w:r>
          </w:p>
        </w:tc>
        <w:tc>
          <w:tcPr>
            <w:tcW w:w="261" w:type="pct"/>
            <w:vMerge/>
            <w:tcBorders>
              <w:left w:val="single" w:sz="4" w:space="0" w:color="auto"/>
              <w:right w:val="single" w:sz="4" w:space="0" w:color="auto"/>
            </w:tcBorders>
            <w:vAlign w:val="center"/>
          </w:tcPr>
          <w:p w14:paraId="396CD6D1" w14:textId="77777777" w:rsidR="003B5362" w:rsidRPr="00BE5A67" w:rsidRDefault="003B5362" w:rsidP="00C50E41">
            <w:pPr>
              <w:bidi/>
              <w:spacing w:line="185" w:lineRule="auto"/>
              <w:jc w:val="center"/>
              <w:rPr>
                <w:b/>
                <w:bCs/>
                <w:color w:val="000000"/>
              </w:rPr>
            </w:pPr>
          </w:p>
        </w:tc>
        <w:tc>
          <w:tcPr>
            <w:tcW w:w="261" w:type="pct"/>
            <w:vMerge/>
            <w:tcBorders>
              <w:left w:val="single" w:sz="4" w:space="0" w:color="auto"/>
              <w:right w:val="single" w:sz="4" w:space="0" w:color="auto"/>
            </w:tcBorders>
            <w:vAlign w:val="center"/>
          </w:tcPr>
          <w:p w14:paraId="1F79EA97" w14:textId="77777777" w:rsidR="003B5362" w:rsidRPr="00BE5A67" w:rsidRDefault="003B5362" w:rsidP="00C50E41">
            <w:pPr>
              <w:bidi/>
              <w:spacing w:line="185" w:lineRule="auto"/>
              <w:jc w:val="center"/>
              <w:rPr>
                <w:b/>
                <w:bCs/>
                <w:color w:val="000000"/>
              </w:rPr>
            </w:pPr>
          </w:p>
        </w:tc>
        <w:tc>
          <w:tcPr>
            <w:tcW w:w="261" w:type="pct"/>
            <w:tcBorders>
              <w:left w:val="single" w:sz="4" w:space="0" w:color="auto"/>
              <w:right w:val="single" w:sz="4" w:space="0" w:color="auto"/>
            </w:tcBorders>
            <w:vAlign w:val="center"/>
          </w:tcPr>
          <w:p w14:paraId="23297474" w14:textId="77777777" w:rsidR="003B5362" w:rsidRPr="00BE5A67" w:rsidRDefault="003B5362" w:rsidP="00C50E41">
            <w:pPr>
              <w:bidi/>
              <w:spacing w:line="185" w:lineRule="auto"/>
              <w:jc w:val="center"/>
              <w:rPr>
                <w:b/>
                <w:bCs/>
                <w:color w:val="000000"/>
              </w:rPr>
            </w:pPr>
            <w:r w:rsidRPr="00BE5A67">
              <w:rPr>
                <w:rFonts w:hint="cs"/>
                <w:b/>
                <w:bCs/>
                <w:color w:val="000000"/>
                <w:sz w:val="16"/>
                <w:szCs w:val="16"/>
                <w:rtl/>
              </w:rPr>
              <w:t>زوج ناقل تالاسمي</w:t>
            </w:r>
          </w:p>
        </w:tc>
        <w:tc>
          <w:tcPr>
            <w:tcW w:w="258" w:type="pct"/>
            <w:tcBorders>
              <w:left w:val="single" w:sz="4" w:space="0" w:color="auto"/>
              <w:right w:val="single" w:sz="4" w:space="0" w:color="auto"/>
            </w:tcBorders>
            <w:vAlign w:val="center"/>
          </w:tcPr>
          <w:p w14:paraId="08655891" w14:textId="72554CA0" w:rsidR="003B5362" w:rsidRPr="00BE5A67" w:rsidRDefault="003B5362" w:rsidP="00C50E41">
            <w:pPr>
              <w:bidi/>
              <w:spacing w:line="185" w:lineRule="auto"/>
              <w:jc w:val="center"/>
              <w:rPr>
                <w:b/>
                <w:bCs/>
                <w:color w:val="000000"/>
              </w:rPr>
            </w:pPr>
            <w:r w:rsidRPr="00BE5A67">
              <w:rPr>
                <w:rFonts w:hint="cs"/>
                <w:b/>
                <w:bCs/>
                <w:color w:val="000000"/>
                <w:sz w:val="16"/>
                <w:szCs w:val="16"/>
                <w:rtl/>
              </w:rPr>
              <w:t>زوج مشكوك پرخطر</w:t>
            </w:r>
          </w:p>
        </w:tc>
        <w:tc>
          <w:tcPr>
            <w:tcW w:w="258" w:type="pct"/>
            <w:tcBorders>
              <w:left w:val="single" w:sz="4" w:space="0" w:color="auto"/>
              <w:right w:val="single" w:sz="4" w:space="0" w:color="auto"/>
            </w:tcBorders>
            <w:vAlign w:val="center"/>
          </w:tcPr>
          <w:p w14:paraId="33035EA9" w14:textId="77777777" w:rsidR="003B5362" w:rsidRPr="00BE5A67" w:rsidRDefault="003B5362" w:rsidP="00C50E41">
            <w:pPr>
              <w:bidi/>
              <w:spacing w:line="185" w:lineRule="auto"/>
              <w:jc w:val="center"/>
              <w:rPr>
                <w:b/>
                <w:bCs/>
                <w:color w:val="000000"/>
              </w:rPr>
            </w:pPr>
            <w:r w:rsidRPr="00BE5A67">
              <w:rPr>
                <w:rFonts w:hint="cs"/>
                <w:b/>
                <w:bCs/>
                <w:color w:val="000000"/>
                <w:sz w:val="16"/>
                <w:szCs w:val="16"/>
                <w:rtl/>
              </w:rPr>
              <w:t>زوج ناقل تالاسمي</w:t>
            </w:r>
          </w:p>
        </w:tc>
        <w:tc>
          <w:tcPr>
            <w:tcW w:w="258" w:type="pct"/>
            <w:tcBorders>
              <w:left w:val="single" w:sz="4" w:space="0" w:color="auto"/>
              <w:right w:val="single" w:sz="4" w:space="0" w:color="auto"/>
            </w:tcBorders>
            <w:vAlign w:val="center"/>
          </w:tcPr>
          <w:p w14:paraId="235344C6" w14:textId="4D698A90" w:rsidR="003B5362" w:rsidRPr="00BE5A67" w:rsidRDefault="003B5362" w:rsidP="00C50E41">
            <w:pPr>
              <w:bidi/>
              <w:spacing w:line="185" w:lineRule="auto"/>
              <w:jc w:val="center"/>
              <w:rPr>
                <w:b/>
                <w:bCs/>
                <w:color w:val="000000"/>
              </w:rPr>
            </w:pPr>
            <w:r w:rsidRPr="00BE5A67">
              <w:rPr>
                <w:rFonts w:hint="cs"/>
                <w:b/>
                <w:bCs/>
                <w:color w:val="000000"/>
                <w:sz w:val="16"/>
                <w:szCs w:val="16"/>
                <w:rtl/>
              </w:rPr>
              <w:t>زوج مشكوك پرخطر</w:t>
            </w:r>
          </w:p>
        </w:tc>
        <w:tc>
          <w:tcPr>
            <w:tcW w:w="335" w:type="pct"/>
            <w:vMerge/>
            <w:tcBorders>
              <w:left w:val="single" w:sz="4" w:space="0" w:color="auto"/>
              <w:right w:val="single" w:sz="4" w:space="0" w:color="auto"/>
            </w:tcBorders>
            <w:vAlign w:val="center"/>
          </w:tcPr>
          <w:p w14:paraId="39625E16" w14:textId="2E00A61E" w:rsidR="003B5362" w:rsidRPr="00BE5A67" w:rsidRDefault="003B5362" w:rsidP="00C50E41">
            <w:pPr>
              <w:bidi/>
              <w:spacing w:line="185" w:lineRule="auto"/>
              <w:jc w:val="center"/>
              <w:rPr>
                <w:b/>
                <w:bCs/>
                <w:color w:val="000000"/>
              </w:rPr>
            </w:pPr>
          </w:p>
        </w:tc>
        <w:tc>
          <w:tcPr>
            <w:tcW w:w="451" w:type="pct"/>
            <w:tcBorders>
              <w:left w:val="single" w:sz="4" w:space="0" w:color="auto"/>
              <w:right w:val="single" w:sz="4" w:space="0" w:color="auto"/>
            </w:tcBorders>
            <w:vAlign w:val="center"/>
          </w:tcPr>
          <w:p w14:paraId="0DC044A4" w14:textId="77777777" w:rsidR="003B5362" w:rsidRPr="00BE5A67" w:rsidRDefault="003B5362" w:rsidP="00C50E41">
            <w:pPr>
              <w:bidi/>
              <w:spacing w:line="185" w:lineRule="auto"/>
              <w:jc w:val="center"/>
              <w:rPr>
                <w:b/>
                <w:bCs/>
                <w:color w:val="000000"/>
              </w:rPr>
            </w:pPr>
            <w:r w:rsidRPr="00BE5A67">
              <w:rPr>
                <w:b/>
                <w:bCs/>
                <w:color w:val="000000"/>
              </w:rPr>
              <w:t>S</w:t>
            </w:r>
            <w:r w:rsidRPr="00BE5A67">
              <w:rPr>
                <w:b/>
                <w:bCs/>
                <w:color w:val="000000"/>
                <w:vertAlign w:val="subscript"/>
              </w:rPr>
              <w:t>2</w:t>
            </w:r>
          </w:p>
        </w:tc>
        <w:tc>
          <w:tcPr>
            <w:tcW w:w="233" w:type="pct"/>
            <w:tcBorders>
              <w:left w:val="single" w:sz="4" w:space="0" w:color="auto"/>
              <w:right w:val="single" w:sz="4" w:space="0" w:color="auto"/>
            </w:tcBorders>
            <w:vAlign w:val="center"/>
          </w:tcPr>
          <w:p w14:paraId="24160878" w14:textId="77777777" w:rsidR="003B5362" w:rsidRPr="00BE5A67" w:rsidRDefault="003B5362" w:rsidP="00C50E41">
            <w:pPr>
              <w:bidi/>
              <w:spacing w:line="185" w:lineRule="auto"/>
              <w:jc w:val="center"/>
              <w:rPr>
                <w:b/>
                <w:bCs/>
                <w:color w:val="000000"/>
              </w:rPr>
            </w:pPr>
            <w:r w:rsidRPr="00BE5A67">
              <w:rPr>
                <w:b/>
                <w:bCs/>
                <w:color w:val="000000"/>
              </w:rPr>
              <w:t>S</w:t>
            </w:r>
            <w:r w:rsidRPr="00BE5A67">
              <w:rPr>
                <w:b/>
                <w:bCs/>
                <w:color w:val="000000"/>
                <w:vertAlign w:val="subscript"/>
              </w:rPr>
              <w:t>3</w:t>
            </w:r>
          </w:p>
        </w:tc>
        <w:tc>
          <w:tcPr>
            <w:tcW w:w="221" w:type="pct"/>
            <w:tcBorders>
              <w:left w:val="single" w:sz="4" w:space="0" w:color="auto"/>
              <w:right w:val="single" w:sz="4" w:space="0" w:color="auto"/>
            </w:tcBorders>
            <w:vAlign w:val="center"/>
          </w:tcPr>
          <w:p w14:paraId="1134B489" w14:textId="4861030F" w:rsidR="003B5362" w:rsidRPr="00BE5A67" w:rsidRDefault="003B5362" w:rsidP="00C50E41">
            <w:pPr>
              <w:bidi/>
              <w:spacing w:line="185" w:lineRule="auto"/>
              <w:jc w:val="center"/>
              <w:rPr>
                <w:color w:val="000000"/>
              </w:rPr>
            </w:pPr>
            <w:r w:rsidRPr="00BE5A67">
              <w:rPr>
                <w:color w:val="000000"/>
              </w:rPr>
              <w:t>S</w:t>
            </w:r>
            <w:r w:rsidRPr="00BE5A67">
              <w:rPr>
                <w:color w:val="000000"/>
                <w:vertAlign w:val="subscript"/>
              </w:rPr>
              <w:t>1</w:t>
            </w:r>
          </w:p>
        </w:tc>
      </w:tr>
      <w:tr w:rsidR="003B5362" w:rsidRPr="00BE5A67" w14:paraId="6492447B" w14:textId="2DFE998D" w:rsidTr="003B5362">
        <w:trPr>
          <w:cantSplit/>
          <w:trHeight w:val="516"/>
          <w:jc w:val="center"/>
        </w:trPr>
        <w:tc>
          <w:tcPr>
            <w:tcW w:w="555" w:type="pct"/>
            <w:tcBorders>
              <w:top w:val="single" w:sz="4" w:space="0" w:color="auto"/>
              <w:left w:val="single" w:sz="4" w:space="0" w:color="auto"/>
              <w:right w:val="single" w:sz="4" w:space="0" w:color="auto"/>
            </w:tcBorders>
            <w:tcMar>
              <w:left w:w="28" w:type="dxa"/>
              <w:bottom w:w="57" w:type="dxa"/>
              <w:right w:w="57" w:type="dxa"/>
            </w:tcMar>
            <w:vAlign w:val="center"/>
          </w:tcPr>
          <w:p w14:paraId="161E0B4C" w14:textId="77777777" w:rsidR="003B5362" w:rsidRPr="00BE5A67" w:rsidRDefault="003B5362" w:rsidP="00C50E41">
            <w:pPr>
              <w:bidi/>
              <w:spacing w:line="185" w:lineRule="auto"/>
              <w:jc w:val="center"/>
              <w:rPr>
                <w:color w:val="000000"/>
                <w:sz w:val="32"/>
                <w:szCs w:val="32"/>
              </w:rPr>
            </w:pPr>
          </w:p>
        </w:tc>
        <w:tc>
          <w:tcPr>
            <w:tcW w:w="158" w:type="pct"/>
            <w:tcBorders>
              <w:top w:val="single" w:sz="4" w:space="0" w:color="auto"/>
              <w:left w:val="single" w:sz="4" w:space="0" w:color="auto"/>
              <w:right w:val="single" w:sz="4" w:space="0" w:color="auto"/>
            </w:tcBorders>
            <w:vAlign w:val="center"/>
          </w:tcPr>
          <w:p w14:paraId="19A4272C" w14:textId="77777777" w:rsidR="003B5362" w:rsidRPr="00BE5A67" w:rsidRDefault="003B5362" w:rsidP="00C50E41">
            <w:pPr>
              <w:bidi/>
              <w:spacing w:line="185" w:lineRule="auto"/>
              <w:jc w:val="center"/>
              <w:rPr>
                <w:color w:val="000000"/>
                <w:szCs w:val="18"/>
              </w:rPr>
            </w:pPr>
          </w:p>
        </w:tc>
        <w:tc>
          <w:tcPr>
            <w:tcW w:w="177" w:type="pct"/>
            <w:tcBorders>
              <w:top w:val="single" w:sz="4" w:space="0" w:color="auto"/>
              <w:left w:val="single" w:sz="4" w:space="0" w:color="auto"/>
              <w:right w:val="single" w:sz="4" w:space="0" w:color="auto"/>
            </w:tcBorders>
            <w:vAlign w:val="center"/>
          </w:tcPr>
          <w:p w14:paraId="497F7E2D" w14:textId="77777777" w:rsidR="003B5362" w:rsidRPr="00BE5A67" w:rsidRDefault="003B5362" w:rsidP="00C50E41">
            <w:pPr>
              <w:bidi/>
              <w:spacing w:line="185" w:lineRule="auto"/>
              <w:jc w:val="center"/>
              <w:rPr>
                <w:color w:val="000000"/>
                <w:szCs w:val="18"/>
              </w:rPr>
            </w:pPr>
          </w:p>
        </w:tc>
        <w:tc>
          <w:tcPr>
            <w:tcW w:w="196" w:type="pct"/>
            <w:tcBorders>
              <w:top w:val="single" w:sz="4" w:space="0" w:color="auto"/>
              <w:left w:val="single" w:sz="4" w:space="0" w:color="auto"/>
              <w:right w:val="single" w:sz="4" w:space="0" w:color="auto"/>
            </w:tcBorders>
            <w:vAlign w:val="center"/>
          </w:tcPr>
          <w:p w14:paraId="3B187138" w14:textId="77777777" w:rsidR="003B5362" w:rsidRPr="00BE5A67" w:rsidRDefault="003B5362" w:rsidP="00C50E41">
            <w:pPr>
              <w:bidi/>
              <w:spacing w:line="185" w:lineRule="auto"/>
              <w:jc w:val="center"/>
              <w:rPr>
                <w:color w:val="000000"/>
                <w:szCs w:val="18"/>
              </w:rPr>
            </w:pPr>
          </w:p>
        </w:tc>
        <w:tc>
          <w:tcPr>
            <w:tcW w:w="250" w:type="pct"/>
            <w:tcBorders>
              <w:top w:val="single" w:sz="4" w:space="0" w:color="auto"/>
              <w:left w:val="single" w:sz="4" w:space="0" w:color="auto"/>
              <w:right w:val="single" w:sz="4" w:space="0" w:color="auto"/>
            </w:tcBorders>
            <w:vAlign w:val="center"/>
          </w:tcPr>
          <w:p w14:paraId="33BC4843" w14:textId="77777777" w:rsidR="003B5362" w:rsidRPr="00BE5A67" w:rsidRDefault="003B5362" w:rsidP="00C50E41">
            <w:pPr>
              <w:bidi/>
              <w:spacing w:line="185" w:lineRule="auto"/>
              <w:jc w:val="center"/>
              <w:rPr>
                <w:color w:val="000000"/>
                <w:szCs w:val="18"/>
              </w:rPr>
            </w:pPr>
          </w:p>
        </w:tc>
        <w:tc>
          <w:tcPr>
            <w:tcW w:w="277" w:type="pct"/>
            <w:tcBorders>
              <w:top w:val="single" w:sz="4" w:space="0" w:color="auto"/>
              <w:left w:val="single" w:sz="4" w:space="0" w:color="auto"/>
              <w:right w:val="single" w:sz="4" w:space="0" w:color="auto"/>
            </w:tcBorders>
          </w:tcPr>
          <w:p w14:paraId="21C79CF6" w14:textId="77777777" w:rsidR="003B5362" w:rsidRPr="00BE5A67" w:rsidRDefault="003B5362" w:rsidP="00C50E41">
            <w:pPr>
              <w:bidi/>
              <w:spacing w:line="185" w:lineRule="auto"/>
              <w:jc w:val="center"/>
              <w:rPr>
                <w:color w:val="000000"/>
                <w:szCs w:val="18"/>
              </w:rPr>
            </w:pPr>
          </w:p>
        </w:tc>
        <w:tc>
          <w:tcPr>
            <w:tcW w:w="124" w:type="pct"/>
            <w:tcBorders>
              <w:top w:val="single" w:sz="4" w:space="0" w:color="auto"/>
              <w:left w:val="single" w:sz="4" w:space="0" w:color="auto"/>
              <w:right w:val="single" w:sz="4" w:space="0" w:color="auto"/>
            </w:tcBorders>
            <w:tcMar>
              <w:left w:w="28" w:type="dxa"/>
              <w:bottom w:w="57" w:type="dxa"/>
              <w:right w:w="57" w:type="dxa"/>
            </w:tcMar>
            <w:vAlign w:val="center"/>
          </w:tcPr>
          <w:p w14:paraId="592D00CA" w14:textId="6101EC00" w:rsidR="003B5362" w:rsidRPr="00BE5A67" w:rsidRDefault="003B5362" w:rsidP="00C50E41">
            <w:pPr>
              <w:bidi/>
              <w:spacing w:line="185" w:lineRule="auto"/>
              <w:jc w:val="center"/>
              <w:rPr>
                <w:color w:val="000000"/>
                <w:szCs w:val="18"/>
              </w:rPr>
            </w:pPr>
          </w:p>
        </w:tc>
        <w:tc>
          <w:tcPr>
            <w:tcW w:w="153" w:type="pct"/>
            <w:tcBorders>
              <w:top w:val="single" w:sz="4" w:space="0" w:color="auto"/>
              <w:left w:val="single" w:sz="4" w:space="0" w:color="auto"/>
              <w:right w:val="single" w:sz="4" w:space="0" w:color="auto"/>
            </w:tcBorders>
            <w:vAlign w:val="center"/>
          </w:tcPr>
          <w:p w14:paraId="2E84260B" w14:textId="77777777" w:rsidR="003B5362" w:rsidRPr="00BE5A67" w:rsidRDefault="003B5362" w:rsidP="00C50E41">
            <w:pPr>
              <w:bidi/>
              <w:spacing w:line="185" w:lineRule="auto"/>
              <w:jc w:val="center"/>
              <w:rPr>
                <w:color w:val="000000"/>
                <w:szCs w:val="18"/>
              </w:rPr>
            </w:pPr>
          </w:p>
        </w:tc>
        <w:tc>
          <w:tcPr>
            <w:tcW w:w="153" w:type="pct"/>
            <w:tcBorders>
              <w:top w:val="single" w:sz="4" w:space="0" w:color="auto"/>
              <w:left w:val="single" w:sz="4" w:space="0" w:color="auto"/>
              <w:right w:val="single" w:sz="4" w:space="0" w:color="auto"/>
            </w:tcBorders>
            <w:tcMar>
              <w:left w:w="28" w:type="dxa"/>
              <w:bottom w:w="57" w:type="dxa"/>
              <w:right w:w="57" w:type="dxa"/>
            </w:tcMar>
            <w:vAlign w:val="center"/>
          </w:tcPr>
          <w:p w14:paraId="1EB4339D" w14:textId="77777777" w:rsidR="003B5362" w:rsidRPr="00BE5A67" w:rsidRDefault="003B5362" w:rsidP="00C50E41">
            <w:pPr>
              <w:bidi/>
              <w:spacing w:line="185" w:lineRule="auto"/>
              <w:jc w:val="center"/>
              <w:rPr>
                <w:color w:val="000000"/>
                <w:szCs w:val="18"/>
              </w:rPr>
            </w:pPr>
          </w:p>
        </w:tc>
        <w:tc>
          <w:tcPr>
            <w:tcW w:w="160" w:type="pct"/>
            <w:tcBorders>
              <w:top w:val="single" w:sz="4" w:space="0" w:color="auto"/>
              <w:left w:val="single" w:sz="4" w:space="0" w:color="auto"/>
              <w:right w:val="single" w:sz="4" w:space="0" w:color="auto"/>
            </w:tcBorders>
            <w:vAlign w:val="center"/>
          </w:tcPr>
          <w:p w14:paraId="022CC9AF" w14:textId="77777777" w:rsidR="003B5362" w:rsidRPr="00BE5A67" w:rsidRDefault="003B5362" w:rsidP="00C50E41">
            <w:pPr>
              <w:bidi/>
              <w:spacing w:line="185" w:lineRule="auto"/>
              <w:jc w:val="center"/>
              <w:rPr>
                <w:color w:val="000000"/>
                <w:szCs w:val="18"/>
              </w:rPr>
            </w:pPr>
          </w:p>
        </w:tc>
        <w:tc>
          <w:tcPr>
            <w:tcW w:w="261" w:type="pct"/>
            <w:tcBorders>
              <w:top w:val="single" w:sz="4" w:space="0" w:color="auto"/>
              <w:left w:val="single" w:sz="4" w:space="0" w:color="auto"/>
              <w:right w:val="single" w:sz="4" w:space="0" w:color="auto"/>
            </w:tcBorders>
            <w:vAlign w:val="center"/>
          </w:tcPr>
          <w:p w14:paraId="0B41E22B" w14:textId="77777777" w:rsidR="003B5362" w:rsidRPr="00BE5A67" w:rsidRDefault="003B5362" w:rsidP="00C50E41">
            <w:pPr>
              <w:bidi/>
              <w:jc w:val="center"/>
              <w:rPr>
                <w:color w:val="000000"/>
                <w:szCs w:val="18"/>
              </w:rPr>
            </w:pPr>
          </w:p>
        </w:tc>
        <w:tc>
          <w:tcPr>
            <w:tcW w:w="261" w:type="pct"/>
            <w:tcBorders>
              <w:top w:val="single" w:sz="4" w:space="0" w:color="auto"/>
              <w:left w:val="single" w:sz="4" w:space="0" w:color="auto"/>
              <w:right w:val="single" w:sz="4" w:space="0" w:color="auto"/>
            </w:tcBorders>
            <w:vAlign w:val="center"/>
          </w:tcPr>
          <w:p w14:paraId="798E49D0" w14:textId="77777777" w:rsidR="003B5362" w:rsidRPr="00BE5A67" w:rsidRDefault="003B5362" w:rsidP="00C50E41">
            <w:pPr>
              <w:bidi/>
              <w:jc w:val="center"/>
              <w:rPr>
                <w:color w:val="000000"/>
                <w:szCs w:val="18"/>
              </w:rPr>
            </w:pPr>
          </w:p>
        </w:tc>
        <w:tc>
          <w:tcPr>
            <w:tcW w:w="261" w:type="pct"/>
            <w:tcBorders>
              <w:top w:val="single" w:sz="4" w:space="0" w:color="auto"/>
              <w:left w:val="single" w:sz="4" w:space="0" w:color="auto"/>
              <w:right w:val="single" w:sz="4" w:space="0" w:color="auto"/>
            </w:tcBorders>
            <w:vAlign w:val="center"/>
          </w:tcPr>
          <w:p w14:paraId="62B29841" w14:textId="77777777" w:rsidR="003B5362" w:rsidRPr="00BE5A67" w:rsidRDefault="003B5362" w:rsidP="00C50E41">
            <w:pPr>
              <w:bidi/>
              <w:jc w:val="center"/>
              <w:rPr>
                <w:color w:val="000000"/>
                <w:szCs w:val="18"/>
              </w:rPr>
            </w:pPr>
          </w:p>
        </w:tc>
        <w:tc>
          <w:tcPr>
            <w:tcW w:w="258" w:type="pct"/>
            <w:tcBorders>
              <w:top w:val="single" w:sz="4" w:space="0" w:color="auto"/>
              <w:left w:val="single" w:sz="4" w:space="0" w:color="auto"/>
              <w:right w:val="single" w:sz="4" w:space="0" w:color="auto"/>
            </w:tcBorders>
            <w:vAlign w:val="center"/>
          </w:tcPr>
          <w:p w14:paraId="7887CF4D" w14:textId="77777777" w:rsidR="003B5362" w:rsidRPr="00BE5A67" w:rsidRDefault="003B5362" w:rsidP="00C50E41">
            <w:pPr>
              <w:bidi/>
              <w:jc w:val="center"/>
              <w:rPr>
                <w:color w:val="000000"/>
                <w:szCs w:val="18"/>
              </w:rPr>
            </w:pPr>
          </w:p>
        </w:tc>
        <w:tc>
          <w:tcPr>
            <w:tcW w:w="258" w:type="pct"/>
            <w:tcBorders>
              <w:top w:val="single" w:sz="4" w:space="0" w:color="auto"/>
              <w:left w:val="single" w:sz="4" w:space="0" w:color="auto"/>
              <w:right w:val="single" w:sz="4" w:space="0" w:color="auto"/>
            </w:tcBorders>
            <w:vAlign w:val="center"/>
          </w:tcPr>
          <w:p w14:paraId="0D28A713" w14:textId="77777777" w:rsidR="003B5362" w:rsidRPr="00BE5A67" w:rsidRDefault="003B5362" w:rsidP="00C50E41">
            <w:pPr>
              <w:bidi/>
              <w:jc w:val="center"/>
              <w:rPr>
                <w:color w:val="000000"/>
                <w:szCs w:val="18"/>
              </w:rPr>
            </w:pPr>
          </w:p>
        </w:tc>
        <w:tc>
          <w:tcPr>
            <w:tcW w:w="258" w:type="pct"/>
            <w:tcBorders>
              <w:top w:val="single" w:sz="4" w:space="0" w:color="auto"/>
              <w:left w:val="single" w:sz="4" w:space="0" w:color="auto"/>
              <w:right w:val="single" w:sz="4" w:space="0" w:color="auto"/>
            </w:tcBorders>
            <w:vAlign w:val="center"/>
          </w:tcPr>
          <w:p w14:paraId="6B9E3F2B" w14:textId="77777777" w:rsidR="003B5362" w:rsidRPr="00BE5A67" w:rsidRDefault="003B5362" w:rsidP="00C50E41">
            <w:pPr>
              <w:bidi/>
              <w:jc w:val="center"/>
              <w:rPr>
                <w:color w:val="000000"/>
                <w:szCs w:val="18"/>
              </w:rPr>
            </w:pPr>
          </w:p>
        </w:tc>
        <w:tc>
          <w:tcPr>
            <w:tcW w:w="335" w:type="pct"/>
            <w:tcBorders>
              <w:top w:val="single" w:sz="4" w:space="0" w:color="auto"/>
              <w:left w:val="single" w:sz="4" w:space="0" w:color="auto"/>
              <w:right w:val="single" w:sz="4" w:space="0" w:color="auto"/>
            </w:tcBorders>
            <w:vAlign w:val="center"/>
          </w:tcPr>
          <w:p w14:paraId="26EAA9D1" w14:textId="77777777" w:rsidR="003B5362" w:rsidRPr="00BE5A67" w:rsidRDefault="003B5362" w:rsidP="00C50E41">
            <w:pPr>
              <w:bidi/>
              <w:jc w:val="center"/>
              <w:rPr>
                <w:color w:val="000000"/>
                <w:szCs w:val="18"/>
              </w:rPr>
            </w:pPr>
          </w:p>
        </w:tc>
        <w:tc>
          <w:tcPr>
            <w:tcW w:w="451" w:type="pct"/>
            <w:tcBorders>
              <w:top w:val="single" w:sz="4" w:space="0" w:color="auto"/>
              <w:left w:val="single" w:sz="4" w:space="0" w:color="auto"/>
              <w:right w:val="single" w:sz="4" w:space="0" w:color="auto"/>
            </w:tcBorders>
            <w:vAlign w:val="center"/>
          </w:tcPr>
          <w:p w14:paraId="13816D54" w14:textId="77777777" w:rsidR="003B5362" w:rsidRPr="00BE5A67" w:rsidRDefault="003B5362" w:rsidP="00C50E41">
            <w:pPr>
              <w:bidi/>
              <w:jc w:val="center"/>
              <w:rPr>
                <w:color w:val="000000"/>
                <w:szCs w:val="18"/>
              </w:rPr>
            </w:pPr>
          </w:p>
        </w:tc>
        <w:tc>
          <w:tcPr>
            <w:tcW w:w="233" w:type="pct"/>
            <w:tcBorders>
              <w:top w:val="single" w:sz="4" w:space="0" w:color="auto"/>
              <w:left w:val="single" w:sz="4" w:space="0" w:color="auto"/>
              <w:right w:val="single" w:sz="4" w:space="0" w:color="auto"/>
            </w:tcBorders>
            <w:vAlign w:val="center"/>
          </w:tcPr>
          <w:p w14:paraId="674BDE0B" w14:textId="77777777" w:rsidR="003B5362" w:rsidRPr="00BE5A67" w:rsidRDefault="003B5362" w:rsidP="00C50E41">
            <w:pPr>
              <w:bidi/>
              <w:jc w:val="center"/>
              <w:rPr>
                <w:color w:val="000000"/>
                <w:szCs w:val="18"/>
              </w:rPr>
            </w:pPr>
          </w:p>
        </w:tc>
        <w:tc>
          <w:tcPr>
            <w:tcW w:w="221" w:type="pct"/>
            <w:tcBorders>
              <w:top w:val="single" w:sz="4" w:space="0" w:color="auto"/>
              <w:left w:val="single" w:sz="4" w:space="0" w:color="auto"/>
              <w:right w:val="single" w:sz="4" w:space="0" w:color="auto"/>
            </w:tcBorders>
            <w:vAlign w:val="center"/>
          </w:tcPr>
          <w:p w14:paraId="1B558F64" w14:textId="77777777" w:rsidR="003B5362" w:rsidRPr="00BE5A67" w:rsidRDefault="003B5362" w:rsidP="00C50E41">
            <w:pPr>
              <w:bidi/>
              <w:jc w:val="center"/>
              <w:rPr>
                <w:color w:val="000000"/>
                <w:szCs w:val="18"/>
              </w:rPr>
            </w:pPr>
          </w:p>
        </w:tc>
      </w:tr>
      <w:tr w:rsidR="003B5362" w:rsidRPr="00BE5A67" w14:paraId="36005BEA" w14:textId="3C6AA8A6" w:rsidTr="003B5362">
        <w:trPr>
          <w:cantSplit/>
          <w:trHeight w:val="516"/>
          <w:jc w:val="center"/>
        </w:trPr>
        <w:tc>
          <w:tcPr>
            <w:tcW w:w="555" w:type="pct"/>
            <w:tcBorders>
              <w:top w:val="single" w:sz="4" w:space="0" w:color="auto"/>
              <w:left w:val="single" w:sz="4" w:space="0" w:color="auto"/>
              <w:bottom w:val="single" w:sz="4" w:space="0" w:color="auto"/>
              <w:right w:val="single" w:sz="4" w:space="0" w:color="auto"/>
            </w:tcBorders>
            <w:tcMar>
              <w:left w:w="28" w:type="dxa"/>
              <w:bottom w:w="57" w:type="dxa"/>
              <w:right w:w="57" w:type="dxa"/>
            </w:tcMar>
            <w:vAlign w:val="center"/>
          </w:tcPr>
          <w:p w14:paraId="5A59FF85" w14:textId="77777777" w:rsidR="003B5362" w:rsidRPr="00BE5A67" w:rsidRDefault="003B5362" w:rsidP="00C50E41">
            <w:pPr>
              <w:bidi/>
              <w:spacing w:line="185" w:lineRule="auto"/>
              <w:jc w:val="center"/>
              <w:rPr>
                <w:color w:val="000000"/>
                <w:sz w:val="32"/>
                <w:szCs w:val="32"/>
              </w:rPr>
            </w:pPr>
          </w:p>
        </w:tc>
        <w:tc>
          <w:tcPr>
            <w:tcW w:w="158" w:type="pct"/>
            <w:tcBorders>
              <w:top w:val="single" w:sz="4" w:space="0" w:color="auto"/>
              <w:left w:val="single" w:sz="4" w:space="0" w:color="auto"/>
              <w:bottom w:val="single" w:sz="4" w:space="0" w:color="auto"/>
              <w:right w:val="single" w:sz="4" w:space="0" w:color="auto"/>
            </w:tcBorders>
            <w:vAlign w:val="center"/>
          </w:tcPr>
          <w:p w14:paraId="49AC6D2E" w14:textId="77777777" w:rsidR="003B5362" w:rsidRPr="00BE5A67" w:rsidRDefault="003B5362" w:rsidP="00C50E41">
            <w:pPr>
              <w:bidi/>
              <w:spacing w:line="185" w:lineRule="auto"/>
              <w:jc w:val="center"/>
              <w:rPr>
                <w:color w:val="000000"/>
                <w:szCs w:val="18"/>
              </w:rPr>
            </w:pPr>
          </w:p>
        </w:tc>
        <w:tc>
          <w:tcPr>
            <w:tcW w:w="177" w:type="pct"/>
            <w:tcBorders>
              <w:top w:val="single" w:sz="4" w:space="0" w:color="auto"/>
              <w:left w:val="single" w:sz="4" w:space="0" w:color="auto"/>
              <w:bottom w:val="single" w:sz="4" w:space="0" w:color="auto"/>
              <w:right w:val="single" w:sz="4" w:space="0" w:color="auto"/>
            </w:tcBorders>
            <w:vAlign w:val="center"/>
          </w:tcPr>
          <w:p w14:paraId="76E54BB5" w14:textId="77777777" w:rsidR="003B5362" w:rsidRPr="00BE5A67" w:rsidRDefault="003B5362" w:rsidP="00C50E41">
            <w:pPr>
              <w:bidi/>
              <w:spacing w:line="185" w:lineRule="auto"/>
              <w:jc w:val="center"/>
              <w:rPr>
                <w:color w:val="000000"/>
                <w:szCs w:val="18"/>
              </w:rPr>
            </w:pPr>
          </w:p>
        </w:tc>
        <w:tc>
          <w:tcPr>
            <w:tcW w:w="196" w:type="pct"/>
            <w:tcBorders>
              <w:top w:val="single" w:sz="4" w:space="0" w:color="auto"/>
              <w:left w:val="single" w:sz="4" w:space="0" w:color="auto"/>
              <w:bottom w:val="single" w:sz="4" w:space="0" w:color="auto"/>
              <w:right w:val="single" w:sz="4" w:space="0" w:color="auto"/>
            </w:tcBorders>
            <w:vAlign w:val="center"/>
          </w:tcPr>
          <w:p w14:paraId="55966254" w14:textId="77777777" w:rsidR="003B5362" w:rsidRPr="00BE5A67" w:rsidRDefault="003B5362" w:rsidP="00C50E41">
            <w:pPr>
              <w:bidi/>
              <w:spacing w:line="185" w:lineRule="auto"/>
              <w:jc w:val="center"/>
              <w:rPr>
                <w:color w:val="000000"/>
                <w:szCs w:val="18"/>
              </w:rPr>
            </w:pPr>
          </w:p>
        </w:tc>
        <w:tc>
          <w:tcPr>
            <w:tcW w:w="250" w:type="pct"/>
            <w:tcBorders>
              <w:top w:val="single" w:sz="4" w:space="0" w:color="auto"/>
              <w:left w:val="single" w:sz="4" w:space="0" w:color="auto"/>
              <w:bottom w:val="single" w:sz="4" w:space="0" w:color="auto"/>
              <w:right w:val="single" w:sz="4" w:space="0" w:color="auto"/>
            </w:tcBorders>
            <w:vAlign w:val="center"/>
          </w:tcPr>
          <w:p w14:paraId="054708DC" w14:textId="77777777" w:rsidR="003B5362" w:rsidRPr="00BE5A67" w:rsidRDefault="003B5362" w:rsidP="00C50E41">
            <w:pPr>
              <w:bidi/>
              <w:spacing w:line="185" w:lineRule="auto"/>
              <w:jc w:val="center"/>
              <w:rPr>
                <w:color w:val="000000"/>
                <w:szCs w:val="18"/>
              </w:rPr>
            </w:pPr>
          </w:p>
        </w:tc>
        <w:tc>
          <w:tcPr>
            <w:tcW w:w="277" w:type="pct"/>
            <w:tcBorders>
              <w:top w:val="single" w:sz="4" w:space="0" w:color="auto"/>
              <w:left w:val="single" w:sz="4" w:space="0" w:color="auto"/>
              <w:bottom w:val="single" w:sz="4" w:space="0" w:color="auto"/>
              <w:right w:val="single" w:sz="4" w:space="0" w:color="auto"/>
            </w:tcBorders>
          </w:tcPr>
          <w:p w14:paraId="1FB3394C" w14:textId="77777777" w:rsidR="003B5362" w:rsidRPr="00BE5A67" w:rsidRDefault="003B5362" w:rsidP="00C50E41">
            <w:pPr>
              <w:bidi/>
              <w:spacing w:line="185" w:lineRule="auto"/>
              <w:jc w:val="center"/>
              <w:rPr>
                <w:color w:val="000000"/>
                <w:szCs w:val="18"/>
              </w:rPr>
            </w:pPr>
          </w:p>
        </w:tc>
        <w:tc>
          <w:tcPr>
            <w:tcW w:w="124" w:type="pct"/>
            <w:tcBorders>
              <w:top w:val="single" w:sz="4" w:space="0" w:color="auto"/>
              <w:left w:val="single" w:sz="4" w:space="0" w:color="auto"/>
              <w:bottom w:val="single" w:sz="4" w:space="0" w:color="auto"/>
              <w:right w:val="single" w:sz="4" w:space="0" w:color="auto"/>
            </w:tcBorders>
            <w:tcMar>
              <w:left w:w="28" w:type="dxa"/>
              <w:bottom w:w="57" w:type="dxa"/>
              <w:right w:w="57" w:type="dxa"/>
            </w:tcMar>
            <w:vAlign w:val="center"/>
          </w:tcPr>
          <w:p w14:paraId="112B9952" w14:textId="01DD3E7F" w:rsidR="003B5362" w:rsidRPr="00BE5A67" w:rsidRDefault="003B5362" w:rsidP="00C50E41">
            <w:pPr>
              <w:bidi/>
              <w:spacing w:line="185" w:lineRule="auto"/>
              <w:jc w:val="center"/>
              <w:rPr>
                <w:color w:val="000000"/>
                <w:szCs w:val="18"/>
              </w:rPr>
            </w:pPr>
          </w:p>
        </w:tc>
        <w:tc>
          <w:tcPr>
            <w:tcW w:w="153" w:type="pct"/>
            <w:tcBorders>
              <w:top w:val="single" w:sz="4" w:space="0" w:color="auto"/>
              <w:left w:val="single" w:sz="4" w:space="0" w:color="auto"/>
              <w:bottom w:val="single" w:sz="4" w:space="0" w:color="auto"/>
              <w:right w:val="single" w:sz="4" w:space="0" w:color="auto"/>
            </w:tcBorders>
            <w:tcMar>
              <w:left w:w="28" w:type="dxa"/>
              <w:bottom w:w="57" w:type="dxa"/>
              <w:right w:w="57" w:type="dxa"/>
            </w:tcMar>
            <w:vAlign w:val="center"/>
          </w:tcPr>
          <w:p w14:paraId="50A59782" w14:textId="77777777" w:rsidR="003B5362" w:rsidRPr="00BE5A67" w:rsidRDefault="003B5362" w:rsidP="00C50E41">
            <w:pPr>
              <w:bidi/>
              <w:spacing w:line="185" w:lineRule="auto"/>
              <w:jc w:val="center"/>
              <w:rPr>
                <w:color w:val="000000"/>
                <w:szCs w:val="18"/>
              </w:rPr>
            </w:pPr>
          </w:p>
        </w:tc>
        <w:tc>
          <w:tcPr>
            <w:tcW w:w="153" w:type="pct"/>
            <w:tcBorders>
              <w:top w:val="single" w:sz="4" w:space="0" w:color="auto"/>
              <w:left w:val="single" w:sz="4" w:space="0" w:color="auto"/>
              <w:bottom w:val="single" w:sz="4" w:space="0" w:color="auto"/>
              <w:right w:val="single" w:sz="4" w:space="0" w:color="auto"/>
            </w:tcBorders>
            <w:tcMar>
              <w:left w:w="28" w:type="dxa"/>
              <w:bottom w:w="57" w:type="dxa"/>
              <w:right w:w="57" w:type="dxa"/>
            </w:tcMar>
            <w:vAlign w:val="center"/>
          </w:tcPr>
          <w:p w14:paraId="7BB24352" w14:textId="77777777" w:rsidR="003B5362" w:rsidRPr="00BE5A67" w:rsidRDefault="003B5362" w:rsidP="00C50E41">
            <w:pPr>
              <w:bidi/>
              <w:spacing w:line="185" w:lineRule="auto"/>
              <w:jc w:val="center"/>
              <w:rPr>
                <w:color w:val="000000"/>
                <w:szCs w:val="18"/>
              </w:rPr>
            </w:pPr>
          </w:p>
        </w:tc>
        <w:tc>
          <w:tcPr>
            <w:tcW w:w="160" w:type="pct"/>
            <w:tcBorders>
              <w:top w:val="single" w:sz="4" w:space="0" w:color="auto"/>
              <w:left w:val="single" w:sz="4" w:space="0" w:color="auto"/>
              <w:bottom w:val="single" w:sz="4" w:space="0" w:color="auto"/>
              <w:right w:val="single" w:sz="4" w:space="0" w:color="auto"/>
            </w:tcBorders>
            <w:tcMar>
              <w:left w:w="28" w:type="dxa"/>
              <w:bottom w:w="57" w:type="dxa"/>
              <w:right w:w="57" w:type="dxa"/>
            </w:tcMar>
            <w:vAlign w:val="center"/>
          </w:tcPr>
          <w:p w14:paraId="00CD8C9D" w14:textId="77777777" w:rsidR="003B5362" w:rsidRPr="00BE5A67" w:rsidRDefault="003B5362" w:rsidP="00C50E41">
            <w:pPr>
              <w:bidi/>
              <w:spacing w:line="185" w:lineRule="auto"/>
              <w:jc w:val="center"/>
              <w:rPr>
                <w:color w:val="000000"/>
                <w:szCs w:val="18"/>
              </w:rPr>
            </w:pPr>
          </w:p>
        </w:tc>
        <w:tc>
          <w:tcPr>
            <w:tcW w:w="261" w:type="pct"/>
            <w:tcBorders>
              <w:top w:val="single" w:sz="4" w:space="0" w:color="auto"/>
              <w:left w:val="single" w:sz="4" w:space="0" w:color="auto"/>
              <w:bottom w:val="single" w:sz="4" w:space="0" w:color="auto"/>
              <w:right w:val="single" w:sz="4" w:space="0" w:color="auto"/>
            </w:tcBorders>
            <w:vAlign w:val="center"/>
          </w:tcPr>
          <w:p w14:paraId="68982532" w14:textId="77777777" w:rsidR="003B5362" w:rsidRPr="00BE5A67" w:rsidRDefault="003B5362" w:rsidP="00C50E41">
            <w:pPr>
              <w:bidi/>
              <w:spacing w:line="192" w:lineRule="auto"/>
              <w:ind w:left="57" w:right="-57"/>
              <w:jc w:val="center"/>
              <w:rPr>
                <w:b/>
                <w:bCs/>
                <w:color w:val="000000"/>
                <w:sz w:val="16"/>
                <w:szCs w:val="16"/>
                <w:rtl/>
              </w:rPr>
            </w:pPr>
          </w:p>
        </w:tc>
        <w:tc>
          <w:tcPr>
            <w:tcW w:w="261" w:type="pct"/>
            <w:tcBorders>
              <w:top w:val="single" w:sz="4" w:space="0" w:color="auto"/>
              <w:left w:val="single" w:sz="4" w:space="0" w:color="auto"/>
              <w:bottom w:val="single" w:sz="4" w:space="0" w:color="auto"/>
              <w:right w:val="single" w:sz="4" w:space="0" w:color="auto"/>
            </w:tcBorders>
            <w:vAlign w:val="center"/>
          </w:tcPr>
          <w:p w14:paraId="2FD7D7EB" w14:textId="77777777" w:rsidR="003B5362" w:rsidRPr="00BE5A67" w:rsidRDefault="003B5362" w:rsidP="00C50E41">
            <w:pPr>
              <w:bidi/>
              <w:spacing w:line="192" w:lineRule="auto"/>
              <w:ind w:left="57" w:right="-57"/>
              <w:jc w:val="center"/>
              <w:rPr>
                <w:b/>
                <w:bCs/>
                <w:color w:val="000000"/>
                <w:sz w:val="16"/>
                <w:szCs w:val="16"/>
                <w:rtl/>
              </w:rPr>
            </w:pPr>
          </w:p>
        </w:tc>
        <w:tc>
          <w:tcPr>
            <w:tcW w:w="261" w:type="pct"/>
            <w:tcBorders>
              <w:top w:val="single" w:sz="4" w:space="0" w:color="auto"/>
              <w:left w:val="single" w:sz="4" w:space="0" w:color="auto"/>
              <w:bottom w:val="single" w:sz="4" w:space="0" w:color="auto"/>
              <w:right w:val="single" w:sz="4" w:space="0" w:color="auto"/>
            </w:tcBorders>
            <w:vAlign w:val="center"/>
          </w:tcPr>
          <w:p w14:paraId="06830EC4" w14:textId="77777777" w:rsidR="003B5362" w:rsidRPr="00BE5A67" w:rsidRDefault="003B5362" w:rsidP="00C50E41">
            <w:pPr>
              <w:bidi/>
              <w:spacing w:line="192" w:lineRule="auto"/>
              <w:ind w:left="57" w:right="-57"/>
              <w:jc w:val="center"/>
              <w:rPr>
                <w:b/>
                <w:bCs/>
                <w:color w:val="000000"/>
                <w:sz w:val="16"/>
                <w:szCs w:val="16"/>
                <w:rtl/>
              </w:rPr>
            </w:pPr>
          </w:p>
        </w:tc>
        <w:tc>
          <w:tcPr>
            <w:tcW w:w="258" w:type="pct"/>
            <w:tcBorders>
              <w:top w:val="single" w:sz="4" w:space="0" w:color="auto"/>
              <w:left w:val="single" w:sz="4" w:space="0" w:color="auto"/>
              <w:bottom w:val="single" w:sz="4" w:space="0" w:color="auto"/>
              <w:right w:val="single" w:sz="4" w:space="0" w:color="auto"/>
            </w:tcBorders>
            <w:vAlign w:val="center"/>
          </w:tcPr>
          <w:p w14:paraId="6CDA381D" w14:textId="77777777" w:rsidR="003B5362" w:rsidRPr="00BE5A67" w:rsidRDefault="003B5362" w:rsidP="00C50E41">
            <w:pPr>
              <w:bidi/>
              <w:spacing w:line="192" w:lineRule="auto"/>
              <w:ind w:left="57" w:right="-57"/>
              <w:jc w:val="center"/>
              <w:rPr>
                <w:b/>
                <w:bCs/>
                <w:color w:val="000000"/>
                <w:sz w:val="16"/>
                <w:szCs w:val="16"/>
                <w:rtl/>
              </w:rPr>
            </w:pPr>
          </w:p>
        </w:tc>
        <w:tc>
          <w:tcPr>
            <w:tcW w:w="258" w:type="pct"/>
            <w:tcBorders>
              <w:top w:val="single" w:sz="4" w:space="0" w:color="auto"/>
              <w:left w:val="single" w:sz="4" w:space="0" w:color="auto"/>
              <w:bottom w:val="single" w:sz="4" w:space="0" w:color="auto"/>
              <w:right w:val="single" w:sz="4" w:space="0" w:color="auto"/>
            </w:tcBorders>
            <w:vAlign w:val="center"/>
          </w:tcPr>
          <w:p w14:paraId="0AA7923F" w14:textId="77777777" w:rsidR="003B5362" w:rsidRPr="00BE5A67" w:rsidRDefault="003B5362" w:rsidP="00C50E41">
            <w:pPr>
              <w:bidi/>
              <w:spacing w:line="192" w:lineRule="auto"/>
              <w:ind w:left="57" w:right="-57"/>
              <w:jc w:val="center"/>
              <w:rPr>
                <w:b/>
                <w:bCs/>
                <w:color w:val="000000"/>
                <w:sz w:val="16"/>
                <w:szCs w:val="16"/>
                <w:rtl/>
              </w:rPr>
            </w:pPr>
          </w:p>
        </w:tc>
        <w:tc>
          <w:tcPr>
            <w:tcW w:w="258" w:type="pct"/>
            <w:tcBorders>
              <w:top w:val="single" w:sz="4" w:space="0" w:color="auto"/>
              <w:left w:val="single" w:sz="4" w:space="0" w:color="auto"/>
              <w:bottom w:val="single" w:sz="4" w:space="0" w:color="auto"/>
              <w:right w:val="single" w:sz="4" w:space="0" w:color="auto"/>
            </w:tcBorders>
            <w:vAlign w:val="center"/>
          </w:tcPr>
          <w:p w14:paraId="59A228F7" w14:textId="77777777" w:rsidR="003B5362" w:rsidRPr="00BE5A67" w:rsidRDefault="003B5362" w:rsidP="00C50E41">
            <w:pPr>
              <w:bidi/>
              <w:spacing w:line="192" w:lineRule="auto"/>
              <w:ind w:left="57" w:right="-57"/>
              <w:jc w:val="center"/>
              <w:rPr>
                <w:b/>
                <w:bCs/>
                <w:color w:val="000000"/>
                <w:sz w:val="16"/>
                <w:szCs w:val="16"/>
                <w:rtl/>
              </w:rPr>
            </w:pPr>
          </w:p>
        </w:tc>
        <w:tc>
          <w:tcPr>
            <w:tcW w:w="335" w:type="pct"/>
            <w:tcBorders>
              <w:top w:val="single" w:sz="4" w:space="0" w:color="auto"/>
              <w:left w:val="single" w:sz="4" w:space="0" w:color="auto"/>
              <w:bottom w:val="single" w:sz="4" w:space="0" w:color="auto"/>
              <w:right w:val="single" w:sz="4" w:space="0" w:color="auto"/>
            </w:tcBorders>
            <w:vAlign w:val="center"/>
          </w:tcPr>
          <w:p w14:paraId="56FAD4C4" w14:textId="77777777" w:rsidR="003B5362" w:rsidRPr="00BE5A67" w:rsidRDefault="003B5362" w:rsidP="00C50E41">
            <w:pPr>
              <w:bidi/>
              <w:spacing w:line="192" w:lineRule="auto"/>
              <w:ind w:left="57" w:right="-57"/>
              <w:jc w:val="center"/>
              <w:rPr>
                <w:b/>
                <w:bCs/>
                <w:color w:val="000000"/>
                <w:sz w:val="16"/>
                <w:szCs w:val="16"/>
                <w:rtl/>
              </w:rPr>
            </w:pPr>
          </w:p>
        </w:tc>
        <w:tc>
          <w:tcPr>
            <w:tcW w:w="451" w:type="pct"/>
            <w:tcBorders>
              <w:top w:val="single" w:sz="4" w:space="0" w:color="auto"/>
              <w:left w:val="single" w:sz="4" w:space="0" w:color="auto"/>
              <w:bottom w:val="single" w:sz="4" w:space="0" w:color="auto"/>
              <w:right w:val="single" w:sz="4" w:space="0" w:color="auto"/>
            </w:tcBorders>
            <w:vAlign w:val="center"/>
          </w:tcPr>
          <w:p w14:paraId="6FC13CD1" w14:textId="77777777" w:rsidR="003B5362" w:rsidRPr="00BE5A67" w:rsidRDefault="003B5362" w:rsidP="00C50E41">
            <w:pPr>
              <w:bidi/>
              <w:spacing w:line="192" w:lineRule="auto"/>
              <w:ind w:left="57" w:right="-57"/>
              <w:jc w:val="center"/>
              <w:rPr>
                <w:b/>
                <w:bCs/>
                <w:color w:val="000000"/>
                <w:sz w:val="16"/>
                <w:szCs w:val="16"/>
                <w:rtl/>
              </w:rPr>
            </w:pPr>
          </w:p>
        </w:tc>
        <w:tc>
          <w:tcPr>
            <w:tcW w:w="233" w:type="pct"/>
            <w:tcBorders>
              <w:top w:val="single" w:sz="4" w:space="0" w:color="auto"/>
              <w:left w:val="single" w:sz="4" w:space="0" w:color="auto"/>
              <w:bottom w:val="single" w:sz="4" w:space="0" w:color="auto"/>
              <w:right w:val="single" w:sz="4" w:space="0" w:color="auto"/>
            </w:tcBorders>
            <w:vAlign w:val="center"/>
          </w:tcPr>
          <w:p w14:paraId="6347010E" w14:textId="77777777" w:rsidR="003B5362" w:rsidRPr="00BE5A67" w:rsidRDefault="003B5362" w:rsidP="00C50E41">
            <w:pPr>
              <w:bidi/>
              <w:spacing w:line="192" w:lineRule="auto"/>
              <w:ind w:left="57" w:right="-57"/>
              <w:jc w:val="center"/>
              <w:rPr>
                <w:b/>
                <w:bCs/>
                <w:color w:val="000000"/>
                <w:sz w:val="16"/>
                <w:szCs w:val="16"/>
                <w:rtl/>
              </w:rPr>
            </w:pPr>
          </w:p>
        </w:tc>
        <w:tc>
          <w:tcPr>
            <w:tcW w:w="221" w:type="pct"/>
            <w:tcBorders>
              <w:top w:val="single" w:sz="4" w:space="0" w:color="auto"/>
              <w:left w:val="single" w:sz="4" w:space="0" w:color="auto"/>
              <w:bottom w:val="single" w:sz="4" w:space="0" w:color="auto"/>
              <w:right w:val="single" w:sz="4" w:space="0" w:color="auto"/>
            </w:tcBorders>
            <w:vAlign w:val="center"/>
          </w:tcPr>
          <w:p w14:paraId="62D4C06B" w14:textId="77777777" w:rsidR="003B5362" w:rsidRPr="00BE5A67" w:rsidRDefault="003B5362" w:rsidP="00C50E41">
            <w:pPr>
              <w:bidi/>
              <w:spacing w:line="192" w:lineRule="auto"/>
              <w:ind w:left="57" w:right="-57"/>
              <w:jc w:val="center"/>
              <w:rPr>
                <w:b/>
                <w:bCs/>
                <w:color w:val="000000"/>
                <w:sz w:val="16"/>
                <w:szCs w:val="16"/>
                <w:rtl/>
              </w:rPr>
            </w:pPr>
          </w:p>
        </w:tc>
      </w:tr>
      <w:tr w:rsidR="003B5362" w:rsidRPr="00BE5A67" w14:paraId="6D6FA072" w14:textId="16E6BA17" w:rsidTr="003B5362">
        <w:trPr>
          <w:cantSplit/>
          <w:trHeight w:val="516"/>
          <w:jc w:val="center"/>
        </w:trPr>
        <w:tc>
          <w:tcPr>
            <w:tcW w:w="555" w:type="pct"/>
            <w:tcBorders>
              <w:top w:val="single" w:sz="4" w:space="0" w:color="auto"/>
              <w:left w:val="single" w:sz="4" w:space="0" w:color="auto"/>
              <w:bottom w:val="single" w:sz="4" w:space="0" w:color="auto"/>
              <w:right w:val="single" w:sz="4" w:space="0" w:color="auto"/>
            </w:tcBorders>
            <w:tcMar>
              <w:left w:w="28" w:type="dxa"/>
              <w:bottom w:w="57" w:type="dxa"/>
              <w:right w:w="57" w:type="dxa"/>
            </w:tcMar>
            <w:vAlign w:val="center"/>
          </w:tcPr>
          <w:p w14:paraId="46D2F414" w14:textId="64F59AA4" w:rsidR="003B5362" w:rsidRPr="00BE5A67" w:rsidRDefault="003B5362" w:rsidP="00C50E41">
            <w:pPr>
              <w:bidi/>
              <w:spacing w:line="185" w:lineRule="auto"/>
              <w:jc w:val="center"/>
              <w:rPr>
                <w:color w:val="000000"/>
                <w:sz w:val="32"/>
                <w:szCs w:val="32"/>
              </w:rPr>
            </w:pPr>
            <w:r w:rsidRPr="00BE5A67">
              <w:rPr>
                <w:rFonts w:hint="cs"/>
                <w:color w:val="000000"/>
                <w:sz w:val="24"/>
                <w:rtl/>
              </w:rPr>
              <w:t>جمع کل</w:t>
            </w:r>
          </w:p>
        </w:tc>
        <w:tc>
          <w:tcPr>
            <w:tcW w:w="158" w:type="pct"/>
            <w:tcBorders>
              <w:top w:val="single" w:sz="4" w:space="0" w:color="auto"/>
              <w:left w:val="single" w:sz="4" w:space="0" w:color="auto"/>
              <w:bottom w:val="single" w:sz="4" w:space="0" w:color="auto"/>
              <w:right w:val="single" w:sz="4" w:space="0" w:color="auto"/>
            </w:tcBorders>
            <w:vAlign w:val="center"/>
          </w:tcPr>
          <w:p w14:paraId="25EA7577" w14:textId="77777777" w:rsidR="003B5362" w:rsidRPr="00BE5A67" w:rsidRDefault="003B5362" w:rsidP="00C50E41">
            <w:pPr>
              <w:bidi/>
              <w:spacing w:line="185" w:lineRule="auto"/>
              <w:jc w:val="center"/>
              <w:rPr>
                <w:color w:val="000000"/>
                <w:szCs w:val="18"/>
              </w:rPr>
            </w:pPr>
          </w:p>
        </w:tc>
        <w:tc>
          <w:tcPr>
            <w:tcW w:w="177" w:type="pct"/>
            <w:tcBorders>
              <w:top w:val="single" w:sz="4" w:space="0" w:color="auto"/>
              <w:left w:val="single" w:sz="4" w:space="0" w:color="auto"/>
              <w:bottom w:val="single" w:sz="4" w:space="0" w:color="auto"/>
              <w:right w:val="single" w:sz="4" w:space="0" w:color="auto"/>
            </w:tcBorders>
            <w:vAlign w:val="center"/>
          </w:tcPr>
          <w:p w14:paraId="2EA913AC" w14:textId="77777777" w:rsidR="003B5362" w:rsidRPr="00BE5A67" w:rsidRDefault="003B5362" w:rsidP="00C50E41">
            <w:pPr>
              <w:bidi/>
              <w:spacing w:line="185" w:lineRule="auto"/>
              <w:jc w:val="center"/>
              <w:rPr>
                <w:color w:val="000000"/>
                <w:szCs w:val="18"/>
              </w:rPr>
            </w:pPr>
          </w:p>
        </w:tc>
        <w:tc>
          <w:tcPr>
            <w:tcW w:w="196" w:type="pct"/>
            <w:tcBorders>
              <w:top w:val="single" w:sz="4" w:space="0" w:color="auto"/>
              <w:left w:val="single" w:sz="4" w:space="0" w:color="auto"/>
              <w:bottom w:val="single" w:sz="4" w:space="0" w:color="auto"/>
              <w:right w:val="single" w:sz="4" w:space="0" w:color="auto"/>
            </w:tcBorders>
            <w:vAlign w:val="center"/>
          </w:tcPr>
          <w:p w14:paraId="2764853A" w14:textId="77777777" w:rsidR="003B5362" w:rsidRPr="00BE5A67" w:rsidRDefault="003B5362" w:rsidP="00C50E41">
            <w:pPr>
              <w:bidi/>
              <w:spacing w:line="185" w:lineRule="auto"/>
              <w:jc w:val="center"/>
              <w:rPr>
                <w:color w:val="000000"/>
                <w:szCs w:val="18"/>
              </w:rPr>
            </w:pPr>
          </w:p>
        </w:tc>
        <w:tc>
          <w:tcPr>
            <w:tcW w:w="250" w:type="pct"/>
            <w:tcBorders>
              <w:top w:val="single" w:sz="4" w:space="0" w:color="auto"/>
              <w:left w:val="single" w:sz="4" w:space="0" w:color="auto"/>
              <w:bottom w:val="single" w:sz="4" w:space="0" w:color="auto"/>
              <w:right w:val="single" w:sz="4" w:space="0" w:color="auto"/>
            </w:tcBorders>
            <w:vAlign w:val="center"/>
          </w:tcPr>
          <w:p w14:paraId="5657D072" w14:textId="77777777" w:rsidR="003B5362" w:rsidRPr="00BE5A67" w:rsidRDefault="003B5362" w:rsidP="00C50E41">
            <w:pPr>
              <w:bidi/>
              <w:spacing w:line="185" w:lineRule="auto"/>
              <w:jc w:val="center"/>
              <w:rPr>
                <w:color w:val="000000"/>
                <w:szCs w:val="18"/>
              </w:rPr>
            </w:pPr>
          </w:p>
        </w:tc>
        <w:tc>
          <w:tcPr>
            <w:tcW w:w="277" w:type="pct"/>
            <w:tcBorders>
              <w:top w:val="single" w:sz="4" w:space="0" w:color="auto"/>
              <w:left w:val="single" w:sz="4" w:space="0" w:color="auto"/>
              <w:bottom w:val="single" w:sz="4" w:space="0" w:color="auto"/>
              <w:right w:val="single" w:sz="4" w:space="0" w:color="auto"/>
            </w:tcBorders>
          </w:tcPr>
          <w:p w14:paraId="459F2748" w14:textId="77777777" w:rsidR="003B5362" w:rsidRPr="00BE5A67" w:rsidRDefault="003B5362" w:rsidP="00C50E41">
            <w:pPr>
              <w:bidi/>
              <w:spacing w:line="185" w:lineRule="auto"/>
              <w:jc w:val="center"/>
              <w:rPr>
                <w:color w:val="000000"/>
                <w:szCs w:val="18"/>
              </w:rPr>
            </w:pPr>
          </w:p>
        </w:tc>
        <w:tc>
          <w:tcPr>
            <w:tcW w:w="124" w:type="pct"/>
            <w:tcBorders>
              <w:top w:val="single" w:sz="4" w:space="0" w:color="auto"/>
              <w:left w:val="single" w:sz="4" w:space="0" w:color="auto"/>
              <w:bottom w:val="single" w:sz="4" w:space="0" w:color="auto"/>
              <w:right w:val="single" w:sz="4" w:space="0" w:color="auto"/>
            </w:tcBorders>
            <w:tcMar>
              <w:left w:w="28" w:type="dxa"/>
              <w:bottom w:w="57" w:type="dxa"/>
              <w:right w:w="57" w:type="dxa"/>
            </w:tcMar>
            <w:vAlign w:val="center"/>
          </w:tcPr>
          <w:p w14:paraId="01E47F1B" w14:textId="39A9E411" w:rsidR="003B5362" w:rsidRPr="00BE5A67" w:rsidRDefault="003B5362" w:rsidP="00C50E41">
            <w:pPr>
              <w:bidi/>
              <w:spacing w:line="185" w:lineRule="auto"/>
              <w:jc w:val="center"/>
              <w:rPr>
                <w:color w:val="000000"/>
                <w:szCs w:val="18"/>
              </w:rPr>
            </w:pPr>
          </w:p>
        </w:tc>
        <w:tc>
          <w:tcPr>
            <w:tcW w:w="153" w:type="pct"/>
            <w:tcBorders>
              <w:top w:val="single" w:sz="4" w:space="0" w:color="auto"/>
              <w:left w:val="single" w:sz="4" w:space="0" w:color="auto"/>
              <w:bottom w:val="single" w:sz="4" w:space="0" w:color="auto"/>
              <w:right w:val="single" w:sz="4" w:space="0" w:color="auto"/>
            </w:tcBorders>
            <w:tcMar>
              <w:left w:w="28" w:type="dxa"/>
              <w:bottom w:w="57" w:type="dxa"/>
              <w:right w:w="57" w:type="dxa"/>
            </w:tcMar>
            <w:vAlign w:val="center"/>
          </w:tcPr>
          <w:p w14:paraId="35ECF28B" w14:textId="77777777" w:rsidR="003B5362" w:rsidRPr="00BE5A67" w:rsidRDefault="003B5362" w:rsidP="00C50E41">
            <w:pPr>
              <w:bidi/>
              <w:spacing w:line="185" w:lineRule="auto"/>
              <w:jc w:val="center"/>
              <w:rPr>
                <w:color w:val="000000"/>
                <w:szCs w:val="18"/>
              </w:rPr>
            </w:pPr>
          </w:p>
        </w:tc>
        <w:tc>
          <w:tcPr>
            <w:tcW w:w="153" w:type="pct"/>
            <w:tcBorders>
              <w:top w:val="single" w:sz="4" w:space="0" w:color="auto"/>
              <w:left w:val="single" w:sz="4" w:space="0" w:color="auto"/>
              <w:bottom w:val="single" w:sz="4" w:space="0" w:color="auto"/>
              <w:right w:val="single" w:sz="4" w:space="0" w:color="auto"/>
            </w:tcBorders>
            <w:tcMar>
              <w:left w:w="28" w:type="dxa"/>
              <w:bottom w:w="57" w:type="dxa"/>
              <w:right w:w="57" w:type="dxa"/>
            </w:tcMar>
            <w:vAlign w:val="center"/>
          </w:tcPr>
          <w:p w14:paraId="5E21A021" w14:textId="77777777" w:rsidR="003B5362" w:rsidRPr="00BE5A67" w:rsidRDefault="003B5362" w:rsidP="00C50E41">
            <w:pPr>
              <w:bidi/>
              <w:spacing w:line="185" w:lineRule="auto"/>
              <w:jc w:val="center"/>
              <w:rPr>
                <w:color w:val="000000"/>
                <w:szCs w:val="18"/>
              </w:rPr>
            </w:pPr>
          </w:p>
        </w:tc>
        <w:tc>
          <w:tcPr>
            <w:tcW w:w="160" w:type="pct"/>
            <w:tcBorders>
              <w:top w:val="single" w:sz="4" w:space="0" w:color="auto"/>
              <w:left w:val="single" w:sz="4" w:space="0" w:color="auto"/>
              <w:bottom w:val="single" w:sz="4" w:space="0" w:color="auto"/>
              <w:right w:val="single" w:sz="4" w:space="0" w:color="auto"/>
            </w:tcBorders>
            <w:tcMar>
              <w:left w:w="28" w:type="dxa"/>
              <w:bottom w:w="57" w:type="dxa"/>
              <w:right w:w="57" w:type="dxa"/>
            </w:tcMar>
            <w:vAlign w:val="center"/>
          </w:tcPr>
          <w:p w14:paraId="4B08F677" w14:textId="77777777" w:rsidR="003B5362" w:rsidRPr="00BE5A67" w:rsidRDefault="003B5362" w:rsidP="00C50E41">
            <w:pPr>
              <w:bidi/>
              <w:spacing w:line="185" w:lineRule="auto"/>
              <w:jc w:val="center"/>
              <w:rPr>
                <w:color w:val="000000"/>
                <w:szCs w:val="18"/>
              </w:rPr>
            </w:pPr>
          </w:p>
        </w:tc>
        <w:tc>
          <w:tcPr>
            <w:tcW w:w="261" w:type="pct"/>
            <w:tcBorders>
              <w:top w:val="single" w:sz="4" w:space="0" w:color="auto"/>
              <w:left w:val="single" w:sz="4" w:space="0" w:color="auto"/>
              <w:bottom w:val="single" w:sz="4" w:space="0" w:color="auto"/>
              <w:right w:val="single" w:sz="4" w:space="0" w:color="auto"/>
            </w:tcBorders>
            <w:vAlign w:val="center"/>
          </w:tcPr>
          <w:p w14:paraId="31E42353" w14:textId="77777777" w:rsidR="003B5362" w:rsidRPr="00BE5A67" w:rsidRDefault="003B5362" w:rsidP="00C50E41">
            <w:pPr>
              <w:bidi/>
              <w:spacing w:line="192" w:lineRule="auto"/>
              <w:ind w:left="57" w:right="-57"/>
              <w:jc w:val="center"/>
              <w:rPr>
                <w:b/>
                <w:bCs/>
                <w:color w:val="000000"/>
                <w:sz w:val="16"/>
                <w:szCs w:val="16"/>
                <w:rtl/>
              </w:rPr>
            </w:pPr>
          </w:p>
        </w:tc>
        <w:tc>
          <w:tcPr>
            <w:tcW w:w="261" w:type="pct"/>
            <w:tcBorders>
              <w:top w:val="single" w:sz="4" w:space="0" w:color="auto"/>
              <w:left w:val="single" w:sz="4" w:space="0" w:color="auto"/>
              <w:bottom w:val="single" w:sz="4" w:space="0" w:color="auto"/>
              <w:right w:val="single" w:sz="4" w:space="0" w:color="auto"/>
            </w:tcBorders>
            <w:vAlign w:val="center"/>
          </w:tcPr>
          <w:p w14:paraId="182BF6CE" w14:textId="77777777" w:rsidR="003B5362" w:rsidRPr="00BE5A67" w:rsidRDefault="003B5362" w:rsidP="00C50E41">
            <w:pPr>
              <w:bidi/>
              <w:spacing w:line="192" w:lineRule="auto"/>
              <w:ind w:left="57" w:right="-57"/>
              <w:jc w:val="center"/>
              <w:rPr>
                <w:b/>
                <w:bCs/>
                <w:color w:val="000000"/>
                <w:sz w:val="16"/>
                <w:szCs w:val="16"/>
                <w:rtl/>
              </w:rPr>
            </w:pPr>
          </w:p>
        </w:tc>
        <w:tc>
          <w:tcPr>
            <w:tcW w:w="261" w:type="pct"/>
            <w:tcBorders>
              <w:top w:val="single" w:sz="4" w:space="0" w:color="auto"/>
              <w:left w:val="single" w:sz="4" w:space="0" w:color="auto"/>
              <w:bottom w:val="single" w:sz="4" w:space="0" w:color="auto"/>
              <w:right w:val="single" w:sz="4" w:space="0" w:color="auto"/>
            </w:tcBorders>
            <w:vAlign w:val="center"/>
          </w:tcPr>
          <w:p w14:paraId="69A7F388" w14:textId="77777777" w:rsidR="003B5362" w:rsidRPr="00BE5A67" w:rsidRDefault="003B5362" w:rsidP="00C50E41">
            <w:pPr>
              <w:bidi/>
              <w:spacing w:line="192" w:lineRule="auto"/>
              <w:ind w:left="57" w:right="-57"/>
              <w:jc w:val="center"/>
              <w:rPr>
                <w:b/>
                <w:bCs/>
                <w:color w:val="000000"/>
                <w:sz w:val="16"/>
                <w:szCs w:val="16"/>
                <w:rtl/>
              </w:rPr>
            </w:pPr>
          </w:p>
        </w:tc>
        <w:tc>
          <w:tcPr>
            <w:tcW w:w="258" w:type="pct"/>
            <w:tcBorders>
              <w:top w:val="single" w:sz="4" w:space="0" w:color="auto"/>
              <w:left w:val="single" w:sz="4" w:space="0" w:color="auto"/>
              <w:bottom w:val="single" w:sz="4" w:space="0" w:color="auto"/>
              <w:right w:val="single" w:sz="4" w:space="0" w:color="auto"/>
            </w:tcBorders>
            <w:vAlign w:val="center"/>
          </w:tcPr>
          <w:p w14:paraId="6B36992C" w14:textId="77777777" w:rsidR="003B5362" w:rsidRPr="00BE5A67" w:rsidRDefault="003B5362" w:rsidP="00C50E41">
            <w:pPr>
              <w:bidi/>
              <w:spacing w:line="192" w:lineRule="auto"/>
              <w:ind w:left="57" w:right="-57"/>
              <w:jc w:val="center"/>
              <w:rPr>
                <w:b/>
                <w:bCs/>
                <w:color w:val="000000"/>
                <w:sz w:val="16"/>
                <w:szCs w:val="16"/>
                <w:rtl/>
              </w:rPr>
            </w:pPr>
          </w:p>
        </w:tc>
        <w:tc>
          <w:tcPr>
            <w:tcW w:w="258" w:type="pct"/>
            <w:tcBorders>
              <w:top w:val="single" w:sz="4" w:space="0" w:color="auto"/>
              <w:left w:val="single" w:sz="4" w:space="0" w:color="auto"/>
              <w:bottom w:val="single" w:sz="4" w:space="0" w:color="auto"/>
              <w:right w:val="single" w:sz="4" w:space="0" w:color="auto"/>
            </w:tcBorders>
            <w:vAlign w:val="center"/>
          </w:tcPr>
          <w:p w14:paraId="289F14FD" w14:textId="77777777" w:rsidR="003B5362" w:rsidRPr="00BE5A67" w:rsidRDefault="003B5362" w:rsidP="00C50E41">
            <w:pPr>
              <w:bidi/>
              <w:spacing w:line="192" w:lineRule="auto"/>
              <w:ind w:left="57" w:right="-57"/>
              <w:jc w:val="center"/>
              <w:rPr>
                <w:b/>
                <w:bCs/>
                <w:color w:val="000000"/>
                <w:sz w:val="16"/>
                <w:szCs w:val="16"/>
                <w:rtl/>
              </w:rPr>
            </w:pPr>
          </w:p>
        </w:tc>
        <w:tc>
          <w:tcPr>
            <w:tcW w:w="258" w:type="pct"/>
            <w:tcBorders>
              <w:top w:val="single" w:sz="4" w:space="0" w:color="auto"/>
              <w:left w:val="single" w:sz="4" w:space="0" w:color="auto"/>
              <w:bottom w:val="single" w:sz="4" w:space="0" w:color="auto"/>
              <w:right w:val="single" w:sz="4" w:space="0" w:color="auto"/>
            </w:tcBorders>
            <w:vAlign w:val="center"/>
          </w:tcPr>
          <w:p w14:paraId="79F4E5E1" w14:textId="77777777" w:rsidR="003B5362" w:rsidRPr="00BE5A67" w:rsidRDefault="003B5362" w:rsidP="00C50E41">
            <w:pPr>
              <w:bidi/>
              <w:spacing w:line="192" w:lineRule="auto"/>
              <w:ind w:left="57" w:right="-57"/>
              <w:jc w:val="center"/>
              <w:rPr>
                <w:b/>
                <w:bCs/>
                <w:color w:val="000000"/>
                <w:sz w:val="16"/>
                <w:szCs w:val="16"/>
                <w:rtl/>
              </w:rPr>
            </w:pPr>
          </w:p>
        </w:tc>
        <w:tc>
          <w:tcPr>
            <w:tcW w:w="335" w:type="pct"/>
            <w:tcBorders>
              <w:top w:val="single" w:sz="4" w:space="0" w:color="auto"/>
              <w:left w:val="single" w:sz="4" w:space="0" w:color="auto"/>
              <w:bottom w:val="single" w:sz="4" w:space="0" w:color="auto"/>
              <w:right w:val="single" w:sz="4" w:space="0" w:color="auto"/>
            </w:tcBorders>
            <w:vAlign w:val="center"/>
          </w:tcPr>
          <w:p w14:paraId="51DD6C31" w14:textId="77777777" w:rsidR="003B5362" w:rsidRPr="00BE5A67" w:rsidRDefault="003B5362" w:rsidP="00C50E41">
            <w:pPr>
              <w:bidi/>
              <w:spacing w:line="192" w:lineRule="auto"/>
              <w:ind w:left="57" w:right="-57"/>
              <w:jc w:val="center"/>
              <w:rPr>
                <w:b/>
                <w:bCs/>
                <w:color w:val="000000"/>
                <w:sz w:val="16"/>
                <w:szCs w:val="16"/>
                <w:rtl/>
              </w:rPr>
            </w:pPr>
          </w:p>
        </w:tc>
        <w:tc>
          <w:tcPr>
            <w:tcW w:w="451" w:type="pct"/>
            <w:tcBorders>
              <w:top w:val="single" w:sz="4" w:space="0" w:color="auto"/>
              <w:left w:val="single" w:sz="4" w:space="0" w:color="auto"/>
              <w:bottom w:val="single" w:sz="4" w:space="0" w:color="auto"/>
              <w:right w:val="single" w:sz="4" w:space="0" w:color="auto"/>
            </w:tcBorders>
            <w:vAlign w:val="center"/>
          </w:tcPr>
          <w:p w14:paraId="368C8671" w14:textId="77777777" w:rsidR="003B5362" w:rsidRPr="00BE5A67" w:rsidRDefault="003B5362" w:rsidP="00C50E41">
            <w:pPr>
              <w:bidi/>
              <w:spacing w:line="192" w:lineRule="auto"/>
              <w:ind w:left="57" w:right="-57"/>
              <w:jc w:val="center"/>
              <w:rPr>
                <w:b/>
                <w:bCs/>
                <w:color w:val="000000"/>
                <w:sz w:val="16"/>
                <w:szCs w:val="16"/>
                <w:rtl/>
              </w:rPr>
            </w:pPr>
          </w:p>
        </w:tc>
        <w:tc>
          <w:tcPr>
            <w:tcW w:w="233" w:type="pct"/>
            <w:tcBorders>
              <w:top w:val="single" w:sz="4" w:space="0" w:color="auto"/>
              <w:left w:val="single" w:sz="4" w:space="0" w:color="auto"/>
              <w:bottom w:val="single" w:sz="4" w:space="0" w:color="auto"/>
              <w:right w:val="single" w:sz="4" w:space="0" w:color="auto"/>
            </w:tcBorders>
            <w:vAlign w:val="center"/>
          </w:tcPr>
          <w:p w14:paraId="480E7371" w14:textId="77777777" w:rsidR="003B5362" w:rsidRPr="00BE5A67" w:rsidRDefault="003B5362" w:rsidP="00C50E41">
            <w:pPr>
              <w:bidi/>
              <w:spacing w:line="192" w:lineRule="auto"/>
              <w:ind w:left="57" w:right="-57"/>
              <w:jc w:val="center"/>
              <w:rPr>
                <w:b/>
                <w:bCs/>
                <w:color w:val="000000"/>
                <w:sz w:val="16"/>
                <w:szCs w:val="16"/>
                <w:rtl/>
              </w:rPr>
            </w:pPr>
          </w:p>
        </w:tc>
        <w:tc>
          <w:tcPr>
            <w:tcW w:w="221" w:type="pct"/>
            <w:tcBorders>
              <w:top w:val="single" w:sz="4" w:space="0" w:color="auto"/>
              <w:left w:val="single" w:sz="4" w:space="0" w:color="auto"/>
              <w:bottom w:val="single" w:sz="4" w:space="0" w:color="auto"/>
              <w:right w:val="single" w:sz="4" w:space="0" w:color="auto"/>
            </w:tcBorders>
            <w:vAlign w:val="center"/>
          </w:tcPr>
          <w:p w14:paraId="2C7DC971" w14:textId="77777777" w:rsidR="003B5362" w:rsidRPr="00BE5A67" w:rsidRDefault="003B5362" w:rsidP="00C50E41">
            <w:pPr>
              <w:bidi/>
              <w:spacing w:line="192" w:lineRule="auto"/>
              <w:ind w:left="57" w:right="-57"/>
              <w:jc w:val="center"/>
              <w:rPr>
                <w:b/>
                <w:bCs/>
                <w:color w:val="000000"/>
                <w:sz w:val="16"/>
                <w:szCs w:val="16"/>
                <w:rtl/>
              </w:rPr>
            </w:pPr>
          </w:p>
        </w:tc>
      </w:tr>
    </w:tbl>
    <w:p w14:paraId="6E6B32EB" w14:textId="77777777" w:rsidR="00213881" w:rsidRPr="00BE5A67" w:rsidRDefault="00213881" w:rsidP="00213881">
      <w:pPr>
        <w:bidi/>
        <w:spacing w:before="100" w:line="204" w:lineRule="auto"/>
        <w:jc w:val="center"/>
        <w:rPr>
          <w:color w:val="000000"/>
          <w:sz w:val="10"/>
          <w:szCs w:val="10"/>
          <w:rtl/>
        </w:rPr>
      </w:pPr>
    </w:p>
    <w:p w14:paraId="218D44CE" w14:textId="77777777" w:rsidR="00213881" w:rsidRPr="00BE5A67" w:rsidRDefault="00213881" w:rsidP="00213881">
      <w:pPr>
        <w:bidi/>
        <w:spacing w:before="100" w:line="204" w:lineRule="auto"/>
        <w:jc w:val="center"/>
        <w:rPr>
          <w:color w:val="000000"/>
          <w:szCs w:val="20"/>
          <w:rtl/>
        </w:rPr>
      </w:pPr>
      <w:r w:rsidRPr="00BE5A67">
        <w:rPr>
          <w:rFonts w:hint="eastAsia"/>
          <w:color w:val="000000"/>
          <w:szCs w:val="20"/>
          <w:rtl/>
        </w:rPr>
        <w:t>نام</w:t>
      </w:r>
      <w:r w:rsidRPr="00BE5A67">
        <w:rPr>
          <w:color w:val="000000"/>
          <w:szCs w:val="20"/>
          <w:rtl/>
        </w:rPr>
        <w:t xml:space="preserve"> و نام خانوادگي تكميل</w:t>
      </w:r>
      <w:r w:rsidRPr="00BE5A67">
        <w:rPr>
          <w:rFonts w:hint="cs"/>
          <w:color w:val="000000"/>
          <w:szCs w:val="20"/>
          <w:rtl/>
        </w:rPr>
        <w:t>‌</w:t>
      </w:r>
      <w:r w:rsidRPr="00BE5A67">
        <w:rPr>
          <w:color w:val="000000"/>
          <w:szCs w:val="20"/>
          <w:rtl/>
        </w:rPr>
        <w:t>كنند</w:t>
      </w:r>
      <w:r w:rsidRPr="00BE5A67">
        <w:rPr>
          <w:rFonts w:hint="cs"/>
          <w:color w:val="000000"/>
          <w:szCs w:val="20"/>
          <w:rtl/>
        </w:rPr>
        <w:t>ه‌ي</w:t>
      </w:r>
      <w:r w:rsidRPr="00BE5A67">
        <w:rPr>
          <w:color w:val="000000"/>
          <w:szCs w:val="20"/>
          <w:rtl/>
        </w:rPr>
        <w:t xml:space="preserve"> فرم:  </w:t>
      </w:r>
      <w:r w:rsidRPr="00BE5A67">
        <w:rPr>
          <w:rFonts w:hint="cs"/>
          <w:color w:val="000000"/>
          <w:szCs w:val="20"/>
          <w:rtl/>
        </w:rPr>
        <w:t xml:space="preserve">                         </w:t>
      </w:r>
      <w:r w:rsidRPr="00BE5A67">
        <w:rPr>
          <w:color w:val="000000"/>
          <w:szCs w:val="20"/>
          <w:rtl/>
        </w:rPr>
        <w:t xml:space="preserve">    </w:t>
      </w:r>
      <w:r w:rsidRPr="00BE5A67">
        <w:rPr>
          <w:rFonts w:hint="cs"/>
          <w:color w:val="000000"/>
          <w:szCs w:val="20"/>
          <w:rtl/>
        </w:rPr>
        <w:t xml:space="preserve">                                  </w:t>
      </w:r>
      <w:r w:rsidRPr="00BE5A67">
        <w:rPr>
          <w:rFonts w:hint="eastAsia"/>
          <w:color w:val="000000"/>
          <w:szCs w:val="20"/>
          <w:rtl/>
        </w:rPr>
        <w:t>سمت</w:t>
      </w:r>
      <w:r w:rsidRPr="00BE5A67">
        <w:rPr>
          <w:color w:val="000000"/>
          <w:szCs w:val="20"/>
          <w:rtl/>
        </w:rPr>
        <w:t xml:space="preserve">:                  </w:t>
      </w:r>
      <w:r w:rsidRPr="00BE5A67">
        <w:rPr>
          <w:rFonts w:hint="cs"/>
          <w:color w:val="000000"/>
          <w:szCs w:val="20"/>
          <w:rtl/>
        </w:rPr>
        <w:tab/>
      </w:r>
      <w:r w:rsidRPr="00BE5A67">
        <w:rPr>
          <w:rFonts w:hint="cs"/>
          <w:color w:val="000000"/>
          <w:szCs w:val="20"/>
          <w:rtl/>
        </w:rPr>
        <w:tab/>
        <w:t xml:space="preserve">           تاریخ</w:t>
      </w:r>
      <w:r w:rsidRPr="00BE5A67">
        <w:rPr>
          <w:color w:val="000000"/>
          <w:szCs w:val="20"/>
          <w:rtl/>
        </w:rPr>
        <w:t xml:space="preserve">:          </w:t>
      </w:r>
      <w:r w:rsidRPr="00BE5A67">
        <w:rPr>
          <w:rFonts w:hint="cs"/>
          <w:color w:val="000000"/>
          <w:szCs w:val="20"/>
          <w:rtl/>
        </w:rPr>
        <w:t xml:space="preserve">                                                 </w:t>
      </w:r>
      <w:r w:rsidRPr="00BE5A67">
        <w:rPr>
          <w:color w:val="000000"/>
          <w:szCs w:val="20"/>
          <w:rtl/>
        </w:rPr>
        <w:t xml:space="preserve">   </w:t>
      </w:r>
      <w:r w:rsidRPr="00BE5A67">
        <w:rPr>
          <w:rFonts w:hint="eastAsia"/>
          <w:color w:val="000000"/>
          <w:szCs w:val="20"/>
          <w:rtl/>
        </w:rPr>
        <w:t>امضا</w:t>
      </w:r>
      <w:r w:rsidRPr="00BE5A67">
        <w:rPr>
          <w:color w:val="000000"/>
          <w:szCs w:val="20"/>
          <w:rtl/>
        </w:rPr>
        <w:t>:</w:t>
      </w:r>
    </w:p>
    <w:p w14:paraId="439547CF" w14:textId="77777777" w:rsidR="00213881" w:rsidRPr="00BE5A67" w:rsidRDefault="00213881" w:rsidP="0057151B">
      <w:pPr>
        <w:rPr>
          <w:noProof/>
          <w:rtl/>
        </w:rPr>
      </w:pPr>
    </w:p>
    <w:p w14:paraId="50F0BA26" w14:textId="77777777" w:rsidR="00213881" w:rsidRPr="00BE5A67" w:rsidRDefault="00213881" w:rsidP="00213881">
      <w:pPr>
        <w:bidi/>
        <w:spacing w:before="40" w:line="180" w:lineRule="auto"/>
        <w:jc w:val="both"/>
        <w:rPr>
          <w:color w:val="000000"/>
          <w:sz w:val="14"/>
          <w:szCs w:val="14"/>
          <w:rtl/>
        </w:rPr>
      </w:pPr>
      <w:r w:rsidRPr="00BE5A67">
        <w:rPr>
          <w:rFonts w:hint="cs"/>
          <w:color w:val="000000"/>
          <w:sz w:val="14"/>
          <w:szCs w:val="14"/>
          <w:rtl/>
        </w:rPr>
        <w:t xml:space="preserve"> </w:t>
      </w:r>
    </w:p>
    <w:p w14:paraId="3E221780" w14:textId="77777777" w:rsidR="00213881" w:rsidRPr="00BE5A67" w:rsidRDefault="00213881" w:rsidP="00213881">
      <w:pPr>
        <w:bidi/>
        <w:spacing w:before="40" w:line="180" w:lineRule="auto"/>
        <w:jc w:val="both"/>
        <w:rPr>
          <w:color w:val="000000"/>
          <w:sz w:val="14"/>
          <w:szCs w:val="14"/>
          <w:rtl/>
        </w:rPr>
      </w:pPr>
    </w:p>
    <w:p w14:paraId="3CEC5F38" w14:textId="77777777" w:rsidR="00213881" w:rsidRPr="00BE5A67" w:rsidRDefault="00213881" w:rsidP="00213881">
      <w:pPr>
        <w:pStyle w:val="BodyText3"/>
        <w:spacing w:line="204" w:lineRule="auto"/>
        <w:rPr>
          <w:rFonts w:cs="B Titr"/>
          <w:color w:val="000000"/>
          <w:sz w:val="20"/>
          <w:szCs w:val="20"/>
          <w:rtl/>
        </w:rPr>
      </w:pPr>
    </w:p>
    <w:p w14:paraId="530DB964" w14:textId="77777777" w:rsidR="00213881" w:rsidRPr="00BE5A67" w:rsidRDefault="00213881" w:rsidP="00213881">
      <w:pPr>
        <w:pStyle w:val="BodyText3"/>
        <w:spacing w:line="204" w:lineRule="auto"/>
        <w:rPr>
          <w:rFonts w:cs="B Titr"/>
          <w:color w:val="000000"/>
          <w:sz w:val="20"/>
          <w:szCs w:val="20"/>
          <w:rtl/>
        </w:rPr>
      </w:pPr>
      <w:r w:rsidRPr="00BE5A67">
        <w:rPr>
          <w:rFonts w:cs="B Titr" w:hint="cs"/>
          <w:color w:val="000000"/>
          <w:sz w:val="20"/>
          <w:szCs w:val="20"/>
          <w:rtl/>
        </w:rPr>
        <w:t>راهنماي تكميل</w:t>
      </w:r>
      <w:r w:rsidRPr="00BE5A67">
        <w:rPr>
          <w:rFonts w:cs="B Titr" w:hint="cs"/>
          <w:color w:val="000000"/>
          <w:sz w:val="20"/>
          <w:szCs w:val="20"/>
          <w:rtl/>
          <w:lang w:val="en-US" w:eastAsia="en-US" w:bidi="fa-IR"/>
        </w:rPr>
        <w:t xml:space="preserve"> فرم </w:t>
      </w:r>
      <w:r w:rsidRPr="00BE5A67">
        <w:rPr>
          <w:rFonts w:cs="B Titr" w:hint="cs"/>
          <w:color w:val="000000"/>
          <w:sz w:val="20"/>
          <w:szCs w:val="20"/>
          <w:rtl/>
        </w:rPr>
        <w:t>گزارش فعالیت</w:t>
      </w:r>
      <w:r w:rsidRPr="00BE5A67">
        <w:rPr>
          <w:rFonts w:cs="B Titr" w:hint="cs"/>
          <w:color w:val="000000"/>
          <w:sz w:val="20"/>
          <w:szCs w:val="20"/>
          <w:rtl/>
          <w:lang w:val="en-US" w:eastAsia="en-US" w:bidi="fa-IR"/>
        </w:rPr>
        <w:t xml:space="preserve"> واحد ازدواج، باروری سالم و فرزند آوری برای غربالگری و مشاوره ژنتیک تالاسمی</w:t>
      </w:r>
    </w:p>
    <w:p w14:paraId="508E0732" w14:textId="77777777" w:rsidR="00213881" w:rsidRPr="00BE5A67" w:rsidRDefault="00213881" w:rsidP="00213881">
      <w:pPr>
        <w:pStyle w:val="BodyText3"/>
        <w:spacing w:line="204" w:lineRule="auto"/>
        <w:jc w:val="both"/>
        <w:rPr>
          <w:rFonts w:cs="B Nazanin"/>
          <w:color w:val="000000"/>
          <w:sz w:val="24"/>
          <w:szCs w:val="24"/>
          <w:rtl/>
        </w:rPr>
      </w:pPr>
      <w:r w:rsidRPr="00BE5A67">
        <w:rPr>
          <w:rFonts w:cs="B Nazanin" w:hint="cs"/>
          <w:color w:val="000000"/>
          <w:sz w:val="24"/>
          <w:szCs w:val="24"/>
          <w:rtl/>
        </w:rPr>
        <w:t>اين فرم جهت گزارش فصلي گزارش فعالیت واحد ازدواج، باروری سالم و فرزند آوری برای غربالگری و مشاوره ژنتیک تالاسمی شهرستان به معاونت بهداشت دانشگاه و دانشگاه به مركز مديريت بيماري های غیرواگیر مي باشد.</w:t>
      </w:r>
    </w:p>
    <w:p w14:paraId="73B6E925" w14:textId="77777777" w:rsidR="00213881" w:rsidRPr="00BE5A67" w:rsidRDefault="00213881" w:rsidP="00213881">
      <w:pPr>
        <w:bidi/>
        <w:spacing w:after="0" w:line="204" w:lineRule="auto"/>
        <w:jc w:val="both"/>
        <w:rPr>
          <w:rFonts w:eastAsia="Times New Roman"/>
          <w:color w:val="000000"/>
          <w:szCs w:val="20"/>
          <w:rtl/>
        </w:rPr>
      </w:pPr>
    </w:p>
    <w:p w14:paraId="4B1B246E" w14:textId="7C31CDDA" w:rsidR="00213881" w:rsidRPr="00BE5A67" w:rsidRDefault="00213881" w:rsidP="000D2101">
      <w:pPr>
        <w:tabs>
          <w:tab w:val="right" w:pos="12960"/>
        </w:tabs>
        <w:bidi/>
        <w:spacing w:after="0" w:line="204" w:lineRule="auto"/>
        <w:ind w:left="66" w:right="-142"/>
        <w:rPr>
          <w:rFonts w:eastAsia="Times New Roman"/>
          <w:color w:val="000000"/>
          <w:sz w:val="24"/>
          <w:rtl/>
        </w:rPr>
      </w:pPr>
      <w:r w:rsidRPr="00BE5A67">
        <w:rPr>
          <w:rFonts w:eastAsia="Times New Roman" w:hint="cs"/>
          <w:color w:val="000000"/>
          <w:sz w:val="24"/>
          <w:rtl/>
        </w:rPr>
        <w:t xml:space="preserve">اين فرم در پايان هر فصل توسط آزمايشگاه </w:t>
      </w:r>
      <w:r w:rsidR="000D2101">
        <w:rPr>
          <w:rFonts w:eastAsia="Times New Roman" w:hint="cs"/>
          <w:color w:val="000000"/>
          <w:sz w:val="24"/>
          <w:rtl/>
        </w:rPr>
        <w:t xml:space="preserve">غربالگری </w:t>
      </w:r>
      <w:r w:rsidRPr="00BE5A67">
        <w:rPr>
          <w:rFonts w:eastAsia="Times New Roman" w:hint="cs"/>
          <w:color w:val="000000"/>
          <w:sz w:val="24"/>
          <w:rtl/>
        </w:rPr>
        <w:t xml:space="preserve">تالاسمي </w:t>
      </w:r>
      <w:r w:rsidR="000D2101">
        <w:rPr>
          <w:rFonts w:eastAsia="Times New Roman" w:hint="cs"/>
          <w:color w:val="000000"/>
          <w:sz w:val="24"/>
          <w:rtl/>
        </w:rPr>
        <w:t xml:space="preserve">و کارشناس غربالگری های ژنتیک </w:t>
      </w:r>
      <w:r w:rsidRPr="00BE5A67">
        <w:rPr>
          <w:rFonts w:eastAsia="Times New Roman" w:hint="cs"/>
          <w:color w:val="000000"/>
          <w:sz w:val="24"/>
          <w:rtl/>
        </w:rPr>
        <w:t xml:space="preserve">تکميل مي شود. </w:t>
      </w:r>
      <w:r w:rsidRPr="00BE5A67">
        <w:rPr>
          <w:rFonts w:eastAsia="Times New Roman" w:hint="cs"/>
          <w:color w:val="000000"/>
          <w:sz w:val="24"/>
          <w:rtl/>
          <w:lang w:val="en-US" w:eastAsia="en-US" w:bidi="fa-IR"/>
        </w:rPr>
        <w:t xml:space="preserve">اطلاعات اين فرم از تكميل دفتر ثبت مشخصات زوجین در مرحله تایید غربالگری و مشاوره ژنتیک تالاسمی و دفتر ثبت </w:t>
      </w:r>
      <w:r w:rsidRPr="00BE5A67">
        <w:rPr>
          <w:rFonts w:eastAsia="Times New Roman"/>
          <w:color w:val="000000"/>
          <w:szCs w:val="20"/>
          <w:lang w:val="en-US" w:eastAsia="en-US" w:bidi="fa-IR"/>
        </w:rPr>
        <w:t>CBC</w:t>
      </w:r>
      <w:r w:rsidR="00D33E5D" w:rsidRPr="00BE5A67">
        <w:rPr>
          <w:rFonts w:eastAsia="Times New Roman" w:hint="cs"/>
          <w:color w:val="000000"/>
          <w:sz w:val="24"/>
          <w:rtl/>
          <w:lang w:val="en-US" w:eastAsia="en-US" w:bidi="fa-IR"/>
        </w:rPr>
        <w:t xml:space="preserve"> استخراج مي</w:t>
      </w:r>
      <w:r w:rsidR="00D33E5D" w:rsidRPr="00BE5A67">
        <w:rPr>
          <w:rFonts w:eastAsia="Times New Roman"/>
          <w:color w:val="000000"/>
          <w:sz w:val="24"/>
          <w:rtl/>
          <w:lang w:val="en-US" w:eastAsia="en-US" w:bidi="fa-IR"/>
        </w:rPr>
        <w:softHyphen/>
      </w:r>
      <w:r w:rsidRPr="00BE5A67">
        <w:rPr>
          <w:rFonts w:eastAsia="Times New Roman" w:hint="cs"/>
          <w:color w:val="000000"/>
          <w:sz w:val="24"/>
          <w:rtl/>
          <w:lang w:val="en-US" w:eastAsia="en-US" w:bidi="fa-IR"/>
        </w:rPr>
        <w:t xml:space="preserve">گردد. </w:t>
      </w:r>
      <w:r w:rsidR="000D2101">
        <w:rPr>
          <w:rFonts w:eastAsia="Times New Roman" w:hint="cs"/>
          <w:color w:val="000000"/>
          <w:sz w:val="24"/>
          <w:rtl/>
          <w:lang w:val="en-US" w:eastAsia="en-US" w:bidi="fa-IR"/>
        </w:rPr>
        <w:t>پس از تایید پزشک مشاور ژنتیک برای شبکه بهداشت شهرستان و پس از جمع بندی همه واحد های شهرستان برای معاونت بهداشت و در نهایت پس از جمع بندی در دانشگاه برای ستاد وزارت بهداشت ارسال می گردد.</w:t>
      </w:r>
    </w:p>
    <w:p w14:paraId="6B5170B1" w14:textId="77777777" w:rsidR="00213881" w:rsidRPr="00BE5A67" w:rsidRDefault="00213881" w:rsidP="00AD51D2">
      <w:pPr>
        <w:tabs>
          <w:tab w:val="right" w:pos="12960"/>
        </w:tabs>
        <w:bidi/>
        <w:spacing w:after="0" w:line="204" w:lineRule="auto"/>
        <w:ind w:left="66" w:right="-142"/>
        <w:jc w:val="both"/>
        <w:rPr>
          <w:rFonts w:eastAsia="Times New Roman"/>
          <w:color w:val="000000"/>
          <w:sz w:val="24"/>
          <w:rtl/>
        </w:rPr>
      </w:pPr>
      <w:r w:rsidRPr="00BE5A67">
        <w:rPr>
          <w:rFonts w:eastAsia="Times New Roman" w:hint="cs"/>
          <w:color w:val="000000"/>
          <w:sz w:val="24"/>
          <w:rtl/>
        </w:rPr>
        <w:t xml:space="preserve">در بالاي فرم نام دانشگاه، مركز بهداشت شهرستان و </w:t>
      </w:r>
      <w:r w:rsidRPr="00BE5A67">
        <w:rPr>
          <w:rFonts w:eastAsia="Times New Roman" w:hint="cs"/>
          <w:color w:val="000000"/>
          <w:sz w:val="24"/>
          <w:rtl/>
          <w:lang w:val="en-US" w:eastAsia="en-US" w:bidi="fa-IR"/>
        </w:rPr>
        <w:t>واحد ازدواج، باروری سالم و فرزند آوری</w:t>
      </w:r>
      <w:r w:rsidRPr="00BE5A67">
        <w:rPr>
          <w:rFonts w:eastAsia="Times New Roman" w:hint="cs"/>
          <w:color w:val="000000"/>
          <w:sz w:val="24"/>
          <w:rtl/>
        </w:rPr>
        <w:t xml:space="preserve">، فصل(سه ماهه‌ي اول، دوم، سوم و چهارم) و سال فعاليت درج‌ مي‌شود. </w:t>
      </w:r>
    </w:p>
    <w:p w14:paraId="2E5D233F" w14:textId="720349B1" w:rsidR="00213881" w:rsidRPr="00BE5A67" w:rsidRDefault="00213881" w:rsidP="009A4F2D">
      <w:pPr>
        <w:tabs>
          <w:tab w:val="right" w:pos="12960"/>
        </w:tabs>
        <w:bidi/>
        <w:spacing w:after="0" w:line="204" w:lineRule="auto"/>
        <w:ind w:left="720" w:right="-142"/>
        <w:jc w:val="both"/>
        <w:rPr>
          <w:rFonts w:eastAsia="Times New Roman"/>
          <w:color w:val="000000"/>
          <w:sz w:val="24"/>
          <w:rtl/>
          <w:lang w:val="en-US" w:eastAsia="en-US" w:bidi="fa-IR"/>
        </w:rPr>
      </w:pPr>
      <w:r w:rsidRPr="00BE5A67">
        <w:rPr>
          <w:rFonts w:eastAsia="Times New Roman" w:hint="cs"/>
          <w:b/>
          <w:bCs/>
          <w:color w:val="000000"/>
          <w:sz w:val="24"/>
          <w:rtl/>
        </w:rPr>
        <w:t xml:space="preserve">ستون 1: </w:t>
      </w:r>
      <w:r w:rsidRPr="00BE5A67">
        <w:rPr>
          <w:rFonts w:hint="cs"/>
          <w:color w:val="000000"/>
          <w:sz w:val="22"/>
          <w:rtl/>
        </w:rPr>
        <w:t xml:space="preserve">نام </w:t>
      </w:r>
      <w:r w:rsidR="009A4F2D">
        <w:rPr>
          <w:rFonts w:hint="cs"/>
          <w:color w:val="000000"/>
          <w:sz w:val="22"/>
          <w:rtl/>
        </w:rPr>
        <w:t>واحد ازدواج، باروری سالم و فرزند آوری</w:t>
      </w:r>
      <w:r w:rsidRPr="00BE5A67">
        <w:rPr>
          <w:rFonts w:eastAsia="Times New Roman" w:hint="cs"/>
          <w:color w:val="000000"/>
          <w:sz w:val="24"/>
          <w:rtl/>
          <w:lang w:val="en-US" w:eastAsia="en-US" w:bidi="fa-IR"/>
        </w:rPr>
        <w:t xml:space="preserve"> شهرستان درج می شود.</w:t>
      </w:r>
    </w:p>
    <w:p w14:paraId="461E05EC" w14:textId="5BD34FFC" w:rsidR="00213881" w:rsidRPr="00BE5A67" w:rsidRDefault="00213881" w:rsidP="00AD51D2">
      <w:pPr>
        <w:tabs>
          <w:tab w:val="right" w:pos="12960"/>
        </w:tabs>
        <w:bidi/>
        <w:spacing w:after="0" w:line="204" w:lineRule="auto"/>
        <w:ind w:left="720" w:right="-142"/>
        <w:jc w:val="both"/>
        <w:rPr>
          <w:rFonts w:eastAsia="Times New Roman"/>
          <w:color w:val="000000"/>
          <w:sz w:val="24"/>
          <w:rtl/>
        </w:rPr>
      </w:pPr>
      <w:r w:rsidRPr="00BE5A67">
        <w:rPr>
          <w:rFonts w:eastAsia="Times New Roman" w:hint="cs"/>
          <w:b/>
          <w:bCs/>
          <w:color w:val="000000"/>
          <w:sz w:val="24"/>
          <w:rtl/>
        </w:rPr>
        <w:t xml:space="preserve">ستون 2: </w:t>
      </w:r>
      <w:r w:rsidRPr="00BE5A67">
        <w:rPr>
          <w:rFonts w:eastAsia="Times New Roman" w:hint="cs"/>
          <w:color w:val="000000"/>
          <w:sz w:val="24"/>
          <w:rtl/>
        </w:rPr>
        <w:t xml:space="preserve">در این ستون تعداد زوج مراجعه کننده به آزمایشگاه غربالگری تالاسمی مرکز درج می شود. در زیرستون اول این ستون، تعداد کل زوجین مراجعه کننده از استراتژی اول  و سوم به تفکیک استراتژی و در زیرستون دوم، تعداد مردان کم خون (80 </w:t>
      </w:r>
      <w:r w:rsidRPr="00BE5A67">
        <w:rPr>
          <w:rFonts w:eastAsia="Times New Roman"/>
          <w:color w:val="000000"/>
          <w:szCs w:val="20"/>
        </w:rPr>
        <w:t>MCV</w:t>
      </w:r>
      <w:r w:rsidRPr="00BE5A67">
        <w:rPr>
          <w:rFonts w:eastAsia="Times New Roman"/>
          <w:color w:val="000000"/>
          <w:sz w:val="24"/>
        </w:rPr>
        <w:t xml:space="preserve"> &lt;</w:t>
      </w:r>
      <w:r w:rsidRPr="00BE5A67">
        <w:rPr>
          <w:rFonts w:eastAsia="Times New Roman" w:hint="cs"/>
          <w:color w:val="000000"/>
          <w:sz w:val="24"/>
          <w:rtl/>
        </w:rPr>
        <w:t xml:space="preserve"> يا 27</w:t>
      </w:r>
      <w:r w:rsidRPr="00BE5A67">
        <w:rPr>
          <w:rFonts w:eastAsia="Times New Roman"/>
          <w:color w:val="000000"/>
          <w:szCs w:val="20"/>
        </w:rPr>
        <w:t>MCH</w:t>
      </w:r>
      <w:r w:rsidRPr="00BE5A67">
        <w:rPr>
          <w:rFonts w:eastAsia="Times New Roman"/>
          <w:color w:val="000000"/>
          <w:sz w:val="24"/>
        </w:rPr>
        <w:t xml:space="preserve"> &lt; </w:t>
      </w:r>
      <w:r w:rsidRPr="00BE5A67">
        <w:rPr>
          <w:rFonts w:eastAsia="Times New Roman" w:hint="cs"/>
          <w:color w:val="000000"/>
          <w:sz w:val="24"/>
          <w:rtl/>
        </w:rPr>
        <w:t xml:space="preserve">) </w:t>
      </w:r>
      <w:r w:rsidR="009A4F2D">
        <w:rPr>
          <w:rFonts w:eastAsia="Times New Roman" w:hint="cs"/>
          <w:color w:val="000000"/>
          <w:sz w:val="24"/>
          <w:rtl/>
        </w:rPr>
        <w:t xml:space="preserve">و در ستون بعد تعداد زوج کم خون </w:t>
      </w:r>
      <w:r w:rsidRPr="00BE5A67">
        <w:rPr>
          <w:rFonts w:eastAsia="Times New Roman" w:hint="cs"/>
          <w:color w:val="000000"/>
          <w:sz w:val="24"/>
          <w:rtl/>
        </w:rPr>
        <w:t>درج می شود.</w:t>
      </w:r>
    </w:p>
    <w:p w14:paraId="08D60701" w14:textId="7592A686" w:rsidR="00213881" w:rsidRPr="00BE5A67" w:rsidRDefault="00213881" w:rsidP="00AD51D2">
      <w:pPr>
        <w:tabs>
          <w:tab w:val="right" w:pos="12960"/>
        </w:tabs>
        <w:bidi/>
        <w:spacing w:after="0" w:line="204" w:lineRule="auto"/>
        <w:ind w:left="720" w:right="-142"/>
        <w:jc w:val="both"/>
        <w:rPr>
          <w:rFonts w:eastAsia="Times New Roman"/>
          <w:color w:val="000000"/>
          <w:sz w:val="24"/>
          <w:rtl/>
        </w:rPr>
      </w:pPr>
      <w:r w:rsidRPr="00BE5A67">
        <w:rPr>
          <w:rFonts w:eastAsia="Times New Roman" w:hint="cs"/>
          <w:b/>
          <w:bCs/>
          <w:color w:val="000000"/>
          <w:sz w:val="24"/>
          <w:rtl/>
        </w:rPr>
        <w:t xml:space="preserve">ستون 3: </w:t>
      </w:r>
      <w:r w:rsidRPr="00BE5A67">
        <w:rPr>
          <w:rFonts w:eastAsia="Times New Roman" w:hint="cs"/>
          <w:color w:val="000000"/>
          <w:sz w:val="24"/>
          <w:rtl/>
        </w:rPr>
        <w:t xml:space="preserve">در این ستون نتيجه غربالگری مراجعه كنندگان استراتژي 1 و 3 به تفکیک تعداد زوج ناقل، مشکوک پرخطر شناسایی شده به تفکیک استراتژی اول و سوم و تعداد کل زوج مشکوک </w:t>
      </w:r>
      <w:r w:rsidR="00B960E8" w:rsidRPr="00BE5A67">
        <w:rPr>
          <w:rFonts w:eastAsia="Times New Roman" w:hint="cs"/>
          <w:color w:val="000000"/>
          <w:sz w:val="24"/>
          <w:rtl/>
        </w:rPr>
        <w:t>کم خطر</w:t>
      </w:r>
      <w:r w:rsidRPr="00BE5A67">
        <w:rPr>
          <w:rFonts w:eastAsia="Times New Roman" w:hint="cs"/>
          <w:color w:val="000000"/>
          <w:sz w:val="24"/>
          <w:rtl/>
        </w:rPr>
        <w:t xml:space="preserve"> ثبت می شود.</w:t>
      </w:r>
    </w:p>
    <w:p w14:paraId="371C0367" w14:textId="77777777" w:rsidR="00620727" w:rsidRDefault="00213881" w:rsidP="00620727">
      <w:pPr>
        <w:tabs>
          <w:tab w:val="right" w:pos="12960"/>
        </w:tabs>
        <w:bidi/>
        <w:spacing w:after="0" w:line="204" w:lineRule="auto"/>
        <w:ind w:left="720" w:right="-142"/>
        <w:rPr>
          <w:rFonts w:eastAsia="Times New Roman"/>
          <w:color w:val="000000"/>
          <w:sz w:val="24"/>
          <w:rtl/>
        </w:rPr>
      </w:pPr>
      <w:r w:rsidRPr="00BE5A67">
        <w:rPr>
          <w:rFonts w:eastAsia="Times New Roman" w:hint="cs"/>
          <w:b/>
          <w:bCs/>
          <w:color w:val="000000"/>
          <w:sz w:val="24"/>
          <w:rtl/>
        </w:rPr>
        <w:t xml:space="preserve">ستون 4: </w:t>
      </w:r>
      <w:r w:rsidRPr="00BE5A67">
        <w:rPr>
          <w:rFonts w:eastAsia="Times New Roman" w:hint="cs"/>
          <w:color w:val="000000"/>
          <w:sz w:val="24"/>
          <w:rtl/>
        </w:rPr>
        <w:t xml:space="preserve">تعداد زوج مراجعه کننده به مرکز از مسیر استراتژی 2 (والدین بیماران تالاسمی) ثبت می شود. </w:t>
      </w:r>
    </w:p>
    <w:p w14:paraId="48B5FCE9" w14:textId="77777777" w:rsidR="00620727" w:rsidRDefault="00213881" w:rsidP="00620727">
      <w:pPr>
        <w:tabs>
          <w:tab w:val="right" w:pos="12960"/>
        </w:tabs>
        <w:bidi/>
        <w:spacing w:after="0" w:line="204" w:lineRule="auto"/>
        <w:ind w:left="720" w:right="-142"/>
        <w:rPr>
          <w:rFonts w:eastAsia="Times New Roman"/>
          <w:color w:val="000000"/>
          <w:sz w:val="24"/>
          <w:rtl/>
        </w:rPr>
      </w:pPr>
      <w:r w:rsidRPr="00BE5A67">
        <w:rPr>
          <w:rFonts w:eastAsia="Times New Roman" w:hint="cs"/>
          <w:b/>
          <w:bCs/>
          <w:color w:val="000000"/>
          <w:sz w:val="24"/>
          <w:rtl/>
        </w:rPr>
        <w:t>ستون 5:</w:t>
      </w:r>
      <w:r w:rsidRPr="00BE5A67">
        <w:rPr>
          <w:rFonts w:eastAsia="Times New Roman" w:hint="cs"/>
          <w:color w:val="000000"/>
          <w:sz w:val="24"/>
          <w:rtl/>
        </w:rPr>
        <w:t xml:space="preserve"> این ستون بر اساس نتایج بررسی ناقلی تالاسمی </w:t>
      </w:r>
      <w:r w:rsidRPr="00BE5A67">
        <w:rPr>
          <w:rFonts w:eastAsia="Times New Roman" w:hint="cs"/>
          <w:color w:val="000000"/>
          <w:sz w:val="24"/>
          <w:rtl/>
          <w:lang w:val="en-US" w:bidi="fa-IR"/>
        </w:rPr>
        <w:t xml:space="preserve">وضعیت صدور گواهی زوجین شناسایی شده از </w:t>
      </w:r>
      <w:r w:rsidRPr="00BE5A67">
        <w:rPr>
          <w:rFonts w:eastAsia="Times New Roman"/>
          <w:color w:val="000000"/>
          <w:sz w:val="24"/>
          <w:lang w:val="en-US"/>
        </w:rPr>
        <w:t>S</w:t>
      </w:r>
      <w:r w:rsidRPr="00BE5A67">
        <w:rPr>
          <w:rFonts w:eastAsia="Times New Roman"/>
          <w:color w:val="000000"/>
          <w:sz w:val="24"/>
          <w:vertAlign w:val="subscript"/>
          <w:lang w:val="en-US"/>
        </w:rPr>
        <w:t>1</w:t>
      </w:r>
      <w:r w:rsidRPr="00BE5A67">
        <w:rPr>
          <w:rFonts w:eastAsia="Times New Roman" w:hint="cs"/>
          <w:color w:val="000000"/>
          <w:sz w:val="24"/>
          <w:rtl/>
          <w:lang w:val="en-US"/>
        </w:rPr>
        <w:t xml:space="preserve"> </w:t>
      </w:r>
      <w:r w:rsidRPr="00BE5A67">
        <w:rPr>
          <w:rFonts w:eastAsia="Times New Roman" w:hint="cs"/>
          <w:color w:val="000000"/>
          <w:sz w:val="24"/>
          <w:rtl/>
        </w:rPr>
        <w:t>تکمیل می شود.</w:t>
      </w:r>
    </w:p>
    <w:p w14:paraId="50E56550" w14:textId="4C9D46E7" w:rsidR="00213881" w:rsidRPr="00620727" w:rsidRDefault="00213881" w:rsidP="00620727">
      <w:pPr>
        <w:tabs>
          <w:tab w:val="right" w:pos="12960"/>
        </w:tabs>
        <w:bidi/>
        <w:spacing w:after="0" w:line="204" w:lineRule="auto"/>
        <w:ind w:left="720" w:right="-142"/>
        <w:rPr>
          <w:rFonts w:eastAsia="Times New Roman"/>
          <w:color w:val="000000"/>
          <w:sz w:val="24"/>
          <w:rtl/>
        </w:rPr>
        <w:sectPr w:rsidR="00213881" w:rsidRPr="00620727" w:rsidSect="001719A3">
          <w:footnotePr>
            <w:numRestart w:val="eachPage"/>
          </w:footnotePr>
          <w:pgSz w:w="16838" w:h="11906" w:orient="landscape" w:code="9"/>
          <w:pgMar w:top="1440" w:right="1440" w:bottom="851" w:left="1440" w:header="709" w:footer="709" w:gutter="0"/>
          <w:pgBorders w:offsetFrom="page">
            <w:top w:val="dotted" w:sz="4" w:space="24" w:color="auto"/>
            <w:left w:val="dotted" w:sz="4" w:space="24" w:color="auto"/>
            <w:bottom w:val="dotted" w:sz="4" w:space="24" w:color="auto"/>
            <w:right w:val="dotted" w:sz="4" w:space="24" w:color="auto"/>
          </w:pgBorders>
          <w:cols w:space="708"/>
          <w:bidi/>
          <w:rtlGutter/>
          <w:docGrid w:linePitch="360"/>
        </w:sectPr>
      </w:pPr>
      <w:r w:rsidRPr="00BE5A67">
        <w:rPr>
          <w:rFonts w:eastAsia="Times New Roman" w:hint="cs"/>
          <w:b/>
          <w:bCs/>
          <w:color w:val="000000"/>
          <w:sz w:val="24"/>
          <w:rtl/>
        </w:rPr>
        <w:t>ستون 6:</w:t>
      </w:r>
      <w:r w:rsidRPr="00BE5A67">
        <w:rPr>
          <w:rFonts w:eastAsia="Times New Roman" w:hint="cs"/>
          <w:color w:val="000000"/>
          <w:sz w:val="24"/>
          <w:rtl/>
        </w:rPr>
        <w:t xml:space="preserve"> تعداد اعلام شروع مراقبت در این ستون درج می شود.</w:t>
      </w:r>
    </w:p>
    <w:p w14:paraId="5FD7015F" w14:textId="77777777" w:rsidR="00213881" w:rsidRPr="00BE5A67" w:rsidRDefault="00213881" w:rsidP="00157FCD">
      <w:pPr>
        <w:bidi/>
        <w:jc w:val="center"/>
        <w:rPr>
          <w:rFonts w:eastAsia="Times New Roman" w:cs="B Titr"/>
          <w:sz w:val="20"/>
          <w:szCs w:val="22"/>
          <w:rtl/>
          <w:lang w:bidi="fa-IR"/>
        </w:rPr>
      </w:pPr>
      <w:bookmarkStart w:id="52" w:name="_Toc115702323"/>
      <w:bookmarkStart w:id="53" w:name="_Toc209426989"/>
      <w:r w:rsidRPr="00BE5A67">
        <w:rPr>
          <w:rFonts w:eastAsia="Times New Roman" w:cs="B Titr" w:hint="cs"/>
          <w:sz w:val="20"/>
          <w:szCs w:val="22"/>
          <w:rtl/>
          <w:lang w:bidi="fa-IR"/>
        </w:rPr>
        <w:t>فرم ارجاع تشخيص ژنتيك</w:t>
      </w:r>
      <w:r w:rsidRPr="00BE5A67">
        <w:rPr>
          <w:rFonts w:eastAsia="Times New Roman" w:cs="B Titr"/>
          <w:sz w:val="20"/>
          <w:szCs w:val="22"/>
          <w:rtl/>
          <w:lang w:bidi="fa-IR"/>
        </w:rPr>
        <w:t xml:space="preserve"> </w:t>
      </w:r>
      <w:r w:rsidRPr="00BE5A67">
        <w:rPr>
          <w:rFonts w:eastAsia="Times New Roman" w:cs="B Titr" w:hint="cs"/>
          <w:sz w:val="20"/>
          <w:szCs w:val="22"/>
          <w:rtl/>
          <w:lang w:bidi="fa-IR"/>
        </w:rPr>
        <w:t>/</w:t>
      </w:r>
      <w:r w:rsidRPr="00BE5A67">
        <w:rPr>
          <w:rFonts w:eastAsia="Times New Roman" w:cs="B Titr"/>
          <w:sz w:val="20"/>
          <w:szCs w:val="22"/>
          <w:lang w:bidi="fa-IR"/>
        </w:rPr>
        <w:t xml:space="preserve"> </w:t>
      </w:r>
      <w:r w:rsidRPr="00BE5A67">
        <w:rPr>
          <w:rFonts w:eastAsia="Times New Roman" w:cs="B Titr" w:hint="cs"/>
          <w:sz w:val="20"/>
          <w:szCs w:val="22"/>
          <w:rtl/>
          <w:lang w:bidi="fa-IR"/>
        </w:rPr>
        <w:t xml:space="preserve"> </w:t>
      </w:r>
      <w:r w:rsidRPr="00BE5A67">
        <w:rPr>
          <w:rFonts w:eastAsia="Times New Roman" w:cs="B Titr"/>
          <w:sz w:val="20"/>
          <w:szCs w:val="22"/>
          <w:lang w:bidi="fa-IR"/>
        </w:rPr>
        <w:t>PND</w:t>
      </w:r>
      <w:r w:rsidRPr="00BE5A67">
        <w:rPr>
          <w:rFonts w:eastAsia="Times New Roman" w:cs="B Titr" w:hint="cs"/>
          <w:sz w:val="20"/>
          <w:szCs w:val="22"/>
          <w:rtl/>
          <w:lang w:bidi="fa-IR"/>
        </w:rPr>
        <w:t xml:space="preserve"> (فرم اختصاصی بررسی ژنتیک تالاسمی)</w:t>
      </w:r>
      <w:bookmarkEnd w:id="52"/>
      <w:bookmarkEnd w:id="53"/>
    </w:p>
    <w:p w14:paraId="565C74EC" w14:textId="77777777" w:rsidR="00213881" w:rsidRPr="00BE5A67" w:rsidRDefault="00213881" w:rsidP="005827FB">
      <w:pPr>
        <w:autoSpaceDE w:val="0"/>
        <w:autoSpaceDN w:val="0"/>
        <w:bidi/>
        <w:adjustRightInd w:val="0"/>
        <w:spacing w:line="240" w:lineRule="auto"/>
        <w:jc w:val="center"/>
        <w:rPr>
          <w:rFonts w:eastAsia="Times New Roman" w:cs="Titr"/>
          <w:b/>
          <w:bCs/>
          <w:color w:val="000000"/>
          <w:rtl/>
        </w:rPr>
      </w:pPr>
      <w:r w:rsidRPr="00BE5A67">
        <w:rPr>
          <w:rFonts w:eastAsia="Times New Roman" w:cs="Titr" w:hint="cs"/>
          <w:b/>
          <w:bCs/>
          <w:color w:val="000000"/>
          <w:sz w:val="16"/>
          <w:szCs w:val="16"/>
          <w:rtl/>
        </w:rPr>
        <w:t>دانشگاه</w:t>
      </w:r>
      <w:r w:rsidRPr="00BE5A67">
        <w:rPr>
          <w:rFonts w:eastAsia="Times New Roman" w:cs="Titr"/>
          <w:b/>
          <w:bCs/>
          <w:color w:val="000000"/>
          <w:sz w:val="16"/>
          <w:szCs w:val="16"/>
        </w:rPr>
        <w:t xml:space="preserve"> </w:t>
      </w:r>
      <w:r w:rsidRPr="00BE5A67">
        <w:rPr>
          <w:rFonts w:eastAsia="Times New Roman" w:cs="Titr" w:hint="cs"/>
          <w:b/>
          <w:bCs/>
          <w:color w:val="000000"/>
          <w:sz w:val="16"/>
          <w:szCs w:val="16"/>
          <w:rtl/>
        </w:rPr>
        <w:t>علوم</w:t>
      </w:r>
      <w:r w:rsidRPr="00BE5A67">
        <w:rPr>
          <w:rFonts w:eastAsia="Times New Roman" w:cs="Titr"/>
          <w:b/>
          <w:bCs/>
          <w:color w:val="000000"/>
          <w:sz w:val="16"/>
          <w:szCs w:val="16"/>
        </w:rPr>
        <w:t xml:space="preserve"> </w:t>
      </w:r>
      <w:r w:rsidRPr="00BE5A67">
        <w:rPr>
          <w:rFonts w:eastAsia="Times New Roman" w:cs="Titr" w:hint="cs"/>
          <w:b/>
          <w:bCs/>
          <w:color w:val="000000"/>
          <w:sz w:val="16"/>
          <w:szCs w:val="16"/>
          <w:rtl/>
        </w:rPr>
        <w:t>پزشکي:</w:t>
      </w:r>
      <w:r w:rsidRPr="00BE5A67">
        <w:rPr>
          <w:rFonts w:eastAsia="Times New Roman" w:cs="B Lotus" w:hint="cs"/>
          <w:b/>
          <w:bCs/>
          <w:color w:val="000000"/>
          <w:szCs w:val="18"/>
          <w:rtl/>
        </w:rPr>
        <w:t xml:space="preserve"> .......................................</w:t>
      </w:r>
      <w:r w:rsidRPr="00BE5A67">
        <w:rPr>
          <w:rFonts w:eastAsia="Times New Roman" w:cs="Titr" w:hint="cs"/>
          <w:b/>
          <w:bCs/>
          <w:color w:val="000000"/>
          <w:sz w:val="16"/>
          <w:szCs w:val="16"/>
          <w:rtl/>
        </w:rPr>
        <w:t xml:space="preserve">      مركز بهداشت شهرستان: </w:t>
      </w:r>
      <w:r w:rsidRPr="00BE5A67">
        <w:rPr>
          <w:rFonts w:eastAsia="Times New Roman" w:cs="B Lotus" w:hint="cs"/>
          <w:b/>
          <w:bCs/>
          <w:color w:val="000000"/>
          <w:szCs w:val="18"/>
          <w:rtl/>
        </w:rPr>
        <w:t xml:space="preserve"> ..................................</w:t>
      </w:r>
    </w:p>
    <w:p w14:paraId="33FE72A7" w14:textId="17C630F6" w:rsidR="00213881" w:rsidRPr="00BE5A67" w:rsidRDefault="00213881" w:rsidP="00213881">
      <w:pPr>
        <w:autoSpaceDE w:val="0"/>
        <w:autoSpaceDN w:val="0"/>
        <w:bidi/>
        <w:adjustRightInd w:val="0"/>
        <w:spacing w:line="240" w:lineRule="auto"/>
        <w:rPr>
          <w:rFonts w:eastAsia="Times New Roman" w:cs="B Lotus"/>
          <w:b/>
          <w:bCs/>
          <w:color w:val="000000"/>
          <w:szCs w:val="18"/>
          <w:rtl/>
        </w:rPr>
      </w:pPr>
      <w:r w:rsidRPr="00BE5A67">
        <w:rPr>
          <w:rFonts w:eastAsia="Times New Roman" w:cs="B Lotus" w:hint="cs"/>
          <w:b/>
          <w:bCs/>
          <w:color w:val="000000"/>
          <w:szCs w:val="18"/>
          <w:rtl/>
        </w:rPr>
        <w:t>مرکز</w:t>
      </w:r>
      <w:r w:rsidRPr="00BE5A67">
        <w:rPr>
          <w:rFonts w:eastAsia="Times New Roman" w:cs="B Lotus"/>
          <w:b/>
          <w:bCs/>
          <w:color w:val="000000"/>
          <w:szCs w:val="18"/>
        </w:rPr>
        <w:t xml:space="preserve"> </w:t>
      </w:r>
      <w:r w:rsidRPr="00BE5A67">
        <w:rPr>
          <w:rFonts w:eastAsia="Times New Roman" w:cs="B Lotus" w:hint="cs"/>
          <w:b/>
          <w:bCs/>
          <w:color w:val="000000"/>
          <w:szCs w:val="18"/>
          <w:rtl/>
        </w:rPr>
        <w:t>بهداشتي</w:t>
      </w:r>
      <w:r w:rsidRPr="00BE5A67">
        <w:rPr>
          <w:rFonts w:eastAsia="Times New Roman" w:cs="B Lotus"/>
          <w:b/>
          <w:bCs/>
          <w:color w:val="000000"/>
          <w:szCs w:val="18"/>
        </w:rPr>
        <w:t xml:space="preserve"> </w:t>
      </w:r>
      <w:r w:rsidRPr="00BE5A67">
        <w:rPr>
          <w:rFonts w:eastAsia="Times New Roman" w:cs="B Lotus" w:hint="cs"/>
          <w:b/>
          <w:bCs/>
          <w:color w:val="000000"/>
          <w:szCs w:val="18"/>
          <w:rtl/>
        </w:rPr>
        <w:t>درماني</w:t>
      </w:r>
      <w:r w:rsidRPr="00BE5A67">
        <w:rPr>
          <w:rFonts w:eastAsia="Times New Roman" w:cs="B Lotus"/>
          <w:b/>
          <w:bCs/>
          <w:color w:val="000000"/>
          <w:szCs w:val="18"/>
        </w:rPr>
        <w:t xml:space="preserve"> </w:t>
      </w:r>
      <w:r w:rsidRPr="00BE5A67">
        <w:rPr>
          <w:rFonts w:eastAsia="Times New Roman" w:cs="B Lotus" w:hint="cs"/>
          <w:b/>
          <w:bCs/>
          <w:color w:val="000000"/>
          <w:szCs w:val="18"/>
          <w:rtl/>
        </w:rPr>
        <w:t>ويژه</w:t>
      </w:r>
      <w:r w:rsidRPr="00BE5A67">
        <w:rPr>
          <w:rFonts w:eastAsia="Times New Roman" w:cs="B Lotus"/>
          <w:b/>
          <w:bCs/>
          <w:color w:val="000000"/>
          <w:szCs w:val="18"/>
        </w:rPr>
        <w:t xml:space="preserve"> </w:t>
      </w:r>
      <w:r w:rsidRPr="00BE5A67">
        <w:rPr>
          <w:rFonts w:eastAsia="Times New Roman" w:cs="B Lotus" w:hint="cs"/>
          <w:b/>
          <w:bCs/>
          <w:color w:val="000000"/>
          <w:szCs w:val="18"/>
          <w:rtl/>
        </w:rPr>
        <w:t>مشاوره</w:t>
      </w:r>
      <w:r w:rsidRPr="00BE5A67">
        <w:rPr>
          <w:rFonts w:eastAsia="Times New Roman" w:cs="B Lotus"/>
          <w:b/>
          <w:bCs/>
          <w:color w:val="000000"/>
          <w:szCs w:val="18"/>
        </w:rPr>
        <w:t xml:space="preserve"> </w:t>
      </w:r>
      <w:r w:rsidRPr="00BE5A67">
        <w:rPr>
          <w:rFonts w:eastAsia="Times New Roman" w:cs="B Lotus" w:hint="cs"/>
          <w:b/>
          <w:bCs/>
          <w:color w:val="000000"/>
          <w:szCs w:val="18"/>
          <w:rtl/>
        </w:rPr>
        <w:t>ژنتيك: .....................................</w:t>
      </w:r>
      <w:r w:rsidRPr="00BE5A67">
        <w:rPr>
          <w:rFonts w:eastAsia="Times New Roman" w:cs="B Lotus"/>
          <w:b/>
          <w:bCs/>
          <w:color w:val="000000"/>
          <w:szCs w:val="18"/>
        </w:rPr>
        <w:t xml:space="preserve">    </w:t>
      </w:r>
      <w:r w:rsidRPr="00BE5A67">
        <w:rPr>
          <w:rFonts w:eastAsia="Times New Roman" w:cs="B Lotus" w:hint="cs"/>
          <w:b/>
          <w:bCs/>
          <w:color w:val="000000"/>
          <w:szCs w:val="18"/>
          <w:rtl/>
        </w:rPr>
        <w:t>شماره تلفن: ..........................................</w:t>
      </w:r>
      <w:r w:rsidRPr="00BE5A67">
        <w:rPr>
          <w:rFonts w:eastAsia="Times New Roman" w:cs="B Lotus"/>
          <w:b/>
          <w:bCs/>
          <w:color w:val="000000"/>
          <w:szCs w:val="18"/>
        </w:rPr>
        <w:t xml:space="preserve">  </w:t>
      </w:r>
      <w:r w:rsidRPr="00BE5A67">
        <w:rPr>
          <w:rFonts w:eastAsia="Times New Roman" w:cs="B Lotus" w:hint="cs"/>
          <w:b/>
          <w:bCs/>
          <w:color w:val="000000"/>
          <w:szCs w:val="18"/>
          <w:rtl/>
        </w:rPr>
        <w:t>شماره نمابر: ..................................</w:t>
      </w:r>
      <w:r w:rsidRPr="00BE5A67">
        <w:rPr>
          <w:rFonts w:eastAsia="Times New Roman" w:cs="B Lotus"/>
          <w:b/>
          <w:bCs/>
          <w:color w:val="000000"/>
          <w:szCs w:val="18"/>
        </w:rPr>
        <w:t xml:space="preserve">   </w:t>
      </w:r>
      <w:r w:rsidRPr="00BE5A67">
        <w:rPr>
          <w:rFonts w:eastAsia="Times New Roman" w:cs="B Lotus" w:hint="cs"/>
          <w:b/>
          <w:bCs/>
          <w:color w:val="000000"/>
          <w:szCs w:val="18"/>
          <w:rtl/>
        </w:rPr>
        <w:t>آدرس: استان: ....................................</w:t>
      </w:r>
      <w:r w:rsidRPr="00BE5A67">
        <w:rPr>
          <w:rFonts w:eastAsia="Times New Roman" w:cs="B Lotus"/>
          <w:b/>
          <w:bCs/>
          <w:color w:val="000000"/>
          <w:szCs w:val="18"/>
        </w:rPr>
        <w:t xml:space="preserve"> </w:t>
      </w:r>
      <w:r w:rsidRPr="00BE5A67">
        <w:rPr>
          <w:rFonts w:eastAsia="Times New Roman" w:cs="B Lotus" w:hint="cs"/>
          <w:b/>
          <w:bCs/>
          <w:color w:val="000000"/>
          <w:szCs w:val="18"/>
          <w:rtl/>
        </w:rPr>
        <w:t>شهر: ...................</w:t>
      </w:r>
      <w:r w:rsidRPr="00BE5A67">
        <w:rPr>
          <w:rFonts w:eastAsia="Times New Roman" w:cs="B Lotus"/>
          <w:b/>
          <w:bCs/>
          <w:color w:val="000000"/>
          <w:szCs w:val="18"/>
        </w:rPr>
        <w:t xml:space="preserve"> </w:t>
      </w:r>
      <w:r w:rsidRPr="00BE5A67">
        <w:rPr>
          <w:rFonts w:eastAsia="Times New Roman" w:cs="B Lotus" w:hint="cs"/>
          <w:b/>
          <w:bCs/>
          <w:color w:val="000000"/>
          <w:szCs w:val="18"/>
          <w:rtl/>
        </w:rPr>
        <w:t>خيابان: ...................</w:t>
      </w:r>
      <w:r w:rsidRPr="00BE5A67">
        <w:rPr>
          <w:rFonts w:eastAsia="Times New Roman" w:cs="B Lotus"/>
          <w:b/>
          <w:bCs/>
          <w:color w:val="000000"/>
          <w:szCs w:val="18"/>
        </w:rPr>
        <w:t xml:space="preserve">/ </w:t>
      </w:r>
      <w:r w:rsidRPr="00BE5A67">
        <w:rPr>
          <w:rFonts w:eastAsia="Times New Roman" w:cs="B Lotus" w:hint="cs"/>
          <w:b/>
          <w:bCs/>
          <w:color w:val="000000"/>
          <w:szCs w:val="18"/>
          <w:rtl/>
        </w:rPr>
        <w:t>.....................</w:t>
      </w:r>
      <w:r w:rsidRPr="00BE5A67">
        <w:rPr>
          <w:rFonts w:eastAsia="Times New Roman" w:cs="B Lotus"/>
          <w:b/>
          <w:bCs/>
          <w:color w:val="000000"/>
          <w:szCs w:val="18"/>
        </w:rPr>
        <w:t xml:space="preserve">. </w:t>
      </w:r>
      <w:r w:rsidRPr="00BE5A67">
        <w:rPr>
          <w:rFonts w:eastAsia="Times New Roman" w:cs="B Lotus" w:hint="cs"/>
          <w:b/>
          <w:bCs/>
          <w:color w:val="000000"/>
          <w:szCs w:val="18"/>
          <w:rtl/>
        </w:rPr>
        <w:t>کوچه:</w:t>
      </w:r>
      <w:r w:rsidRPr="00BE5A67">
        <w:rPr>
          <w:rFonts w:eastAsia="Times New Roman" w:cs="B Lotus"/>
          <w:b/>
          <w:bCs/>
          <w:color w:val="000000"/>
          <w:szCs w:val="18"/>
        </w:rPr>
        <w:t xml:space="preserve"> </w:t>
      </w:r>
      <w:r w:rsidRPr="00BE5A67">
        <w:rPr>
          <w:rFonts w:eastAsia="Times New Roman" w:cs="B Lotus" w:hint="cs"/>
          <w:b/>
          <w:bCs/>
          <w:color w:val="000000"/>
          <w:szCs w:val="18"/>
          <w:rtl/>
        </w:rPr>
        <w:t>....................  پلاک .........  نام</w:t>
      </w:r>
      <w:r w:rsidRPr="00BE5A67">
        <w:rPr>
          <w:rFonts w:eastAsia="Times New Roman" w:cs="B Lotus"/>
          <w:b/>
          <w:bCs/>
          <w:color w:val="000000"/>
          <w:szCs w:val="18"/>
        </w:rPr>
        <w:t xml:space="preserve"> </w:t>
      </w:r>
      <w:r w:rsidRPr="00BE5A67">
        <w:rPr>
          <w:rFonts w:eastAsia="Times New Roman" w:cs="B Lotus" w:hint="cs"/>
          <w:b/>
          <w:bCs/>
          <w:color w:val="000000"/>
          <w:szCs w:val="18"/>
          <w:rtl/>
        </w:rPr>
        <w:t>و</w:t>
      </w:r>
      <w:r w:rsidRPr="00BE5A67">
        <w:rPr>
          <w:rFonts w:eastAsia="Times New Roman" w:cs="B Lotus"/>
          <w:b/>
          <w:bCs/>
          <w:color w:val="000000"/>
          <w:szCs w:val="18"/>
        </w:rPr>
        <w:t xml:space="preserve"> </w:t>
      </w:r>
      <w:r w:rsidRPr="00BE5A67">
        <w:rPr>
          <w:rFonts w:eastAsia="Times New Roman" w:cs="B Lotus" w:hint="cs"/>
          <w:b/>
          <w:bCs/>
          <w:color w:val="000000"/>
          <w:szCs w:val="18"/>
          <w:rtl/>
        </w:rPr>
        <w:t>نام</w:t>
      </w:r>
      <w:r w:rsidRPr="00BE5A67">
        <w:rPr>
          <w:rFonts w:eastAsia="Times New Roman" w:cs="B Lotus"/>
          <w:b/>
          <w:bCs/>
          <w:color w:val="000000"/>
          <w:szCs w:val="18"/>
        </w:rPr>
        <w:t xml:space="preserve"> </w:t>
      </w:r>
      <w:r w:rsidRPr="00BE5A67">
        <w:rPr>
          <w:rFonts w:eastAsia="Times New Roman" w:cs="B Lotus" w:hint="cs"/>
          <w:b/>
          <w:bCs/>
          <w:color w:val="000000"/>
          <w:szCs w:val="18"/>
          <w:rtl/>
        </w:rPr>
        <w:t>خانوادگي پزشك</w:t>
      </w:r>
      <w:r w:rsidRPr="00BE5A67">
        <w:rPr>
          <w:rFonts w:eastAsia="Times New Roman" w:cs="B Lotus"/>
          <w:b/>
          <w:bCs/>
          <w:color w:val="000000"/>
          <w:szCs w:val="18"/>
        </w:rPr>
        <w:t xml:space="preserve"> </w:t>
      </w:r>
      <w:r w:rsidRPr="00BE5A67">
        <w:rPr>
          <w:rFonts w:eastAsia="Times New Roman" w:cs="B Lotus" w:hint="cs"/>
          <w:b/>
          <w:bCs/>
          <w:color w:val="000000"/>
          <w:szCs w:val="18"/>
          <w:rtl/>
        </w:rPr>
        <w:t>مشاور</w:t>
      </w:r>
      <w:r w:rsidRPr="00BE5A67">
        <w:rPr>
          <w:rFonts w:eastAsia="Times New Roman" w:cs="B Lotus"/>
          <w:b/>
          <w:bCs/>
          <w:color w:val="000000"/>
          <w:szCs w:val="18"/>
        </w:rPr>
        <w:t xml:space="preserve"> </w:t>
      </w:r>
      <w:r w:rsidRPr="00BE5A67">
        <w:rPr>
          <w:rFonts w:eastAsia="Times New Roman" w:cs="B Lotus" w:hint="cs"/>
          <w:b/>
          <w:bCs/>
          <w:color w:val="000000"/>
          <w:szCs w:val="18"/>
          <w:rtl/>
        </w:rPr>
        <w:t>ژنتيک</w:t>
      </w:r>
      <w:r w:rsidRPr="00BE5A67">
        <w:rPr>
          <w:rFonts w:eastAsia="Times New Roman" w:cs="B Lotus"/>
          <w:b/>
          <w:bCs/>
          <w:color w:val="000000"/>
          <w:szCs w:val="18"/>
        </w:rPr>
        <w:t xml:space="preserve"> </w:t>
      </w:r>
      <w:r w:rsidRPr="00BE5A67">
        <w:rPr>
          <w:rFonts w:eastAsia="Times New Roman" w:cs="B Lotus" w:hint="cs"/>
          <w:b/>
          <w:bCs/>
          <w:color w:val="000000"/>
          <w:szCs w:val="18"/>
          <w:rtl/>
        </w:rPr>
        <w:t>ارجاع</w:t>
      </w:r>
      <w:r w:rsidRPr="00BE5A67">
        <w:rPr>
          <w:rFonts w:eastAsia="Times New Roman" w:cs="B Lotus"/>
          <w:b/>
          <w:bCs/>
          <w:color w:val="000000"/>
          <w:szCs w:val="18"/>
        </w:rPr>
        <w:t xml:space="preserve"> </w:t>
      </w:r>
      <w:r w:rsidRPr="00BE5A67">
        <w:rPr>
          <w:rFonts w:eastAsia="Times New Roman" w:cs="B Lotus" w:hint="cs"/>
          <w:b/>
          <w:bCs/>
          <w:color w:val="000000"/>
          <w:szCs w:val="18"/>
          <w:rtl/>
        </w:rPr>
        <w:t>دهنده: ................................................................</w:t>
      </w:r>
      <w:r w:rsidRPr="00BE5A67">
        <w:rPr>
          <w:rFonts w:eastAsia="Times New Roman" w:cs="B Lotus"/>
          <w:b/>
          <w:bCs/>
          <w:color w:val="000000"/>
          <w:szCs w:val="18"/>
        </w:rPr>
        <w:t xml:space="preserve">  </w:t>
      </w:r>
      <w:r w:rsidRPr="00BE5A67">
        <w:rPr>
          <w:rFonts w:eastAsia="Times New Roman" w:cs="B Lotus" w:hint="cs"/>
          <w:b/>
          <w:bCs/>
          <w:color w:val="000000"/>
          <w:szCs w:val="18"/>
          <w:rtl/>
        </w:rPr>
        <w:t xml:space="preserve"> تاريخ ارجاع:         /        /        14</w:t>
      </w:r>
      <w:r w:rsidRPr="00BE5A67">
        <w:rPr>
          <w:rFonts w:eastAsia="Times New Roman" w:cs="B Lotus"/>
          <w:b/>
          <w:bCs/>
          <w:color w:val="000000"/>
          <w:szCs w:val="18"/>
        </w:rPr>
        <w:t xml:space="preserve"> </w:t>
      </w:r>
      <w:r w:rsidRPr="00BE5A67">
        <w:rPr>
          <w:rFonts w:eastAsia="Times New Roman" w:cs="B Lotus" w:hint="cs"/>
          <w:b/>
          <w:bCs/>
          <w:color w:val="000000"/>
          <w:szCs w:val="18"/>
          <w:rtl/>
        </w:rPr>
        <w:t xml:space="preserve">           نام</w:t>
      </w:r>
      <w:r w:rsidRPr="00BE5A67">
        <w:rPr>
          <w:rFonts w:eastAsia="Times New Roman" w:cs="B Lotus"/>
          <w:b/>
          <w:bCs/>
          <w:color w:val="000000"/>
          <w:szCs w:val="18"/>
        </w:rPr>
        <w:t xml:space="preserve"> </w:t>
      </w:r>
      <w:r w:rsidRPr="00BE5A67">
        <w:rPr>
          <w:rFonts w:eastAsia="Times New Roman" w:cs="B Lotus" w:hint="cs"/>
          <w:b/>
          <w:bCs/>
          <w:color w:val="000000"/>
          <w:szCs w:val="18"/>
          <w:rtl/>
        </w:rPr>
        <w:t>بيماري</w:t>
      </w:r>
      <w:r w:rsidRPr="00BE5A67">
        <w:rPr>
          <w:rFonts w:eastAsia="Times New Roman" w:cs="B Lotus"/>
          <w:b/>
          <w:bCs/>
          <w:color w:val="000000"/>
          <w:szCs w:val="18"/>
        </w:rPr>
        <w:t xml:space="preserve"> </w:t>
      </w:r>
      <w:r w:rsidRPr="00BE5A67">
        <w:rPr>
          <w:rFonts w:eastAsia="Times New Roman" w:cs="B Lotus" w:hint="cs"/>
          <w:b/>
          <w:bCs/>
          <w:color w:val="000000"/>
          <w:szCs w:val="18"/>
          <w:rtl/>
        </w:rPr>
        <w:t xml:space="preserve">مرتبط: ...............................    </w:t>
      </w:r>
      <w:r w:rsidRPr="00BE5A67">
        <w:rPr>
          <w:rFonts w:eastAsia="Times New Roman" w:cs="B Lotus"/>
          <w:b/>
          <w:bCs/>
          <w:color w:val="000000"/>
          <w:szCs w:val="18"/>
        </w:rPr>
        <w:t xml:space="preserve"> </w:t>
      </w:r>
      <w:r w:rsidRPr="00BE5A67">
        <w:rPr>
          <w:rFonts w:eastAsia="Times New Roman" w:cs="B Lotus" w:hint="cs"/>
          <w:b/>
          <w:bCs/>
          <w:color w:val="000000"/>
          <w:szCs w:val="18"/>
          <w:rtl/>
        </w:rPr>
        <w:t>نوع</w:t>
      </w:r>
      <w:r w:rsidRPr="00BE5A67">
        <w:rPr>
          <w:rFonts w:eastAsia="Times New Roman" w:cs="B Lotus"/>
          <w:b/>
          <w:bCs/>
          <w:color w:val="000000"/>
          <w:szCs w:val="18"/>
        </w:rPr>
        <w:t xml:space="preserve"> </w:t>
      </w:r>
      <w:r w:rsidRPr="00BE5A67">
        <w:rPr>
          <w:rFonts w:eastAsia="Times New Roman" w:cs="B Lotus" w:hint="cs"/>
          <w:b/>
          <w:bCs/>
          <w:color w:val="000000"/>
          <w:szCs w:val="18"/>
          <w:rtl/>
        </w:rPr>
        <w:t>استراتژي</w:t>
      </w:r>
      <w:r w:rsidRPr="00BE5A67">
        <w:rPr>
          <w:rFonts w:eastAsia="Times New Roman" w:cs="B Lotus"/>
          <w:b/>
          <w:bCs/>
          <w:color w:val="000000"/>
          <w:szCs w:val="18"/>
        </w:rPr>
        <w:t xml:space="preserve"> </w:t>
      </w:r>
      <w:r w:rsidRPr="00BE5A67">
        <w:rPr>
          <w:rFonts w:eastAsia="Times New Roman" w:cs="B Lotus" w:hint="cs"/>
          <w:b/>
          <w:bCs/>
          <w:color w:val="000000"/>
          <w:szCs w:val="18"/>
          <w:rtl/>
        </w:rPr>
        <w:t>کنترل</w:t>
      </w:r>
      <w:r w:rsidRPr="00BE5A67">
        <w:rPr>
          <w:rFonts w:eastAsia="Times New Roman" w:cs="B Lotus"/>
          <w:b/>
          <w:bCs/>
          <w:color w:val="000000"/>
          <w:szCs w:val="18"/>
        </w:rPr>
        <w:t xml:space="preserve"> </w:t>
      </w:r>
      <w:r w:rsidRPr="00BE5A67">
        <w:rPr>
          <w:rFonts w:eastAsia="Times New Roman" w:cs="B Lotus" w:hint="cs"/>
          <w:b/>
          <w:bCs/>
          <w:color w:val="000000"/>
          <w:szCs w:val="18"/>
          <w:rtl/>
        </w:rPr>
        <w:t>بيماري: .........................................علت</w:t>
      </w:r>
      <w:r w:rsidRPr="00BE5A67">
        <w:rPr>
          <w:rFonts w:eastAsia="Times New Roman" w:cs="B Lotus"/>
          <w:b/>
          <w:bCs/>
          <w:color w:val="000000"/>
          <w:szCs w:val="18"/>
        </w:rPr>
        <w:t xml:space="preserve"> </w:t>
      </w:r>
      <w:r w:rsidR="005827FB" w:rsidRPr="00BE5A67">
        <w:rPr>
          <w:rFonts w:eastAsia="Times New Roman" w:cs="B Lotus" w:hint="cs"/>
          <w:b/>
          <w:bCs/>
          <w:color w:val="000000"/>
          <w:szCs w:val="18"/>
          <w:rtl/>
        </w:rPr>
        <w:t>ارجاع:</w:t>
      </w:r>
      <w:r w:rsidRPr="00BE5A67">
        <w:rPr>
          <w:rFonts w:eastAsia="Times New Roman" w:cs="B Lotus" w:hint="cs"/>
          <w:b/>
          <w:bCs/>
          <w:color w:val="000000"/>
          <w:szCs w:val="18"/>
          <w:rtl/>
        </w:rPr>
        <w:t xml:space="preserve"> </w:t>
      </w:r>
      <w:r w:rsidRPr="00BE5A67">
        <w:rPr>
          <w:rFonts w:eastAsia="Times New Roman" w:cs="Times New Roman" w:hint="cs"/>
          <w:b/>
          <w:bCs/>
          <w:color w:val="000000"/>
          <w:spacing w:val="-4"/>
          <w:rtl/>
          <w:lang w:bidi="fa-IR"/>
        </w:rPr>
        <w:t>□</w:t>
      </w:r>
      <w:r w:rsidRPr="00BE5A67">
        <w:rPr>
          <w:rFonts w:eastAsia="Times New Roman" w:cs="B Lotus" w:hint="cs"/>
          <w:b/>
          <w:bCs/>
          <w:color w:val="000000"/>
          <w:szCs w:val="18"/>
          <w:rtl/>
        </w:rPr>
        <w:t xml:space="preserve"> </w:t>
      </w:r>
      <w:r w:rsidRPr="00BE5A67">
        <w:rPr>
          <w:rFonts w:eastAsia="Times New Roman" w:cs="B Lotus"/>
          <w:b/>
          <w:bCs/>
          <w:color w:val="000000"/>
          <w:szCs w:val="18"/>
          <w:lang w:val="en-US"/>
        </w:rPr>
        <w:t>PND</w:t>
      </w:r>
      <w:r w:rsidR="005827FB" w:rsidRPr="00BE5A67">
        <w:rPr>
          <w:rFonts w:eastAsia="Times New Roman" w:cs="B Lotus" w:hint="cs"/>
          <w:b/>
          <w:bCs/>
          <w:color w:val="000000"/>
          <w:szCs w:val="18"/>
          <w:rtl/>
          <w:lang w:val="en-US" w:bidi="fa-IR"/>
        </w:rPr>
        <w:t xml:space="preserve"> مرحله اول </w:t>
      </w:r>
      <w:r w:rsidRPr="00BE5A67">
        <w:rPr>
          <w:rFonts w:eastAsia="Times New Roman" w:cs="B Lotus" w:hint="cs"/>
          <w:b/>
          <w:bCs/>
          <w:color w:val="000000"/>
          <w:szCs w:val="18"/>
          <w:rtl/>
          <w:lang w:val="en-US" w:bidi="fa-IR"/>
        </w:rPr>
        <w:t xml:space="preserve"> </w:t>
      </w:r>
      <w:r w:rsidRPr="00BE5A67">
        <w:rPr>
          <w:rFonts w:eastAsia="Times New Roman" w:cs="Times New Roman" w:hint="cs"/>
          <w:b/>
          <w:bCs/>
          <w:color w:val="000000"/>
          <w:spacing w:val="-4"/>
          <w:rtl/>
          <w:lang w:bidi="fa-IR"/>
        </w:rPr>
        <w:t xml:space="preserve">□ </w:t>
      </w:r>
      <w:r w:rsidRPr="00BE5A67">
        <w:rPr>
          <w:rFonts w:eastAsia="Times New Roman" w:cs="B Lotus"/>
          <w:b/>
          <w:bCs/>
          <w:color w:val="000000"/>
          <w:szCs w:val="18"/>
          <w:lang w:val="en-US" w:bidi="fa-IR"/>
        </w:rPr>
        <w:t>PND</w:t>
      </w:r>
      <w:r w:rsidRPr="00BE5A67">
        <w:rPr>
          <w:rFonts w:eastAsia="Times New Roman" w:cs="B Lotus" w:hint="cs"/>
          <w:b/>
          <w:bCs/>
          <w:color w:val="000000"/>
          <w:szCs w:val="18"/>
          <w:rtl/>
          <w:lang w:val="en-US" w:bidi="fa-IR"/>
        </w:rPr>
        <w:t xml:space="preserve"> مرحله دوم</w:t>
      </w:r>
      <w:r w:rsidR="005827FB" w:rsidRPr="00BE5A67">
        <w:rPr>
          <w:rFonts w:eastAsia="Times New Roman" w:cs="B Lotus"/>
          <w:b/>
          <w:bCs/>
          <w:color w:val="000000"/>
          <w:szCs w:val="18"/>
          <w:lang w:val="en-US" w:bidi="fa-IR"/>
        </w:rPr>
        <w:t xml:space="preserve">  </w:t>
      </w:r>
      <w:r w:rsidRPr="00BE5A67">
        <w:rPr>
          <w:rFonts w:eastAsia="Times New Roman" w:cs="Times New Roman" w:hint="cs"/>
          <w:b/>
          <w:bCs/>
          <w:color w:val="000000"/>
          <w:spacing w:val="-4"/>
          <w:rtl/>
          <w:lang w:bidi="fa-IR"/>
        </w:rPr>
        <w:t>□</w:t>
      </w:r>
      <w:r w:rsidRPr="00BE5A67">
        <w:rPr>
          <w:rFonts w:eastAsia="Times New Roman" w:cs="B Lotus" w:hint="cs"/>
          <w:b/>
          <w:bCs/>
          <w:color w:val="000000"/>
          <w:szCs w:val="18"/>
          <w:rtl/>
        </w:rPr>
        <w:t xml:space="preserve">  </w:t>
      </w:r>
      <w:r w:rsidRPr="00BE5A67">
        <w:rPr>
          <w:rFonts w:eastAsia="Times New Roman" w:cs="B Lotus"/>
          <w:b/>
          <w:bCs/>
          <w:color w:val="000000"/>
          <w:szCs w:val="18"/>
          <w:lang w:val="en-US"/>
        </w:rPr>
        <w:t>PND</w:t>
      </w:r>
      <w:r w:rsidR="005827FB" w:rsidRPr="00BE5A67">
        <w:rPr>
          <w:rFonts w:eastAsia="Times New Roman" w:cs="B Lotus" w:hint="cs"/>
          <w:b/>
          <w:bCs/>
          <w:color w:val="000000"/>
          <w:szCs w:val="18"/>
          <w:rtl/>
          <w:lang w:val="en-US"/>
        </w:rPr>
        <w:t xml:space="preserve"> همزمان مرحله اول و </w:t>
      </w:r>
      <w:r w:rsidRPr="00BE5A67">
        <w:rPr>
          <w:rFonts w:eastAsia="Times New Roman" w:cs="B Lotus" w:hint="cs"/>
          <w:b/>
          <w:bCs/>
          <w:color w:val="000000"/>
          <w:szCs w:val="18"/>
          <w:rtl/>
          <w:lang w:val="en-US"/>
        </w:rPr>
        <w:t>دوم</w:t>
      </w:r>
      <w:r w:rsidRPr="00BE5A67">
        <w:rPr>
          <w:rFonts w:eastAsia="Times New Roman" w:cs="B Lotus" w:hint="cs"/>
          <w:b/>
          <w:bCs/>
          <w:color w:val="000000"/>
          <w:szCs w:val="18"/>
          <w:rtl/>
        </w:rPr>
        <w:t xml:space="preserve">       </w:t>
      </w:r>
      <w:r w:rsidRPr="00BE5A67">
        <w:rPr>
          <w:rFonts w:eastAsia="Times New Roman" w:cs="B Lotus"/>
          <w:b/>
          <w:bCs/>
          <w:color w:val="000000"/>
          <w:szCs w:val="18"/>
        </w:rPr>
        <w:t xml:space="preserve">  </w:t>
      </w:r>
    </w:p>
    <w:p w14:paraId="4381403E" w14:textId="77777777" w:rsidR="00213881" w:rsidRPr="00BE5A67" w:rsidRDefault="00213881" w:rsidP="00213881">
      <w:pPr>
        <w:bidi/>
        <w:rPr>
          <w:rFonts w:eastAsia="Times New Roman" w:cs="Titr"/>
          <w:b/>
          <w:bCs/>
          <w:color w:val="000000"/>
          <w:szCs w:val="18"/>
          <w:rtl/>
        </w:rPr>
      </w:pPr>
      <w:r w:rsidRPr="00BE5A67">
        <w:rPr>
          <w:rFonts w:eastAsia="Times New Roman" w:cs="Titr" w:hint="cs"/>
          <w:b/>
          <w:bCs/>
          <w:color w:val="000000"/>
          <w:szCs w:val="18"/>
          <w:rtl/>
        </w:rPr>
        <w:t xml:space="preserve">بخش اول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16"/>
      </w:tblGrid>
      <w:tr w:rsidR="00213881" w:rsidRPr="00BE5A67" w14:paraId="5D57BDEB" w14:textId="77777777" w:rsidTr="001719A3">
        <w:trPr>
          <w:trHeight w:val="3541"/>
        </w:trPr>
        <w:tc>
          <w:tcPr>
            <w:tcW w:w="10988" w:type="dxa"/>
          </w:tcPr>
          <w:p w14:paraId="508A609E" w14:textId="653ADBBE" w:rsidR="00213881" w:rsidRPr="00BE5A67" w:rsidRDefault="00213881" w:rsidP="005827FB">
            <w:pPr>
              <w:bidi/>
              <w:spacing w:after="0" w:line="240" w:lineRule="auto"/>
              <w:rPr>
                <w:rFonts w:eastAsia="Times New Roman" w:cs="Titr"/>
                <w:b/>
                <w:bCs/>
                <w:color w:val="000000"/>
                <w:sz w:val="20"/>
                <w:szCs w:val="22"/>
                <w:rtl/>
              </w:rPr>
            </w:pPr>
            <w:r w:rsidRPr="00BE5A67">
              <w:rPr>
                <w:rFonts w:eastAsia="Times New Roman" w:cs="B Lotus" w:hint="cs"/>
                <w:b/>
                <w:bCs/>
                <w:color w:val="000000"/>
                <w:sz w:val="20"/>
                <w:szCs w:val="22"/>
                <w:rtl/>
              </w:rPr>
              <w:t>الف)</w:t>
            </w:r>
            <w:r w:rsidR="00827413" w:rsidRPr="00BE5A67">
              <w:rPr>
                <w:rFonts w:eastAsia="Times New Roman" w:cs="B Lotus" w:hint="cs"/>
                <w:b/>
                <w:bCs/>
                <w:color w:val="000000"/>
                <w:sz w:val="20"/>
                <w:szCs w:val="22"/>
                <w:rtl/>
              </w:rPr>
              <w:t xml:space="preserve"> </w:t>
            </w:r>
            <w:r w:rsidRPr="00BE5A67">
              <w:rPr>
                <w:rFonts w:eastAsia="Times New Roman" w:cs="B Lotus" w:hint="cs"/>
                <w:b/>
                <w:bCs/>
                <w:color w:val="000000"/>
                <w:sz w:val="20"/>
                <w:szCs w:val="22"/>
                <w:rtl/>
              </w:rPr>
              <w:t>مشخصات و آزمايشهاي قبلي</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7"/>
              <w:gridCol w:w="1056"/>
              <w:gridCol w:w="750"/>
              <w:gridCol w:w="857"/>
              <w:gridCol w:w="727"/>
              <w:gridCol w:w="745"/>
              <w:gridCol w:w="723"/>
              <w:gridCol w:w="767"/>
              <w:gridCol w:w="720"/>
              <w:gridCol w:w="727"/>
              <w:gridCol w:w="720"/>
              <w:gridCol w:w="727"/>
            </w:tblGrid>
            <w:tr w:rsidR="00213881" w:rsidRPr="00BE5A67" w14:paraId="7541B395" w14:textId="77777777" w:rsidTr="001719A3">
              <w:trPr>
                <w:trHeight w:val="20"/>
              </w:trPr>
              <w:tc>
                <w:tcPr>
                  <w:tcW w:w="580" w:type="dxa"/>
                  <w:vMerge w:val="restart"/>
                  <w:vAlign w:val="center"/>
                </w:tcPr>
                <w:p w14:paraId="67A95BEC"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فرد</w:t>
                  </w:r>
                </w:p>
              </w:tc>
              <w:tc>
                <w:tcPr>
                  <w:tcW w:w="1243" w:type="dxa"/>
                  <w:vMerge w:val="restart"/>
                  <w:vAlign w:val="center"/>
                </w:tcPr>
                <w:p w14:paraId="6738545C"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نام و نام خانوادگي</w:t>
                  </w:r>
                </w:p>
              </w:tc>
              <w:tc>
                <w:tcPr>
                  <w:tcW w:w="912" w:type="dxa"/>
                  <w:vMerge w:val="restart"/>
                  <w:vAlign w:val="center"/>
                </w:tcPr>
                <w:p w14:paraId="77092F46"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تاريخ تولد</w:t>
                  </w:r>
                </w:p>
              </w:tc>
              <w:tc>
                <w:tcPr>
                  <w:tcW w:w="960" w:type="dxa"/>
                  <w:vMerge w:val="restart"/>
                  <w:vAlign w:val="center"/>
                </w:tcPr>
                <w:p w14:paraId="3667992D"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تحصيلات</w:t>
                  </w:r>
                </w:p>
              </w:tc>
              <w:tc>
                <w:tcPr>
                  <w:tcW w:w="1821" w:type="dxa"/>
                  <w:gridSpan w:val="2"/>
                  <w:vAlign w:val="center"/>
                </w:tcPr>
                <w:p w14:paraId="3F6C19DB"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محل تولد</w:t>
                  </w:r>
                </w:p>
              </w:tc>
              <w:tc>
                <w:tcPr>
                  <w:tcW w:w="912" w:type="dxa"/>
                  <w:vMerge w:val="restart"/>
                  <w:vAlign w:val="center"/>
                </w:tcPr>
                <w:p w14:paraId="3128BD7A"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دين</w:t>
                  </w:r>
                </w:p>
              </w:tc>
              <w:tc>
                <w:tcPr>
                  <w:tcW w:w="914" w:type="dxa"/>
                  <w:vMerge w:val="restart"/>
                  <w:vAlign w:val="center"/>
                </w:tcPr>
                <w:p w14:paraId="02F9BFC6"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قوميت</w:t>
                  </w:r>
                </w:p>
              </w:tc>
              <w:tc>
                <w:tcPr>
                  <w:tcW w:w="1823" w:type="dxa"/>
                  <w:gridSpan w:val="2"/>
                  <w:vAlign w:val="center"/>
                </w:tcPr>
                <w:p w14:paraId="423EC939"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قوميت والدين</w:t>
                  </w:r>
                </w:p>
              </w:tc>
              <w:tc>
                <w:tcPr>
                  <w:tcW w:w="1823" w:type="dxa"/>
                  <w:gridSpan w:val="2"/>
                  <w:vAlign w:val="center"/>
                </w:tcPr>
                <w:p w14:paraId="7DBA75AF"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استان محل تولد والدين</w:t>
                  </w:r>
                </w:p>
              </w:tc>
            </w:tr>
            <w:tr w:rsidR="00213881" w:rsidRPr="00BE5A67" w14:paraId="2995DD2B" w14:textId="77777777" w:rsidTr="001719A3">
              <w:trPr>
                <w:trHeight w:val="213"/>
              </w:trPr>
              <w:tc>
                <w:tcPr>
                  <w:tcW w:w="580" w:type="dxa"/>
                  <w:vMerge/>
                  <w:vAlign w:val="center"/>
                </w:tcPr>
                <w:p w14:paraId="74934274" w14:textId="77777777" w:rsidR="00213881" w:rsidRPr="00BE5A67" w:rsidRDefault="00213881" w:rsidP="005827FB">
                  <w:pPr>
                    <w:bidi/>
                    <w:spacing w:after="0" w:line="240" w:lineRule="auto"/>
                    <w:jc w:val="center"/>
                    <w:rPr>
                      <w:rFonts w:eastAsia="Times New Roman" w:cs="B Lotus"/>
                      <w:b/>
                      <w:bCs/>
                      <w:color w:val="000000"/>
                      <w:szCs w:val="18"/>
                      <w:rtl/>
                    </w:rPr>
                  </w:pPr>
                </w:p>
              </w:tc>
              <w:tc>
                <w:tcPr>
                  <w:tcW w:w="1243" w:type="dxa"/>
                  <w:vMerge/>
                  <w:vAlign w:val="center"/>
                </w:tcPr>
                <w:p w14:paraId="50694890" w14:textId="77777777" w:rsidR="00213881" w:rsidRPr="00BE5A67" w:rsidRDefault="00213881" w:rsidP="005827FB">
                  <w:pPr>
                    <w:bidi/>
                    <w:spacing w:after="0" w:line="240" w:lineRule="auto"/>
                    <w:jc w:val="center"/>
                    <w:rPr>
                      <w:rFonts w:eastAsia="Times New Roman" w:cs="B Lotus"/>
                      <w:b/>
                      <w:bCs/>
                      <w:color w:val="000000"/>
                      <w:szCs w:val="18"/>
                      <w:rtl/>
                    </w:rPr>
                  </w:pPr>
                </w:p>
              </w:tc>
              <w:tc>
                <w:tcPr>
                  <w:tcW w:w="912" w:type="dxa"/>
                  <w:vMerge/>
                  <w:vAlign w:val="center"/>
                </w:tcPr>
                <w:p w14:paraId="72118FDB" w14:textId="77777777" w:rsidR="00213881" w:rsidRPr="00BE5A67" w:rsidRDefault="00213881" w:rsidP="005827FB">
                  <w:pPr>
                    <w:bidi/>
                    <w:spacing w:after="0" w:line="240" w:lineRule="auto"/>
                    <w:jc w:val="center"/>
                    <w:rPr>
                      <w:rFonts w:eastAsia="Times New Roman" w:cs="B Lotus"/>
                      <w:b/>
                      <w:bCs/>
                      <w:color w:val="000000"/>
                      <w:szCs w:val="18"/>
                      <w:rtl/>
                    </w:rPr>
                  </w:pPr>
                </w:p>
              </w:tc>
              <w:tc>
                <w:tcPr>
                  <w:tcW w:w="960" w:type="dxa"/>
                  <w:vMerge/>
                  <w:vAlign w:val="center"/>
                </w:tcPr>
                <w:p w14:paraId="26C8B2B4" w14:textId="77777777" w:rsidR="00213881" w:rsidRPr="00BE5A67" w:rsidRDefault="00213881" w:rsidP="005827FB">
                  <w:pPr>
                    <w:bidi/>
                    <w:spacing w:after="0" w:line="240" w:lineRule="auto"/>
                    <w:jc w:val="center"/>
                    <w:rPr>
                      <w:rFonts w:eastAsia="Times New Roman" w:cs="B Lotus"/>
                      <w:b/>
                      <w:bCs/>
                      <w:color w:val="000000"/>
                      <w:szCs w:val="18"/>
                      <w:rtl/>
                    </w:rPr>
                  </w:pPr>
                </w:p>
              </w:tc>
              <w:tc>
                <w:tcPr>
                  <w:tcW w:w="912" w:type="dxa"/>
                  <w:vAlign w:val="center"/>
                </w:tcPr>
                <w:p w14:paraId="7C7C7DD3"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شهر</w:t>
                  </w:r>
                </w:p>
              </w:tc>
              <w:tc>
                <w:tcPr>
                  <w:tcW w:w="909" w:type="dxa"/>
                  <w:vAlign w:val="center"/>
                </w:tcPr>
                <w:p w14:paraId="4EF41112"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استان</w:t>
                  </w:r>
                </w:p>
              </w:tc>
              <w:tc>
                <w:tcPr>
                  <w:tcW w:w="912" w:type="dxa"/>
                  <w:vMerge/>
                  <w:vAlign w:val="center"/>
                </w:tcPr>
                <w:p w14:paraId="043FBE7A" w14:textId="77777777" w:rsidR="00213881" w:rsidRPr="00BE5A67" w:rsidRDefault="00213881" w:rsidP="005827FB">
                  <w:pPr>
                    <w:bidi/>
                    <w:spacing w:after="0" w:line="240" w:lineRule="auto"/>
                    <w:jc w:val="center"/>
                    <w:rPr>
                      <w:rFonts w:eastAsia="Times New Roman" w:cs="B Lotus"/>
                      <w:b/>
                      <w:bCs/>
                      <w:color w:val="000000"/>
                      <w:szCs w:val="18"/>
                      <w:rtl/>
                    </w:rPr>
                  </w:pPr>
                </w:p>
              </w:tc>
              <w:tc>
                <w:tcPr>
                  <w:tcW w:w="914" w:type="dxa"/>
                  <w:vMerge/>
                  <w:vAlign w:val="center"/>
                </w:tcPr>
                <w:p w14:paraId="1C7B071E" w14:textId="77777777" w:rsidR="00213881" w:rsidRPr="00BE5A67" w:rsidRDefault="00213881" w:rsidP="005827FB">
                  <w:pPr>
                    <w:bidi/>
                    <w:spacing w:after="0" w:line="240" w:lineRule="auto"/>
                    <w:jc w:val="center"/>
                    <w:rPr>
                      <w:rFonts w:eastAsia="Times New Roman" w:cs="B Lotus"/>
                      <w:b/>
                      <w:bCs/>
                      <w:color w:val="000000"/>
                      <w:szCs w:val="18"/>
                      <w:rtl/>
                    </w:rPr>
                  </w:pPr>
                </w:p>
              </w:tc>
              <w:tc>
                <w:tcPr>
                  <w:tcW w:w="914" w:type="dxa"/>
                  <w:vAlign w:val="center"/>
                </w:tcPr>
                <w:p w14:paraId="36CCD79A"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پدر</w:t>
                  </w:r>
                </w:p>
              </w:tc>
              <w:tc>
                <w:tcPr>
                  <w:tcW w:w="909" w:type="dxa"/>
                  <w:vAlign w:val="center"/>
                </w:tcPr>
                <w:p w14:paraId="6B77F048"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مادر</w:t>
                  </w:r>
                </w:p>
              </w:tc>
              <w:tc>
                <w:tcPr>
                  <w:tcW w:w="914" w:type="dxa"/>
                  <w:vAlign w:val="center"/>
                </w:tcPr>
                <w:p w14:paraId="7349E2FA"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پدر</w:t>
                  </w:r>
                </w:p>
              </w:tc>
              <w:tc>
                <w:tcPr>
                  <w:tcW w:w="909" w:type="dxa"/>
                  <w:vAlign w:val="center"/>
                </w:tcPr>
                <w:p w14:paraId="74959584" w14:textId="77777777" w:rsidR="00213881" w:rsidRPr="00BE5A67" w:rsidRDefault="00213881" w:rsidP="005827FB">
                  <w:pPr>
                    <w:bidi/>
                    <w:spacing w:after="0" w:line="240" w:lineRule="auto"/>
                    <w:jc w:val="center"/>
                    <w:rPr>
                      <w:rFonts w:eastAsia="Times New Roman" w:cs="B Lotus"/>
                      <w:b/>
                      <w:bCs/>
                      <w:color w:val="000000"/>
                      <w:szCs w:val="18"/>
                      <w:rtl/>
                    </w:rPr>
                  </w:pPr>
                  <w:r w:rsidRPr="00BE5A67">
                    <w:rPr>
                      <w:rFonts w:eastAsia="Times New Roman" w:cs="B Lotus" w:hint="cs"/>
                      <w:b/>
                      <w:bCs/>
                      <w:color w:val="000000"/>
                      <w:szCs w:val="18"/>
                      <w:rtl/>
                    </w:rPr>
                    <w:t>مادر</w:t>
                  </w:r>
                </w:p>
              </w:tc>
            </w:tr>
            <w:tr w:rsidR="00213881" w:rsidRPr="00BE5A67" w14:paraId="04B50A72" w14:textId="77777777" w:rsidTr="001719A3">
              <w:trPr>
                <w:trHeight w:val="20"/>
              </w:trPr>
              <w:tc>
                <w:tcPr>
                  <w:tcW w:w="580" w:type="dxa"/>
                  <w:vAlign w:val="center"/>
                </w:tcPr>
                <w:p w14:paraId="755289F8" w14:textId="77777777" w:rsidR="00213881" w:rsidRPr="00BE5A67" w:rsidRDefault="00213881" w:rsidP="005827FB">
                  <w:pPr>
                    <w:bidi/>
                    <w:spacing w:after="0" w:line="240" w:lineRule="auto"/>
                    <w:rPr>
                      <w:rFonts w:eastAsia="Times New Roman" w:cs="B Lotus"/>
                      <w:b/>
                      <w:bCs/>
                      <w:color w:val="000000"/>
                      <w:szCs w:val="18"/>
                      <w:rtl/>
                    </w:rPr>
                  </w:pPr>
                  <w:r w:rsidRPr="00BE5A67">
                    <w:rPr>
                      <w:rFonts w:eastAsia="Times New Roman" w:cs="B Lotus" w:hint="cs"/>
                      <w:b/>
                      <w:bCs/>
                      <w:color w:val="000000"/>
                      <w:szCs w:val="18"/>
                      <w:rtl/>
                    </w:rPr>
                    <w:t>مرد</w:t>
                  </w:r>
                </w:p>
              </w:tc>
              <w:tc>
                <w:tcPr>
                  <w:tcW w:w="1243" w:type="dxa"/>
                  <w:vAlign w:val="center"/>
                </w:tcPr>
                <w:p w14:paraId="7A83D6A4"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2ECE52FB" w14:textId="77777777" w:rsidR="00213881" w:rsidRPr="00BE5A67" w:rsidRDefault="00213881" w:rsidP="005827FB">
                  <w:pPr>
                    <w:bidi/>
                    <w:spacing w:after="0" w:line="240" w:lineRule="auto"/>
                    <w:rPr>
                      <w:rFonts w:eastAsia="Times New Roman" w:cs="B Lotus"/>
                      <w:b/>
                      <w:bCs/>
                      <w:color w:val="000000"/>
                      <w:szCs w:val="18"/>
                      <w:rtl/>
                    </w:rPr>
                  </w:pPr>
                </w:p>
              </w:tc>
              <w:tc>
                <w:tcPr>
                  <w:tcW w:w="960" w:type="dxa"/>
                  <w:vAlign w:val="center"/>
                </w:tcPr>
                <w:p w14:paraId="3C523556"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38D4E907"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5AFC81A4"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24065116"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21619109"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3705CA28"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742929BC"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6A32FCE4"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411CB0BD" w14:textId="77777777" w:rsidR="00213881" w:rsidRPr="00BE5A67" w:rsidRDefault="00213881" w:rsidP="005827FB">
                  <w:pPr>
                    <w:bidi/>
                    <w:spacing w:after="0" w:line="240" w:lineRule="auto"/>
                    <w:rPr>
                      <w:rFonts w:eastAsia="Times New Roman" w:cs="B Lotus"/>
                      <w:b/>
                      <w:bCs/>
                      <w:color w:val="000000"/>
                      <w:szCs w:val="18"/>
                      <w:rtl/>
                    </w:rPr>
                  </w:pPr>
                </w:p>
              </w:tc>
            </w:tr>
            <w:tr w:rsidR="00213881" w:rsidRPr="00BE5A67" w14:paraId="3E0380D7" w14:textId="77777777" w:rsidTr="001719A3">
              <w:trPr>
                <w:trHeight w:val="20"/>
              </w:trPr>
              <w:tc>
                <w:tcPr>
                  <w:tcW w:w="580" w:type="dxa"/>
                  <w:vAlign w:val="center"/>
                </w:tcPr>
                <w:p w14:paraId="305E6B57" w14:textId="77777777" w:rsidR="00213881" w:rsidRPr="00BE5A67" w:rsidRDefault="00213881" w:rsidP="005827FB">
                  <w:pPr>
                    <w:bidi/>
                    <w:spacing w:after="0" w:line="240" w:lineRule="auto"/>
                    <w:rPr>
                      <w:rFonts w:eastAsia="Times New Roman" w:cs="B Lotus"/>
                      <w:b/>
                      <w:bCs/>
                      <w:color w:val="000000"/>
                      <w:szCs w:val="18"/>
                      <w:rtl/>
                    </w:rPr>
                  </w:pPr>
                  <w:r w:rsidRPr="00BE5A67">
                    <w:rPr>
                      <w:rFonts w:eastAsia="Times New Roman" w:cs="B Lotus" w:hint="cs"/>
                      <w:b/>
                      <w:bCs/>
                      <w:color w:val="000000"/>
                      <w:szCs w:val="18"/>
                      <w:rtl/>
                    </w:rPr>
                    <w:t>زن</w:t>
                  </w:r>
                </w:p>
              </w:tc>
              <w:tc>
                <w:tcPr>
                  <w:tcW w:w="1243" w:type="dxa"/>
                  <w:vAlign w:val="center"/>
                </w:tcPr>
                <w:p w14:paraId="3148BDBA"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4EA3493C" w14:textId="77777777" w:rsidR="00213881" w:rsidRPr="00BE5A67" w:rsidRDefault="00213881" w:rsidP="005827FB">
                  <w:pPr>
                    <w:bidi/>
                    <w:spacing w:after="0" w:line="240" w:lineRule="auto"/>
                    <w:rPr>
                      <w:rFonts w:eastAsia="Times New Roman" w:cs="B Lotus"/>
                      <w:b/>
                      <w:bCs/>
                      <w:color w:val="000000"/>
                      <w:szCs w:val="18"/>
                      <w:rtl/>
                    </w:rPr>
                  </w:pPr>
                </w:p>
              </w:tc>
              <w:tc>
                <w:tcPr>
                  <w:tcW w:w="960" w:type="dxa"/>
                  <w:vAlign w:val="center"/>
                </w:tcPr>
                <w:p w14:paraId="693D5345"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70B05B0D"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38A1EB86"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36D53970"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2D095BA6"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5B0DC09A"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39A2B0DB"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3167A464"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701A5A34" w14:textId="77777777" w:rsidR="00213881" w:rsidRPr="00BE5A67" w:rsidRDefault="00213881" w:rsidP="005827FB">
                  <w:pPr>
                    <w:bidi/>
                    <w:spacing w:after="0" w:line="240" w:lineRule="auto"/>
                    <w:rPr>
                      <w:rFonts w:eastAsia="Times New Roman" w:cs="B Lotus"/>
                      <w:b/>
                      <w:bCs/>
                      <w:color w:val="000000"/>
                      <w:szCs w:val="18"/>
                      <w:rtl/>
                    </w:rPr>
                  </w:pPr>
                </w:p>
              </w:tc>
            </w:tr>
            <w:tr w:rsidR="00213881" w:rsidRPr="00BE5A67" w14:paraId="0628D01E" w14:textId="77777777" w:rsidTr="001719A3">
              <w:trPr>
                <w:trHeight w:val="20"/>
              </w:trPr>
              <w:tc>
                <w:tcPr>
                  <w:tcW w:w="580" w:type="dxa"/>
                  <w:vAlign w:val="center"/>
                </w:tcPr>
                <w:p w14:paraId="27728D00" w14:textId="77777777" w:rsidR="00213881" w:rsidRPr="00BE5A67" w:rsidRDefault="00213881" w:rsidP="005827FB">
                  <w:pPr>
                    <w:bidi/>
                    <w:spacing w:after="0" w:line="240" w:lineRule="auto"/>
                    <w:rPr>
                      <w:rFonts w:eastAsia="Times New Roman" w:cs="B Lotus"/>
                      <w:b/>
                      <w:bCs/>
                      <w:color w:val="000000"/>
                      <w:szCs w:val="18"/>
                      <w:rtl/>
                    </w:rPr>
                  </w:pPr>
                </w:p>
              </w:tc>
              <w:tc>
                <w:tcPr>
                  <w:tcW w:w="1243" w:type="dxa"/>
                  <w:vAlign w:val="center"/>
                </w:tcPr>
                <w:p w14:paraId="70980B1E"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13EF811A" w14:textId="77777777" w:rsidR="00213881" w:rsidRPr="00BE5A67" w:rsidRDefault="00213881" w:rsidP="005827FB">
                  <w:pPr>
                    <w:bidi/>
                    <w:spacing w:after="0" w:line="240" w:lineRule="auto"/>
                    <w:rPr>
                      <w:rFonts w:eastAsia="Times New Roman" w:cs="B Lotus"/>
                      <w:b/>
                      <w:bCs/>
                      <w:color w:val="000000"/>
                      <w:szCs w:val="18"/>
                      <w:rtl/>
                    </w:rPr>
                  </w:pPr>
                </w:p>
              </w:tc>
              <w:tc>
                <w:tcPr>
                  <w:tcW w:w="960" w:type="dxa"/>
                  <w:vAlign w:val="center"/>
                </w:tcPr>
                <w:p w14:paraId="66387804"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1F612CCA"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6DFFF41B"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0F44AEE4"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58F616B3"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73D1C1DE"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5107509E"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20AC97B0"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1844100F" w14:textId="77777777" w:rsidR="00213881" w:rsidRPr="00BE5A67" w:rsidRDefault="00213881" w:rsidP="005827FB">
                  <w:pPr>
                    <w:bidi/>
                    <w:spacing w:after="0" w:line="240" w:lineRule="auto"/>
                    <w:rPr>
                      <w:rFonts w:eastAsia="Times New Roman" w:cs="B Lotus"/>
                      <w:b/>
                      <w:bCs/>
                      <w:color w:val="000000"/>
                      <w:szCs w:val="18"/>
                      <w:rtl/>
                    </w:rPr>
                  </w:pPr>
                </w:p>
              </w:tc>
            </w:tr>
            <w:tr w:rsidR="00213881" w:rsidRPr="00BE5A67" w14:paraId="49FD59CA" w14:textId="77777777" w:rsidTr="001719A3">
              <w:tc>
                <w:tcPr>
                  <w:tcW w:w="580" w:type="dxa"/>
                  <w:vAlign w:val="center"/>
                </w:tcPr>
                <w:p w14:paraId="66C4B902" w14:textId="77777777" w:rsidR="00213881" w:rsidRPr="00BE5A67" w:rsidRDefault="00213881" w:rsidP="005827FB">
                  <w:pPr>
                    <w:bidi/>
                    <w:spacing w:after="0" w:line="240" w:lineRule="auto"/>
                    <w:rPr>
                      <w:rFonts w:eastAsia="Times New Roman" w:cs="B Lotus"/>
                      <w:b/>
                      <w:bCs/>
                      <w:color w:val="000000"/>
                      <w:szCs w:val="18"/>
                      <w:rtl/>
                    </w:rPr>
                  </w:pPr>
                </w:p>
              </w:tc>
              <w:tc>
                <w:tcPr>
                  <w:tcW w:w="1243" w:type="dxa"/>
                  <w:vAlign w:val="center"/>
                </w:tcPr>
                <w:p w14:paraId="23FA5EB7"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571055EA" w14:textId="77777777" w:rsidR="00213881" w:rsidRPr="00BE5A67" w:rsidRDefault="00213881" w:rsidP="005827FB">
                  <w:pPr>
                    <w:bidi/>
                    <w:spacing w:after="0" w:line="240" w:lineRule="auto"/>
                    <w:rPr>
                      <w:rFonts w:eastAsia="Times New Roman" w:cs="B Lotus"/>
                      <w:b/>
                      <w:bCs/>
                      <w:color w:val="000000"/>
                      <w:szCs w:val="18"/>
                      <w:rtl/>
                    </w:rPr>
                  </w:pPr>
                </w:p>
              </w:tc>
              <w:tc>
                <w:tcPr>
                  <w:tcW w:w="960" w:type="dxa"/>
                  <w:vAlign w:val="center"/>
                </w:tcPr>
                <w:p w14:paraId="28BCDE22"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70A275F2"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2393BC94" w14:textId="77777777" w:rsidR="00213881" w:rsidRPr="00BE5A67" w:rsidRDefault="00213881" w:rsidP="005827FB">
                  <w:pPr>
                    <w:bidi/>
                    <w:spacing w:after="0" w:line="240" w:lineRule="auto"/>
                    <w:rPr>
                      <w:rFonts w:eastAsia="Times New Roman" w:cs="B Lotus"/>
                      <w:b/>
                      <w:bCs/>
                      <w:color w:val="000000"/>
                      <w:szCs w:val="18"/>
                      <w:rtl/>
                    </w:rPr>
                  </w:pPr>
                </w:p>
              </w:tc>
              <w:tc>
                <w:tcPr>
                  <w:tcW w:w="912" w:type="dxa"/>
                  <w:vAlign w:val="center"/>
                </w:tcPr>
                <w:p w14:paraId="75B63063"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696B2FC3"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501437F6"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32B3B654" w14:textId="77777777" w:rsidR="00213881" w:rsidRPr="00BE5A67" w:rsidRDefault="00213881" w:rsidP="005827FB">
                  <w:pPr>
                    <w:bidi/>
                    <w:spacing w:after="0" w:line="240" w:lineRule="auto"/>
                    <w:rPr>
                      <w:rFonts w:eastAsia="Times New Roman" w:cs="B Lotus"/>
                      <w:b/>
                      <w:bCs/>
                      <w:color w:val="000000"/>
                      <w:szCs w:val="18"/>
                      <w:rtl/>
                    </w:rPr>
                  </w:pPr>
                </w:p>
              </w:tc>
              <w:tc>
                <w:tcPr>
                  <w:tcW w:w="914" w:type="dxa"/>
                  <w:vAlign w:val="center"/>
                </w:tcPr>
                <w:p w14:paraId="336685D0" w14:textId="77777777" w:rsidR="00213881" w:rsidRPr="00BE5A67" w:rsidRDefault="00213881" w:rsidP="005827FB">
                  <w:pPr>
                    <w:bidi/>
                    <w:spacing w:after="0" w:line="240" w:lineRule="auto"/>
                    <w:rPr>
                      <w:rFonts w:eastAsia="Times New Roman" w:cs="B Lotus"/>
                      <w:b/>
                      <w:bCs/>
                      <w:color w:val="000000"/>
                      <w:szCs w:val="18"/>
                      <w:rtl/>
                    </w:rPr>
                  </w:pPr>
                </w:p>
              </w:tc>
              <w:tc>
                <w:tcPr>
                  <w:tcW w:w="909" w:type="dxa"/>
                  <w:vAlign w:val="center"/>
                </w:tcPr>
                <w:p w14:paraId="7F285978" w14:textId="77777777" w:rsidR="00213881" w:rsidRPr="00BE5A67" w:rsidRDefault="00213881" w:rsidP="005827FB">
                  <w:pPr>
                    <w:bidi/>
                    <w:spacing w:after="0" w:line="240" w:lineRule="auto"/>
                    <w:rPr>
                      <w:rFonts w:eastAsia="Times New Roman" w:cs="B Lotus"/>
                      <w:b/>
                      <w:bCs/>
                      <w:color w:val="000000"/>
                      <w:szCs w:val="18"/>
                      <w:rtl/>
                    </w:rPr>
                  </w:pPr>
                </w:p>
              </w:tc>
            </w:tr>
          </w:tbl>
          <w:p w14:paraId="176A6457" w14:textId="279DE4D8" w:rsidR="00213881" w:rsidRPr="00BE5A67" w:rsidRDefault="00213881" w:rsidP="005827FB">
            <w:pPr>
              <w:autoSpaceDE w:val="0"/>
              <w:autoSpaceDN w:val="0"/>
              <w:bidi/>
              <w:adjustRightInd w:val="0"/>
              <w:spacing w:after="0" w:line="240" w:lineRule="auto"/>
              <w:rPr>
                <w:rFonts w:eastAsia="Times New Roman" w:cs="B Lotus"/>
                <w:b/>
                <w:bCs/>
                <w:color w:val="000000"/>
                <w:szCs w:val="18"/>
              </w:rPr>
            </w:pPr>
            <w:r w:rsidRPr="00BE5A67">
              <w:rPr>
                <w:rFonts w:eastAsia="Times New Roman" w:cs="B Lotus" w:hint="cs"/>
                <w:b/>
                <w:bCs/>
                <w:color w:val="000000"/>
                <w:szCs w:val="18"/>
                <w:rtl/>
              </w:rPr>
              <w:t>سال ازدواج: ...........................</w:t>
            </w:r>
            <w:r w:rsidRPr="00BE5A67">
              <w:rPr>
                <w:rFonts w:eastAsia="Times New Roman" w:cs="B Lotus"/>
                <w:b/>
                <w:bCs/>
                <w:color w:val="000000"/>
                <w:szCs w:val="18"/>
              </w:rPr>
              <w:t xml:space="preserve"> </w:t>
            </w:r>
            <w:r w:rsidRPr="00BE5A67">
              <w:rPr>
                <w:rFonts w:eastAsia="Times New Roman" w:cs="B Lotus" w:hint="cs"/>
                <w:b/>
                <w:bCs/>
                <w:color w:val="000000"/>
                <w:szCs w:val="18"/>
                <w:rtl/>
              </w:rPr>
              <w:t>نسبت خويشاوندي: .......................  تعداد فرزندان مبتلا به اين بيماري:</w:t>
            </w:r>
            <w:r w:rsidRPr="00BE5A67">
              <w:rPr>
                <w:rFonts w:eastAsia="Times New Roman" w:cs="B Lotus"/>
                <w:b/>
                <w:bCs/>
                <w:color w:val="000000"/>
                <w:szCs w:val="18"/>
              </w:rPr>
              <w:t xml:space="preserve"> </w:t>
            </w:r>
            <w:r w:rsidRPr="00BE5A67">
              <w:rPr>
                <w:rFonts w:eastAsia="Times New Roman" w:cs="B Lotus" w:hint="cs"/>
                <w:b/>
                <w:bCs/>
                <w:color w:val="000000"/>
                <w:szCs w:val="18"/>
                <w:rtl/>
              </w:rPr>
              <w:t>...........................  تعداد فرزندان سالم: .......................</w:t>
            </w:r>
          </w:p>
          <w:p w14:paraId="67981BCB" w14:textId="1D4720F0" w:rsidR="00213881" w:rsidRPr="00BE5A67" w:rsidRDefault="00213881" w:rsidP="005947A9">
            <w:pPr>
              <w:autoSpaceDE w:val="0"/>
              <w:autoSpaceDN w:val="0"/>
              <w:bidi/>
              <w:adjustRightInd w:val="0"/>
              <w:spacing w:after="0" w:line="240" w:lineRule="auto"/>
              <w:rPr>
                <w:rFonts w:eastAsia="Times New Roman" w:cs="Times New Roman"/>
                <w:b/>
                <w:bCs/>
                <w:color w:val="000000"/>
                <w:spacing w:val="-10"/>
                <w:szCs w:val="18"/>
                <w:rtl/>
              </w:rPr>
            </w:pPr>
            <w:r w:rsidRPr="00BE5A67">
              <w:rPr>
                <w:rFonts w:eastAsia="Times New Roman" w:cs="B Lotus" w:hint="cs"/>
                <w:b/>
                <w:bCs/>
                <w:color w:val="000000"/>
                <w:szCs w:val="18"/>
                <w:rtl/>
              </w:rPr>
              <w:t xml:space="preserve">آياخانم باردار است؟ </w:t>
            </w:r>
            <w:r w:rsidRPr="00BE5A67">
              <w:rPr>
                <w:rFonts w:eastAsia="Times New Roman" w:cs="Times New Roman"/>
                <w:b/>
                <w:bCs/>
                <w:color w:val="000000"/>
                <w:spacing w:val="-10"/>
                <w:szCs w:val="18"/>
                <w:rtl/>
              </w:rPr>
              <w:t>□</w:t>
            </w:r>
            <w:r w:rsidRPr="00BE5A67">
              <w:rPr>
                <w:rFonts w:eastAsia="Times New Roman" w:cs="B Lotus" w:hint="cs"/>
                <w:b/>
                <w:bCs/>
                <w:color w:val="000000"/>
                <w:szCs w:val="18"/>
                <w:rtl/>
              </w:rPr>
              <w:t xml:space="preserve"> بلي    سن جنين به هفته</w:t>
            </w:r>
            <w:r w:rsidRPr="00BE5A67">
              <w:rPr>
                <w:rFonts w:eastAsia="Times New Roman" w:cs="B Lotus"/>
                <w:b/>
                <w:bCs/>
                <w:color w:val="000000"/>
                <w:szCs w:val="18"/>
              </w:rPr>
              <w:t xml:space="preserve">  LMP</w:t>
            </w:r>
            <w:r w:rsidRPr="00BE5A67">
              <w:rPr>
                <w:rFonts w:eastAsia="Times New Roman" w:cs="B Lotus" w:hint="cs"/>
                <w:b/>
                <w:bCs/>
                <w:color w:val="000000"/>
                <w:szCs w:val="18"/>
                <w:rtl/>
              </w:rPr>
              <w:t xml:space="preserve">: ........................   نو بت بارداري:  .................................         نوبت </w:t>
            </w:r>
            <w:r w:rsidRPr="00BE5A67">
              <w:rPr>
                <w:rFonts w:eastAsia="Times New Roman" w:cs="B Lotus"/>
                <w:b/>
                <w:bCs/>
                <w:color w:val="000000"/>
                <w:szCs w:val="18"/>
              </w:rPr>
              <w:t>PND</w:t>
            </w:r>
            <w:r w:rsidRPr="00BE5A67">
              <w:rPr>
                <w:rFonts w:eastAsia="Times New Roman" w:cs="B Lotus" w:hint="cs"/>
                <w:b/>
                <w:bCs/>
                <w:color w:val="000000"/>
                <w:szCs w:val="18"/>
                <w:rtl/>
              </w:rPr>
              <w:t xml:space="preserve">: .............................. </w:t>
            </w:r>
          </w:p>
          <w:p w14:paraId="516F31CE" w14:textId="37B5CBFB" w:rsidR="00213881" w:rsidRPr="00BE5A67" w:rsidRDefault="00213881" w:rsidP="005947A9">
            <w:pPr>
              <w:autoSpaceDE w:val="0"/>
              <w:autoSpaceDN w:val="0"/>
              <w:bidi/>
              <w:adjustRightInd w:val="0"/>
              <w:spacing w:after="0" w:line="240" w:lineRule="auto"/>
              <w:rPr>
                <w:rFonts w:eastAsia="Times New Roman" w:cs="B Lotus"/>
                <w:b/>
                <w:bCs/>
                <w:color w:val="000000"/>
                <w:szCs w:val="18"/>
                <w:rtl/>
              </w:rPr>
            </w:pPr>
            <w:r w:rsidRPr="00BE5A67">
              <w:rPr>
                <w:rFonts w:eastAsia="Times New Roman" w:cs="Times New Roman" w:hint="cs"/>
                <w:b/>
                <w:bCs/>
                <w:color w:val="000000"/>
                <w:spacing w:val="-10"/>
                <w:szCs w:val="18"/>
                <w:rtl/>
              </w:rPr>
              <w:t xml:space="preserve">                </w:t>
            </w:r>
            <w:r w:rsidR="005947A9" w:rsidRPr="00BE5A67">
              <w:rPr>
                <w:rFonts w:eastAsia="Times New Roman" w:cs="Times New Roman"/>
                <w:b/>
                <w:bCs/>
                <w:color w:val="000000"/>
                <w:spacing w:val="-10"/>
                <w:szCs w:val="18"/>
              </w:rPr>
              <w:t xml:space="preserve">                  </w:t>
            </w:r>
            <w:r w:rsidRPr="00BE5A67">
              <w:rPr>
                <w:rFonts w:eastAsia="Times New Roman" w:cs="Times New Roman" w:hint="cs"/>
                <w:b/>
                <w:bCs/>
                <w:color w:val="000000"/>
                <w:spacing w:val="-10"/>
                <w:szCs w:val="18"/>
                <w:rtl/>
              </w:rPr>
              <w:t xml:space="preserve"> </w:t>
            </w:r>
            <w:r w:rsidRPr="00BE5A67">
              <w:rPr>
                <w:rFonts w:eastAsia="Times New Roman" w:cs="Times New Roman"/>
                <w:b/>
                <w:bCs/>
                <w:color w:val="000000"/>
                <w:spacing w:val="-10"/>
                <w:szCs w:val="18"/>
                <w:rtl/>
              </w:rPr>
              <w:t>□</w:t>
            </w:r>
            <w:r w:rsidR="005947A9" w:rsidRPr="00BE5A67">
              <w:rPr>
                <w:rFonts w:eastAsia="Times New Roman" w:cs="Times New Roman" w:hint="cs"/>
                <w:b/>
                <w:bCs/>
                <w:color w:val="000000"/>
                <w:spacing w:val="-10"/>
                <w:szCs w:val="18"/>
                <w:rtl/>
              </w:rPr>
              <w:t xml:space="preserve"> </w:t>
            </w:r>
            <w:r w:rsidR="005947A9" w:rsidRPr="00BE5A67">
              <w:rPr>
                <w:rFonts w:eastAsia="Times New Roman" w:cs="B Lotus" w:hint="cs"/>
                <w:b/>
                <w:bCs/>
                <w:color w:val="000000"/>
                <w:szCs w:val="18"/>
                <w:rtl/>
              </w:rPr>
              <w:t xml:space="preserve">خير        با ذكر علت ارجاع: </w:t>
            </w:r>
            <w:r w:rsidRPr="00BE5A67">
              <w:rPr>
                <w:rFonts w:eastAsia="Times New Roman" w:cs="B Lotus" w:hint="cs"/>
                <w:b/>
                <w:bCs/>
                <w:color w:val="000000"/>
                <w:szCs w:val="18"/>
                <w:rtl/>
              </w:rPr>
              <w:t>...................................................</w:t>
            </w:r>
            <w:r w:rsidR="005947A9" w:rsidRPr="00BE5A67">
              <w:rPr>
                <w:rFonts w:eastAsia="Times New Roman" w:cs="B Lotus" w:hint="cs"/>
                <w:b/>
                <w:bCs/>
                <w:color w:val="000000"/>
                <w:szCs w:val="18"/>
                <w:rtl/>
              </w:rPr>
              <w:t>........................................................................</w:t>
            </w:r>
          </w:p>
          <w:p w14:paraId="1B1F5F3F" w14:textId="77777777" w:rsidR="005947A9" w:rsidRPr="00BE5A67" w:rsidRDefault="00213881" w:rsidP="005827FB">
            <w:pPr>
              <w:autoSpaceDE w:val="0"/>
              <w:autoSpaceDN w:val="0"/>
              <w:bidi/>
              <w:adjustRightInd w:val="0"/>
              <w:spacing w:after="0" w:line="240" w:lineRule="auto"/>
              <w:rPr>
                <w:rFonts w:eastAsia="Times New Roman" w:cs="B Lotus"/>
                <w:b/>
                <w:bCs/>
                <w:color w:val="000000"/>
                <w:szCs w:val="18"/>
                <w:rtl/>
              </w:rPr>
            </w:pPr>
            <w:r w:rsidRPr="00BE5A67">
              <w:rPr>
                <w:rFonts w:eastAsia="Times New Roman" w:cs="B Lotus" w:hint="cs"/>
                <w:b/>
                <w:bCs/>
                <w:color w:val="000000"/>
                <w:szCs w:val="18"/>
                <w:rtl/>
              </w:rPr>
              <w:t>نشاني محل سكونت: استان: ..............  شهرستان:</w:t>
            </w:r>
            <w:r w:rsidRPr="00BE5A67">
              <w:rPr>
                <w:rFonts w:eastAsia="Times New Roman" w:cs="B Lotus"/>
                <w:b/>
                <w:bCs/>
                <w:color w:val="000000"/>
                <w:szCs w:val="18"/>
              </w:rPr>
              <w:t xml:space="preserve"> </w:t>
            </w:r>
            <w:r w:rsidRPr="00BE5A67">
              <w:rPr>
                <w:rFonts w:eastAsia="Times New Roman" w:cs="B Lotus" w:hint="cs"/>
                <w:b/>
                <w:bCs/>
                <w:color w:val="000000"/>
                <w:szCs w:val="18"/>
                <w:rtl/>
              </w:rPr>
              <w:t xml:space="preserve">.................  شهر: ...............................  </w:t>
            </w:r>
            <w:r w:rsidRPr="00BE5A67">
              <w:rPr>
                <w:rFonts w:eastAsia="Times New Roman" w:cs="B Lotus"/>
                <w:b/>
                <w:bCs/>
                <w:color w:val="000000"/>
                <w:szCs w:val="18"/>
              </w:rPr>
              <w:t xml:space="preserve"> </w:t>
            </w:r>
            <w:r w:rsidRPr="00BE5A67">
              <w:rPr>
                <w:rFonts w:eastAsia="Times New Roman" w:cs="B Lotus" w:hint="cs"/>
                <w:b/>
                <w:bCs/>
                <w:color w:val="000000"/>
                <w:szCs w:val="18"/>
                <w:rtl/>
              </w:rPr>
              <w:t xml:space="preserve">روستا : ..................     خيابان: .......................  كوچه:............................. پلاك: ...............      شماره تلفن1) ............................    شماره تلفن2) ........................  نوع بيمه: ...................      </w:t>
            </w:r>
          </w:p>
          <w:p w14:paraId="31D69DBA" w14:textId="5178A735" w:rsidR="00213881" w:rsidRPr="00BE5A67" w:rsidRDefault="00213881" w:rsidP="00827413">
            <w:pPr>
              <w:autoSpaceDE w:val="0"/>
              <w:autoSpaceDN w:val="0"/>
              <w:bidi/>
              <w:adjustRightInd w:val="0"/>
              <w:spacing w:after="0" w:line="240" w:lineRule="auto"/>
              <w:rPr>
                <w:rFonts w:eastAsia="Times New Roman" w:cs="B Lotus"/>
                <w:b/>
                <w:bCs/>
                <w:color w:val="000000"/>
                <w:szCs w:val="18"/>
                <w:rtl/>
              </w:rPr>
            </w:pPr>
            <w:r w:rsidRPr="00BE5A67">
              <w:rPr>
                <w:rFonts w:eastAsia="Times New Roman" w:cs="B Lotus" w:hint="cs"/>
                <w:b/>
                <w:bCs/>
                <w:color w:val="000000"/>
                <w:szCs w:val="18"/>
                <w:rtl/>
              </w:rPr>
              <w:t xml:space="preserve">مشمول تسهيلات ويژه:  </w:t>
            </w:r>
            <w:r w:rsidRPr="00BE5A67">
              <w:rPr>
                <w:rFonts w:eastAsia="Times New Roman" w:cs="Times New Roman"/>
                <w:b/>
                <w:bCs/>
                <w:color w:val="000000"/>
                <w:spacing w:val="-10"/>
                <w:szCs w:val="18"/>
                <w:rtl/>
              </w:rPr>
              <w:t>□</w:t>
            </w:r>
            <w:r w:rsidRPr="00BE5A67">
              <w:rPr>
                <w:rFonts w:eastAsia="Times New Roman" w:cs="B Lotus" w:hint="cs"/>
                <w:b/>
                <w:bCs/>
                <w:color w:val="000000"/>
                <w:szCs w:val="18"/>
                <w:rtl/>
              </w:rPr>
              <w:t>خير</w:t>
            </w:r>
            <w:r w:rsidRPr="00BE5A67">
              <w:rPr>
                <w:rFonts w:eastAsia="Times New Roman" w:cs="Times New Roman" w:hint="cs"/>
                <w:b/>
                <w:bCs/>
                <w:color w:val="000000"/>
                <w:spacing w:val="-10"/>
                <w:szCs w:val="18"/>
                <w:rtl/>
              </w:rPr>
              <w:t xml:space="preserve">   </w:t>
            </w:r>
            <w:r w:rsidRPr="00BE5A67">
              <w:rPr>
                <w:rFonts w:eastAsia="Times New Roman" w:cs="Times New Roman"/>
                <w:b/>
                <w:bCs/>
                <w:color w:val="000000"/>
                <w:spacing w:val="-10"/>
                <w:szCs w:val="18"/>
                <w:rtl/>
              </w:rPr>
              <w:t>□</w:t>
            </w:r>
            <w:r w:rsidR="005947A9" w:rsidRPr="00BE5A67">
              <w:rPr>
                <w:rFonts w:eastAsia="Times New Roman" w:cs="Times New Roman" w:hint="cs"/>
                <w:b/>
                <w:bCs/>
                <w:color w:val="000000"/>
                <w:spacing w:val="-10"/>
                <w:szCs w:val="18"/>
                <w:rtl/>
              </w:rPr>
              <w:t xml:space="preserve"> </w:t>
            </w:r>
            <w:r w:rsidRPr="00BE5A67">
              <w:rPr>
                <w:rFonts w:eastAsia="Times New Roman" w:cs="B Lotus" w:hint="cs"/>
                <w:b/>
                <w:bCs/>
                <w:color w:val="000000"/>
                <w:szCs w:val="18"/>
                <w:rtl/>
              </w:rPr>
              <w:t xml:space="preserve">بلي </w:t>
            </w:r>
            <w:r w:rsidR="00827413" w:rsidRPr="00BE5A67">
              <w:rPr>
                <w:rFonts w:eastAsia="Times New Roman" w:cs="B Lotus" w:hint="cs"/>
                <w:b/>
                <w:bCs/>
                <w:color w:val="000000"/>
                <w:szCs w:val="18"/>
                <w:rtl/>
              </w:rPr>
              <w:t xml:space="preserve">  </w:t>
            </w:r>
            <w:r w:rsidRPr="00BE5A67">
              <w:rPr>
                <w:rFonts w:eastAsia="Times New Roman" w:cs="B Lotus" w:hint="cs"/>
                <w:b/>
                <w:bCs/>
                <w:color w:val="000000"/>
                <w:szCs w:val="18"/>
                <w:rtl/>
              </w:rPr>
              <w:t xml:space="preserve">درصد </w:t>
            </w:r>
            <w:r w:rsidR="00827413" w:rsidRPr="00BE5A67">
              <w:rPr>
                <w:rFonts w:eastAsia="Times New Roman" w:cs="B Lotus" w:hint="cs"/>
                <w:b/>
                <w:bCs/>
                <w:color w:val="000000"/>
                <w:szCs w:val="18"/>
                <w:rtl/>
              </w:rPr>
              <w:t xml:space="preserve"> ...........  </w:t>
            </w:r>
          </w:p>
          <w:p w14:paraId="116DC602" w14:textId="65AD22F8" w:rsidR="00213881" w:rsidRPr="00BE5A67" w:rsidRDefault="00213881" w:rsidP="00827413">
            <w:pPr>
              <w:bidi/>
              <w:spacing w:after="0" w:line="240" w:lineRule="auto"/>
              <w:rPr>
                <w:rFonts w:eastAsia="Times New Roman" w:cs="B Lotus"/>
                <w:b/>
                <w:bCs/>
                <w:color w:val="000000"/>
                <w:sz w:val="20"/>
                <w:szCs w:val="22"/>
                <w:rtl/>
              </w:rPr>
            </w:pPr>
            <w:r w:rsidRPr="00BE5A67">
              <w:rPr>
                <w:rFonts w:eastAsia="Times New Roman" w:cs="B Lotus" w:hint="cs"/>
                <w:b/>
                <w:bCs/>
                <w:color w:val="000000"/>
                <w:sz w:val="20"/>
                <w:szCs w:val="22"/>
                <w:rtl/>
              </w:rPr>
              <w:t>ب)</w:t>
            </w:r>
            <w:r w:rsidR="00827413" w:rsidRPr="00BE5A67">
              <w:rPr>
                <w:rFonts w:eastAsia="Times New Roman" w:cs="B Lotus" w:hint="cs"/>
                <w:b/>
                <w:bCs/>
                <w:color w:val="000000"/>
                <w:sz w:val="20"/>
                <w:szCs w:val="22"/>
                <w:rtl/>
              </w:rPr>
              <w:t xml:space="preserve"> </w:t>
            </w:r>
            <w:r w:rsidRPr="00BE5A67">
              <w:rPr>
                <w:rFonts w:eastAsia="Times New Roman" w:cs="B Lotus" w:hint="cs"/>
                <w:b/>
                <w:bCs/>
                <w:color w:val="000000"/>
                <w:sz w:val="20"/>
                <w:szCs w:val="22"/>
                <w:rtl/>
              </w:rPr>
              <w:t>نتيجه آزمايش هاي غير ژنتيك</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1"/>
              <w:gridCol w:w="551"/>
              <w:gridCol w:w="559"/>
              <w:gridCol w:w="403"/>
              <w:gridCol w:w="590"/>
              <w:gridCol w:w="489"/>
              <w:gridCol w:w="1002"/>
              <w:gridCol w:w="698"/>
              <w:gridCol w:w="556"/>
              <w:gridCol w:w="561"/>
              <w:gridCol w:w="406"/>
              <w:gridCol w:w="592"/>
              <w:gridCol w:w="492"/>
              <w:gridCol w:w="990"/>
              <w:gridCol w:w="696"/>
            </w:tblGrid>
            <w:tr w:rsidR="00213881" w:rsidRPr="00BE5A67" w14:paraId="1BF0A723" w14:textId="77777777" w:rsidTr="001719A3">
              <w:trPr>
                <w:trHeight w:val="207"/>
              </w:trPr>
              <w:tc>
                <w:tcPr>
                  <w:tcW w:w="0" w:type="auto"/>
                  <w:vMerge w:val="restart"/>
                  <w:vAlign w:val="center"/>
                </w:tcPr>
                <w:p w14:paraId="3B52019C" w14:textId="77777777" w:rsidR="00213881" w:rsidRPr="00BE5A67" w:rsidRDefault="00213881" w:rsidP="005827FB">
                  <w:pPr>
                    <w:bidi/>
                    <w:spacing w:after="0" w:line="240" w:lineRule="auto"/>
                    <w:rPr>
                      <w:rFonts w:eastAsia="Times New Roman" w:cs="B Lotus"/>
                      <w:b/>
                      <w:bCs/>
                      <w:color w:val="000000"/>
                      <w:szCs w:val="18"/>
                      <w:rtl/>
                    </w:rPr>
                  </w:pPr>
                  <w:r w:rsidRPr="00BE5A67">
                    <w:rPr>
                      <w:rFonts w:eastAsia="Times New Roman" w:cs="B Lotus" w:hint="cs"/>
                      <w:b/>
                      <w:bCs/>
                      <w:color w:val="000000"/>
                      <w:szCs w:val="18"/>
                      <w:rtl/>
                    </w:rPr>
                    <w:t>فرد</w:t>
                  </w:r>
                </w:p>
              </w:tc>
              <w:tc>
                <w:tcPr>
                  <w:tcW w:w="5066" w:type="dxa"/>
                  <w:gridSpan w:val="7"/>
                  <w:vAlign w:val="center"/>
                </w:tcPr>
                <w:p w14:paraId="54149111" w14:textId="77777777" w:rsidR="00213881" w:rsidRPr="00BE5A67" w:rsidRDefault="00213881" w:rsidP="005827FB">
                  <w:pPr>
                    <w:bidi/>
                    <w:spacing w:after="0" w:line="240" w:lineRule="auto"/>
                    <w:rPr>
                      <w:rFonts w:eastAsia="Times New Roman" w:cs="B Lotus"/>
                      <w:b/>
                      <w:bCs/>
                      <w:color w:val="000000"/>
                      <w:szCs w:val="18"/>
                      <w:rtl/>
                      <w:lang w:bidi="fa-IR"/>
                    </w:rPr>
                  </w:pPr>
                  <w:r w:rsidRPr="00BE5A67">
                    <w:rPr>
                      <w:rFonts w:eastAsia="Times New Roman" w:cs="B Lotus" w:hint="cs"/>
                      <w:b/>
                      <w:bCs/>
                      <w:color w:val="000000"/>
                      <w:szCs w:val="18"/>
                      <w:rtl/>
                      <w:lang w:bidi="fa-IR"/>
                    </w:rPr>
                    <w:t>نتایج خونشناسی اولیه</w:t>
                  </w:r>
                </w:p>
              </w:tc>
              <w:tc>
                <w:tcPr>
                  <w:tcW w:w="4958" w:type="dxa"/>
                  <w:gridSpan w:val="7"/>
                  <w:vAlign w:val="center"/>
                </w:tcPr>
                <w:p w14:paraId="340E1962" w14:textId="77777777" w:rsidR="00213881" w:rsidRPr="00BE5A67" w:rsidRDefault="00213881" w:rsidP="005827FB">
                  <w:pPr>
                    <w:bidi/>
                    <w:spacing w:after="0" w:line="240" w:lineRule="auto"/>
                    <w:rPr>
                      <w:rFonts w:eastAsia="Times New Roman" w:cs="B Lotus"/>
                      <w:b/>
                      <w:bCs/>
                      <w:color w:val="000000"/>
                      <w:szCs w:val="18"/>
                      <w:rtl/>
                    </w:rPr>
                  </w:pPr>
                  <w:r w:rsidRPr="00BE5A67">
                    <w:rPr>
                      <w:rFonts w:eastAsia="Times New Roman" w:cs="B Lotus" w:hint="cs"/>
                      <w:b/>
                      <w:bCs/>
                      <w:color w:val="000000"/>
                      <w:szCs w:val="18"/>
                      <w:rtl/>
                    </w:rPr>
                    <w:t>نتایج خونشناسی ثانویه در صورت تکرار در آزمایشگاه دوم</w:t>
                  </w:r>
                </w:p>
              </w:tc>
            </w:tr>
            <w:tr w:rsidR="00213881" w:rsidRPr="00BE5A67" w14:paraId="2C4C3611" w14:textId="77777777" w:rsidTr="001719A3">
              <w:trPr>
                <w:trHeight w:val="200"/>
              </w:trPr>
              <w:tc>
                <w:tcPr>
                  <w:tcW w:w="0" w:type="auto"/>
                  <w:vMerge/>
                  <w:vAlign w:val="center"/>
                </w:tcPr>
                <w:p w14:paraId="7A4897B8"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right w:val="single" w:sz="4" w:space="0" w:color="auto"/>
                  </w:tcBorders>
                  <w:vAlign w:val="center"/>
                </w:tcPr>
                <w:p w14:paraId="4DF15BEA" w14:textId="77777777" w:rsidR="00213881" w:rsidRPr="00BE5A67" w:rsidRDefault="00213881" w:rsidP="005827FB">
                  <w:pPr>
                    <w:bidi/>
                    <w:spacing w:after="0" w:line="240" w:lineRule="auto"/>
                    <w:rPr>
                      <w:rFonts w:eastAsia="Times New Roman" w:cs="B Lotus"/>
                      <w:b/>
                      <w:bCs/>
                      <w:color w:val="000000"/>
                      <w:sz w:val="14"/>
                      <w:szCs w:val="14"/>
                    </w:rPr>
                  </w:pPr>
                  <w:r w:rsidRPr="00BE5A67">
                    <w:rPr>
                      <w:rFonts w:eastAsia="Times New Roman" w:cs="B Lotus"/>
                      <w:b/>
                      <w:bCs/>
                      <w:color w:val="000000"/>
                      <w:sz w:val="14"/>
                      <w:szCs w:val="14"/>
                    </w:rPr>
                    <w:t>MCV</w:t>
                  </w:r>
                </w:p>
              </w:tc>
              <w:tc>
                <w:tcPr>
                  <w:tcW w:w="0" w:type="auto"/>
                  <w:tcBorders>
                    <w:left w:val="single" w:sz="4" w:space="0" w:color="auto"/>
                    <w:right w:val="single" w:sz="4" w:space="0" w:color="auto"/>
                  </w:tcBorders>
                  <w:vAlign w:val="center"/>
                </w:tcPr>
                <w:p w14:paraId="3F5FF367" w14:textId="77777777" w:rsidR="00213881" w:rsidRPr="00BE5A67" w:rsidRDefault="00213881" w:rsidP="005827FB">
                  <w:pPr>
                    <w:bidi/>
                    <w:spacing w:after="0" w:line="240" w:lineRule="auto"/>
                    <w:rPr>
                      <w:rFonts w:eastAsia="Times New Roman" w:cs="B Lotus"/>
                      <w:b/>
                      <w:bCs/>
                      <w:color w:val="000000"/>
                      <w:sz w:val="14"/>
                      <w:szCs w:val="14"/>
                      <w:rtl/>
                    </w:rPr>
                  </w:pPr>
                  <w:r w:rsidRPr="00BE5A67">
                    <w:rPr>
                      <w:rFonts w:eastAsia="Times New Roman" w:cs="B Lotus"/>
                      <w:b/>
                      <w:bCs/>
                      <w:color w:val="000000"/>
                      <w:sz w:val="14"/>
                      <w:szCs w:val="14"/>
                    </w:rPr>
                    <w:t>MCH</w:t>
                  </w:r>
                </w:p>
              </w:tc>
              <w:tc>
                <w:tcPr>
                  <w:tcW w:w="0" w:type="auto"/>
                  <w:tcBorders>
                    <w:left w:val="single" w:sz="4" w:space="0" w:color="auto"/>
                    <w:right w:val="single" w:sz="4" w:space="0" w:color="auto"/>
                  </w:tcBorders>
                  <w:vAlign w:val="center"/>
                </w:tcPr>
                <w:p w14:paraId="5F0996A0" w14:textId="77777777" w:rsidR="00213881" w:rsidRPr="00BE5A67" w:rsidRDefault="00213881" w:rsidP="005827FB">
                  <w:pPr>
                    <w:bidi/>
                    <w:spacing w:after="0" w:line="240" w:lineRule="auto"/>
                    <w:rPr>
                      <w:rFonts w:eastAsia="Times New Roman" w:cs="B Lotus"/>
                      <w:b/>
                      <w:bCs/>
                      <w:color w:val="000000"/>
                      <w:sz w:val="14"/>
                      <w:szCs w:val="14"/>
                      <w:lang w:val="en-US"/>
                    </w:rPr>
                  </w:pPr>
                  <w:r w:rsidRPr="00BE5A67">
                    <w:rPr>
                      <w:rFonts w:eastAsia="Times New Roman" w:cs="B Lotus"/>
                      <w:b/>
                      <w:bCs/>
                      <w:color w:val="000000"/>
                      <w:sz w:val="14"/>
                      <w:szCs w:val="14"/>
                      <w:lang w:val="en-US"/>
                    </w:rPr>
                    <w:t>Hb</w:t>
                  </w:r>
                </w:p>
              </w:tc>
              <w:tc>
                <w:tcPr>
                  <w:tcW w:w="0" w:type="auto"/>
                  <w:tcBorders>
                    <w:left w:val="single" w:sz="4" w:space="0" w:color="auto"/>
                  </w:tcBorders>
                  <w:vAlign w:val="center"/>
                </w:tcPr>
                <w:p w14:paraId="0DE45AA9" w14:textId="77777777" w:rsidR="00213881" w:rsidRPr="00BE5A67" w:rsidRDefault="00213881" w:rsidP="005827FB">
                  <w:pPr>
                    <w:bidi/>
                    <w:spacing w:after="0" w:line="240" w:lineRule="auto"/>
                    <w:rPr>
                      <w:rFonts w:eastAsia="Times New Roman" w:cs="B Lotus"/>
                      <w:b/>
                      <w:bCs/>
                      <w:color w:val="000000"/>
                      <w:sz w:val="14"/>
                      <w:szCs w:val="14"/>
                      <w:rtl/>
                    </w:rPr>
                  </w:pPr>
                  <w:r w:rsidRPr="00BE5A67">
                    <w:rPr>
                      <w:rFonts w:eastAsia="Times New Roman" w:cs="B Lotus"/>
                      <w:b/>
                      <w:bCs/>
                      <w:color w:val="000000"/>
                      <w:sz w:val="14"/>
                      <w:szCs w:val="14"/>
                    </w:rPr>
                    <w:t>HBA2</w:t>
                  </w:r>
                </w:p>
              </w:tc>
              <w:tc>
                <w:tcPr>
                  <w:tcW w:w="0" w:type="auto"/>
                  <w:vAlign w:val="center"/>
                </w:tcPr>
                <w:p w14:paraId="0C76B367" w14:textId="77777777" w:rsidR="00213881" w:rsidRPr="00BE5A67" w:rsidRDefault="00213881" w:rsidP="005827FB">
                  <w:pPr>
                    <w:bidi/>
                    <w:spacing w:after="0" w:line="240" w:lineRule="auto"/>
                    <w:rPr>
                      <w:rFonts w:eastAsia="Times New Roman" w:cs="B Lotus"/>
                      <w:b/>
                      <w:bCs/>
                      <w:color w:val="000000"/>
                      <w:sz w:val="14"/>
                      <w:szCs w:val="14"/>
                    </w:rPr>
                  </w:pPr>
                  <w:r w:rsidRPr="00BE5A67">
                    <w:rPr>
                      <w:rFonts w:eastAsia="Times New Roman" w:cs="B Lotus"/>
                      <w:b/>
                      <w:bCs/>
                      <w:color w:val="000000"/>
                      <w:sz w:val="14"/>
                      <w:szCs w:val="14"/>
                    </w:rPr>
                    <w:t>HbF</w:t>
                  </w:r>
                </w:p>
              </w:tc>
              <w:tc>
                <w:tcPr>
                  <w:tcW w:w="1399" w:type="dxa"/>
                  <w:vAlign w:val="center"/>
                </w:tcPr>
                <w:p w14:paraId="40CD3E20" w14:textId="77777777" w:rsidR="00213881" w:rsidRPr="00BE5A67" w:rsidRDefault="00213881" w:rsidP="005827FB">
                  <w:pPr>
                    <w:bidi/>
                    <w:spacing w:after="0" w:line="240" w:lineRule="auto"/>
                    <w:jc w:val="center"/>
                    <w:rPr>
                      <w:rFonts w:eastAsia="Times New Roman" w:cs="B Lotus"/>
                      <w:b/>
                      <w:bCs/>
                      <w:color w:val="000000"/>
                      <w:sz w:val="14"/>
                      <w:szCs w:val="14"/>
                    </w:rPr>
                  </w:pPr>
                  <w:r w:rsidRPr="00BE5A67">
                    <w:rPr>
                      <w:rFonts w:eastAsia="Times New Roman" w:cs="B Lotus"/>
                      <w:b/>
                      <w:bCs/>
                      <w:color w:val="000000"/>
                      <w:sz w:val="14"/>
                      <w:szCs w:val="14"/>
                    </w:rPr>
                    <w:t>HbX(Hbvar)</w:t>
                  </w:r>
                </w:p>
              </w:tc>
              <w:tc>
                <w:tcPr>
                  <w:tcW w:w="849" w:type="dxa"/>
                  <w:vAlign w:val="center"/>
                </w:tcPr>
                <w:p w14:paraId="1CD524F3" w14:textId="77777777" w:rsidR="00213881" w:rsidRPr="00BE5A67" w:rsidRDefault="00213881" w:rsidP="005827FB">
                  <w:pPr>
                    <w:bidi/>
                    <w:spacing w:after="0" w:line="240" w:lineRule="auto"/>
                    <w:rPr>
                      <w:rFonts w:eastAsia="Times New Roman" w:cs="B Lotus"/>
                      <w:b/>
                      <w:bCs/>
                      <w:color w:val="000000"/>
                      <w:sz w:val="14"/>
                      <w:szCs w:val="14"/>
                    </w:rPr>
                  </w:pPr>
                  <w:r w:rsidRPr="00BE5A67">
                    <w:rPr>
                      <w:rFonts w:eastAsia="Times New Roman" w:cs="B Lotus"/>
                      <w:b/>
                      <w:bCs/>
                      <w:color w:val="000000"/>
                      <w:sz w:val="14"/>
                      <w:szCs w:val="14"/>
                    </w:rPr>
                    <w:t>Ferritin</w:t>
                  </w:r>
                </w:p>
              </w:tc>
              <w:tc>
                <w:tcPr>
                  <w:tcW w:w="702" w:type="dxa"/>
                  <w:tcBorders>
                    <w:right w:val="single" w:sz="4" w:space="0" w:color="auto"/>
                  </w:tcBorders>
                  <w:vAlign w:val="center"/>
                </w:tcPr>
                <w:p w14:paraId="37F73128" w14:textId="77777777" w:rsidR="00213881" w:rsidRPr="00BE5A67" w:rsidRDefault="00213881" w:rsidP="005827FB">
                  <w:pPr>
                    <w:bidi/>
                    <w:spacing w:after="0" w:line="240" w:lineRule="auto"/>
                    <w:rPr>
                      <w:rFonts w:eastAsia="Times New Roman" w:cs="B Lotus"/>
                      <w:b/>
                      <w:bCs/>
                      <w:color w:val="000000"/>
                      <w:sz w:val="14"/>
                      <w:szCs w:val="14"/>
                    </w:rPr>
                  </w:pPr>
                  <w:r w:rsidRPr="00BE5A67">
                    <w:rPr>
                      <w:rFonts w:eastAsia="Times New Roman" w:cs="B Lotus"/>
                      <w:b/>
                      <w:bCs/>
                      <w:color w:val="000000"/>
                      <w:sz w:val="14"/>
                      <w:szCs w:val="14"/>
                    </w:rPr>
                    <w:t>MCV</w:t>
                  </w:r>
                </w:p>
              </w:tc>
              <w:tc>
                <w:tcPr>
                  <w:tcW w:w="608" w:type="dxa"/>
                  <w:tcBorders>
                    <w:left w:val="single" w:sz="4" w:space="0" w:color="auto"/>
                    <w:right w:val="single" w:sz="4" w:space="0" w:color="auto"/>
                  </w:tcBorders>
                  <w:vAlign w:val="center"/>
                </w:tcPr>
                <w:p w14:paraId="21258BD2" w14:textId="77777777" w:rsidR="00213881" w:rsidRPr="00BE5A67" w:rsidRDefault="00213881" w:rsidP="005827FB">
                  <w:pPr>
                    <w:bidi/>
                    <w:spacing w:after="0" w:line="240" w:lineRule="auto"/>
                    <w:rPr>
                      <w:rFonts w:eastAsia="Times New Roman" w:cs="B Lotus"/>
                      <w:b/>
                      <w:bCs/>
                      <w:color w:val="000000"/>
                      <w:sz w:val="14"/>
                      <w:szCs w:val="14"/>
                      <w:rtl/>
                    </w:rPr>
                  </w:pPr>
                  <w:r w:rsidRPr="00BE5A67">
                    <w:rPr>
                      <w:rFonts w:eastAsia="Times New Roman" w:cs="B Lotus"/>
                      <w:b/>
                      <w:bCs/>
                      <w:color w:val="000000"/>
                      <w:sz w:val="14"/>
                      <w:szCs w:val="14"/>
                    </w:rPr>
                    <w:t>MCH</w:t>
                  </w:r>
                </w:p>
              </w:tc>
              <w:tc>
                <w:tcPr>
                  <w:tcW w:w="484" w:type="dxa"/>
                  <w:tcBorders>
                    <w:left w:val="single" w:sz="4" w:space="0" w:color="auto"/>
                    <w:right w:val="single" w:sz="4" w:space="0" w:color="auto"/>
                  </w:tcBorders>
                  <w:vAlign w:val="center"/>
                </w:tcPr>
                <w:p w14:paraId="3871CB49" w14:textId="77777777" w:rsidR="00213881" w:rsidRPr="00BE5A67" w:rsidRDefault="00213881" w:rsidP="005827FB">
                  <w:pPr>
                    <w:bidi/>
                    <w:spacing w:after="0" w:line="240" w:lineRule="auto"/>
                    <w:rPr>
                      <w:rFonts w:eastAsia="Times New Roman" w:cs="B Lotus"/>
                      <w:b/>
                      <w:bCs/>
                      <w:color w:val="000000"/>
                      <w:sz w:val="14"/>
                      <w:szCs w:val="14"/>
                      <w:lang w:val="en-US"/>
                    </w:rPr>
                  </w:pPr>
                  <w:r w:rsidRPr="00BE5A67">
                    <w:rPr>
                      <w:rFonts w:eastAsia="Times New Roman" w:cs="B Lotus"/>
                      <w:b/>
                      <w:bCs/>
                      <w:color w:val="000000"/>
                      <w:sz w:val="14"/>
                      <w:szCs w:val="14"/>
                      <w:lang w:val="en-US"/>
                    </w:rPr>
                    <w:t>Hb</w:t>
                  </w:r>
                </w:p>
              </w:tc>
              <w:tc>
                <w:tcPr>
                  <w:tcW w:w="653" w:type="dxa"/>
                  <w:tcBorders>
                    <w:left w:val="single" w:sz="4" w:space="0" w:color="auto"/>
                  </w:tcBorders>
                  <w:vAlign w:val="center"/>
                </w:tcPr>
                <w:p w14:paraId="00907AC0" w14:textId="77777777" w:rsidR="00213881" w:rsidRPr="00BE5A67" w:rsidRDefault="00213881" w:rsidP="005827FB">
                  <w:pPr>
                    <w:bidi/>
                    <w:spacing w:after="0" w:line="240" w:lineRule="auto"/>
                    <w:rPr>
                      <w:rFonts w:eastAsia="Times New Roman" w:cs="B Lotus"/>
                      <w:b/>
                      <w:bCs/>
                      <w:color w:val="000000"/>
                      <w:sz w:val="14"/>
                      <w:szCs w:val="14"/>
                      <w:rtl/>
                    </w:rPr>
                  </w:pPr>
                  <w:r w:rsidRPr="00BE5A67">
                    <w:rPr>
                      <w:rFonts w:eastAsia="Times New Roman" w:cs="B Lotus"/>
                      <w:b/>
                      <w:bCs/>
                      <w:color w:val="000000"/>
                      <w:sz w:val="14"/>
                      <w:szCs w:val="14"/>
                    </w:rPr>
                    <w:t>HBA2</w:t>
                  </w:r>
                </w:p>
              </w:tc>
              <w:tc>
                <w:tcPr>
                  <w:tcW w:w="580" w:type="dxa"/>
                  <w:vAlign w:val="center"/>
                </w:tcPr>
                <w:p w14:paraId="41C1D950" w14:textId="77777777" w:rsidR="00213881" w:rsidRPr="00BE5A67" w:rsidRDefault="00213881" w:rsidP="005827FB">
                  <w:pPr>
                    <w:bidi/>
                    <w:spacing w:after="0" w:line="240" w:lineRule="auto"/>
                    <w:rPr>
                      <w:rFonts w:eastAsia="Times New Roman" w:cs="B Lotus"/>
                      <w:b/>
                      <w:bCs/>
                      <w:color w:val="000000"/>
                      <w:sz w:val="14"/>
                      <w:szCs w:val="14"/>
                    </w:rPr>
                  </w:pPr>
                  <w:r w:rsidRPr="00BE5A67">
                    <w:rPr>
                      <w:rFonts w:eastAsia="Times New Roman" w:cs="B Lotus"/>
                      <w:b/>
                      <w:bCs/>
                      <w:color w:val="000000"/>
                      <w:sz w:val="14"/>
                      <w:szCs w:val="14"/>
                    </w:rPr>
                    <w:t>HbF</w:t>
                  </w:r>
                </w:p>
              </w:tc>
              <w:tc>
                <w:tcPr>
                  <w:tcW w:w="1096" w:type="dxa"/>
                  <w:vAlign w:val="center"/>
                </w:tcPr>
                <w:p w14:paraId="44BAA96E" w14:textId="77777777" w:rsidR="00213881" w:rsidRPr="00BE5A67" w:rsidRDefault="00213881" w:rsidP="005827FB">
                  <w:pPr>
                    <w:spacing w:after="0" w:line="240" w:lineRule="auto"/>
                    <w:rPr>
                      <w:rFonts w:eastAsia="Times New Roman" w:cs="B Lotus"/>
                      <w:b/>
                      <w:bCs/>
                      <w:color w:val="000000"/>
                      <w:sz w:val="14"/>
                      <w:szCs w:val="14"/>
                    </w:rPr>
                  </w:pPr>
                  <w:r w:rsidRPr="00BE5A67">
                    <w:rPr>
                      <w:rFonts w:eastAsia="Times New Roman" w:cs="B Lotus"/>
                      <w:b/>
                      <w:bCs/>
                      <w:color w:val="000000"/>
                      <w:sz w:val="14"/>
                      <w:szCs w:val="14"/>
                    </w:rPr>
                    <w:t>HbX(Hbvar)</w:t>
                  </w:r>
                </w:p>
              </w:tc>
              <w:tc>
                <w:tcPr>
                  <w:tcW w:w="835" w:type="dxa"/>
                  <w:vAlign w:val="center"/>
                </w:tcPr>
                <w:p w14:paraId="4802BE52" w14:textId="77777777" w:rsidR="00213881" w:rsidRPr="00BE5A67" w:rsidRDefault="00213881" w:rsidP="005827FB">
                  <w:pPr>
                    <w:bidi/>
                    <w:spacing w:after="0" w:line="240" w:lineRule="auto"/>
                    <w:rPr>
                      <w:rFonts w:eastAsia="Times New Roman" w:cs="B Lotus"/>
                      <w:b/>
                      <w:bCs/>
                      <w:color w:val="000000"/>
                      <w:sz w:val="14"/>
                      <w:szCs w:val="14"/>
                    </w:rPr>
                  </w:pPr>
                  <w:r w:rsidRPr="00BE5A67">
                    <w:rPr>
                      <w:rFonts w:eastAsia="Times New Roman" w:cs="B Lotus"/>
                      <w:b/>
                      <w:bCs/>
                      <w:color w:val="000000"/>
                      <w:sz w:val="14"/>
                      <w:szCs w:val="14"/>
                    </w:rPr>
                    <w:t>Ferritin</w:t>
                  </w:r>
                </w:p>
              </w:tc>
            </w:tr>
            <w:tr w:rsidR="00213881" w:rsidRPr="00BE5A67" w14:paraId="51EEB74C" w14:textId="77777777" w:rsidTr="001719A3">
              <w:trPr>
                <w:trHeight w:val="272"/>
              </w:trPr>
              <w:tc>
                <w:tcPr>
                  <w:tcW w:w="0" w:type="auto"/>
                  <w:vAlign w:val="center"/>
                </w:tcPr>
                <w:p w14:paraId="02C301B2" w14:textId="77777777" w:rsidR="00213881" w:rsidRPr="00BE5A67" w:rsidRDefault="00213881" w:rsidP="005827FB">
                  <w:pPr>
                    <w:bidi/>
                    <w:spacing w:after="0" w:line="240" w:lineRule="auto"/>
                    <w:rPr>
                      <w:rFonts w:eastAsia="Times New Roman" w:cs="B Lotus"/>
                      <w:b/>
                      <w:bCs/>
                      <w:color w:val="000000"/>
                      <w:szCs w:val="18"/>
                      <w:rtl/>
                    </w:rPr>
                  </w:pPr>
                  <w:r w:rsidRPr="00BE5A67">
                    <w:rPr>
                      <w:rFonts w:eastAsia="Times New Roman" w:cs="B Lotus" w:hint="cs"/>
                      <w:b/>
                      <w:bCs/>
                      <w:color w:val="000000"/>
                      <w:szCs w:val="18"/>
                      <w:rtl/>
                    </w:rPr>
                    <w:t>مرد</w:t>
                  </w:r>
                </w:p>
              </w:tc>
              <w:tc>
                <w:tcPr>
                  <w:tcW w:w="0" w:type="auto"/>
                  <w:tcBorders>
                    <w:right w:val="single" w:sz="4" w:space="0" w:color="auto"/>
                  </w:tcBorders>
                  <w:vAlign w:val="center"/>
                </w:tcPr>
                <w:p w14:paraId="0E24C323"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right w:val="single" w:sz="4" w:space="0" w:color="auto"/>
                  </w:tcBorders>
                  <w:vAlign w:val="center"/>
                </w:tcPr>
                <w:p w14:paraId="335ED568"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right w:val="single" w:sz="4" w:space="0" w:color="auto"/>
                  </w:tcBorders>
                  <w:vAlign w:val="center"/>
                </w:tcPr>
                <w:p w14:paraId="582DD065"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tcBorders>
                  <w:vAlign w:val="center"/>
                </w:tcPr>
                <w:p w14:paraId="70A095D2"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Pr>
                <w:p w14:paraId="5BA07F0A" w14:textId="77777777" w:rsidR="00213881" w:rsidRPr="00BE5A67" w:rsidRDefault="00213881" w:rsidP="005827FB">
                  <w:pPr>
                    <w:bidi/>
                    <w:spacing w:after="0" w:line="240" w:lineRule="auto"/>
                    <w:rPr>
                      <w:rFonts w:eastAsia="Times New Roman" w:cs="B Lotus"/>
                      <w:b/>
                      <w:bCs/>
                      <w:color w:val="000000"/>
                      <w:szCs w:val="18"/>
                      <w:rtl/>
                    </w:rPr>
                  </w:pPr>
                </w:p>
              </w:tc>
              <w:tc>
                <w:tcPr>
                  <w:tcW w:w="1399" w:type="dxa"/>
                </w:tcPr>
                <w:p w14:paraId="3736963F" w14:textId="77777777" w:rsidR="00213881" w:rsidRPr="00BE5A67" w:rsidRDefault="00213881" w:rsidP="005827FB">
                  <w:pPr>
                    <w:bidi/>
                    <w:spacing w:after="0" w:line="240" w:lineRule="auto"/>
                    <w:rPr>
                      <w:rFonts w:eastAsia="Times New Roman" w:cs="B Lotus"/>
                      <w:b/>
                      <w:bCs/>
                      <w:color w:val="000000"/>
                      <w:szCs w:val="18"/>
                      <w:rtl/>
                    </w:rPr>
                  </w:pPr>
                </w:p>
              </w:tc>
              <w:tc>
                <w:tcPr>
                  <w:tcW w:w="849" w:type="dxa"/>
                </w:tcPr>
                <w:p w14:paraId="442ED324" w14:textId="77777777" w:rsidR="00213881" w:rsidRPr="00BE5A67" w:rsidRDefault="00213881" w:rsidP="005827FB">
                  <w:pPr>
                    <w:bidi/>
                    <w:spacing w:after="0" w:line="240" w:lineRule="auto"/>
                    <w:rPr>
                      <w:rFonts w:eastAsia="Times New Roman" w:cs="B Lotus"/>
                      <w:b/>
                      <w:bCs/>
                      <w:color w:val="000000"/>
                      <w:szCs w:val="18"/>
                      <w:rtl/>
                    </w:rPr>
                  </w:pPr>
                </w:p>
              </w:tc>
              <w:tc>
                <w:tcPr>
                  <w:tcW w:w="702" w:type="dxa"/>
                  <w:tcBorders>
                    <w:right w:val="single" w:sz="4" w:space="0" w:color="auto"/>
                  </w:tcBorders>
                  <w:vAlign w:val="center"/>
                </w:tcPr>
                <w:p w14:paraId="5366E744" w14:textId="77777777" w:rsidR="00213881" w:rsidRPr="00BE5A67" w:rsidRDefault="00213881" w:rsidP="005827FB">
                  <w:pPr>
                    <w:bidi/>
                    <w:spacing w:after="0" w:line="240" w:lineRule="auto"/>
                    <w:rPr>
                      <w:rFonts w:eastAsia="Times New Roman" w:cs="B Lotus"/>
                      <w:b/>
                      <w:bCs/>
                      <w:color w:val="000000"/>
                      <w:szCs w:val="18"/>
                      <w:rtl/>
                    </w:rPr>
                  </w:pPr>
                </w:p>
              </w:tc>
              <w:tc>
                <w:tcPr>
                  <w:tcW w:w="608" w:type="dxa"/>
                  <w:tcBorders>
                    <w:left w:val="single" w:sz="4" w:space="0" w:color="auto"/>
                    <w:right w:val="single" w:sz="4" w:space="0" w:color="auto"/>
                  </w:tcBorders>
                  <w:vAlign w:val="center"/>
                </w:tcPr>
                <w:p w14:paraId="2DC2F7B7" w14:textId="77777777" w:rsidR="00213881" w:rsidRPr="00BE5A67" w:rsidRDefault="00213881" w:rsidP="005827FB">
                  <w:pPr>
                    <w:bidi/>
                    <w:spacing w:after="0" w:line="240" w:lineRule="auto"/>
                    <w:rPr>
                      <w:rFonts w:eastAsia="Times New Roman" w:cs="B Lotus"/>
                      <w:b/>
                      <w:bCs/>
                      <w:color w:val="000000"/>
                      <w:szCs w:val="18"/>
                      <w:rtl/>
                    </w:rPr>
                  </w:pPr>
                </w:p>
              </w:tc>
              <w:tc>
                <w:tcPr>
                  <w:tcW w:w="484" w:type="dxa"/>
                  <w:tcBorders>
                    <w:left w:val="single" w:sz="4" w:space="0" w:color="auto"/>
                    <w:right w:val="single" w:sz="4" w:space="0" w:color="auto"/>
                  </w:tcBorders>
                  <w:vAlign w:val="center"/>
                </w:tcPr>
                <w:p w14:paraId="2BA6036B" w14:textId="77777777" w:rsidR="00213881" w:rsidRPr="00BE5A67" w:rsidRDefault="00213881" w:rsidP="005827FB">
                  <w:pPr>
                    <w:bidi/>
                    <w:spacing w:after="0" w:line="240" w:lineRule="auto"/>
                    <w:rPr>
                      <w:rFonts w:eastAsia="Times New Roman" w:cs="B Lotus"/>
                      <w:b/>
                      <w:bCs/>
                      <w:color w:val="000000"/>
                      <w:szCs w:val="18"/>
                      <w:rtl/>
                    </w:rPr>
                  </w:pPr>
                </w:p>
              </w:tc>
              <w:tc>
                <w:tcPr>
                  <w:tcW w:w="653" w:type="dxa"/>
                  <w:tcBorders>
                    <w:left w:val="single" w:sz="4" w:space="0" w:color="auto"/>
                  </w:tcBorders>
                  <w:vAlign w:val="center"/>
                </w:tcPr>
                <w:p w14:paraId="1ADDF4D8" w14:textId="77777777" w:rsidR="00213881" w:rsidRPr="00BE5A67" w:rsidRDefault="00213881" w:rsidP="005827FB">
                  <w:pPr>
                    <w:bidi/>
                    <w:spacing w:after="0" w:line="240" w:lineRule="auto"/>
                    <w:rPr>
                      <w:rFonts w:eastAsia="Times New Roman" w:cs="B Lotus"/>
                      <w:b/>
                      <w:bCs/>
                      <w:color w:val="000000"/>
                      <w:szCs w:val="18"/>
                      <w:rtl/>
                    </w:rPr>
                  </w:pPr>
                </w:p>
              </w:tc>
              <w:tc>
                <w:tcPr>
                  <w:tcW w:w="580" w:type="dxa"/>
                </w:tcPr>
                <w:p w14:paraId="5006B532" w14:textId="77777777" w:rsidR="00213881" w:rsidRPr="00BE5A67" w:rsidRDefault="00213881" w:rsidP="005827FB">
                  <w:pPr>
                    <w:bidi/>
                    <w:spacing w:after="0" w:line="240" w:lineRule="auto"/>
                    <w:rPr>
                      <w:rFonts w:eastAsia="Times New Roman" w:cs="B Lotus"/>
                      <w:b/>
                      <w:bCs/>
                      <w:color w:val="000000"/>
                      <w:szCs w:val="18"/>
                      <w:rtl/>
                    </w:rPr>
                  </w:pPr>
                </w:p>
              </w:tc>
              <w:tc>
                <w:tcPr>
                  <w:tcW w:w="1096" w:type="dxa"/>
                </w:tcPr>
                <w:p w14:paraId="2C6217E1" w14:textId="77777777" w:rsidR="00213881" w:rsidRPr="00BE5A67" w:rsidRDefault="00213881" w:rsidP="005827FB">
                  <w:pPr>
                    <w:bidi/>
                    <w:spacing w:after="0" w:line="240" w:lineRule="auto"/>
                    <w:rPr>
                      <w:rFonts w:eastAsia="Times New Roman" w:cs="B Lotus"/>
                      <w:b/>
                      <w:bCs/>
                      <w:color w:val="000000"/>
                      <w:szCs w:val="18"/>
                      <w:rtl/>
                    </w:rPr>
                  </w:pPr>
                </w:p>
              </w:tc>
              <w:tc>
                <w:tcPr>
                  <w:tcW w:w="835" w:type="dxa"/>
                </w:tcPr>
                <w:p w14:paraId="4A3AEEFA" w14:textId="77777777" w:rsidR="00213881" w:rsidRPr="00BE5A67" w:rsidRDefault="00213881" w:rsidP="005827FB">
                  <w:pPr>
                    <w:bidi/>
                    <w:spacing w:after="0" w:line="240" w:lineRule="auto"/>
                    <w:rPr>
                      <w:rFonts w:eastAsia="Times New Roman" w:cs="B Lotus"/>
                      <w:b/>
                      <w:bCs/>
                      <w:color w:val="000000"/>
                      <w:szCs w:val="18"/>
                      <w:rtl/>
                    </w:rPr>
                  </w:pPr>
                </w:p>
              </w:tc>
            </w:tr>
            <w:tr w:rsidR="00213881" w:rsidRPr="00BE5A67" w14:paraId="1EC73840" w14:textId="77777777" w:rsidTr="001719A3">
              <w:trPr>
                <w:trHeight w:val="283"/>
              </w:trPr>
              <w:tc>
                <w:tcPr>
                  <w:tcW w:w="0" w:type="auto"/>
                  <w:vAlign w:val="center"/>
                </w:tcPr>
                <w:p w14:paraId="4DFACD94" w14:textId="77777777" w:rsidR="00213881" w:rsidRPr="00BE5A67" w:rsidRDefault="00213881" w:rsidP="005827FB">
                  <w:pPr>
                    <w:bidi/>
                    <w:spacing w:after="0" w:line="240" w:lineRule="auto"/>
                    <w:rPr>
                      <w:rFonts w:eastAsia="Times New Roman" w:cs="B Lotus"/>
                      <w:b/>
                      <w:bCs/>
                      <w:color w:val="000000"/>
                      <w:szCs w:val="18"/>
                      <w:rtl/>
                    </w:rPr>
                  </w:pPr>
                  <w:r w:rsidRPr="00BE5A67">
                    <w:rPr>
                      <w:rFonts w:eastAsia="Times New Roman" w:cs="B Lotus" w:hint="cs"/>
                      <w:b/>
                      <w:bCs/>
                      <w:color w:val="000000"/>
                      <w:szCs w:val="18"/>
                      <w:rtl/>
                    </w:rPr>
                    <w:t>زن</w:t>
                  </w:r>
                </w:p>
              </w:tc>
              <w:tc>
                <w:tcPr>
                  <w:tcW w:w="0" w:type="auto"/>
                  <w:tcBorders>
                    <w:right w:val="single" w:sz="4" w:space="0" w:color="auto"/>
                  </w:tcBorders>
                  <w:vAlign w:val="center"/>
                </w:tcPr>
                <w:p w14:paraId="29AD80FB"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right w:val="single" w:sz="4" w:space="0" w:color="auto"/>
                  </w:tcBorders>
                  <w:vAlign w:val="center"/>
                </w:tcPr>
                <w:p w14:paraId="0039EB57"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right w:val="single" w:sz="4" w:space="0" w:color="auto"/>
                  </w:tcBorders>
                  <w:vAlign w:val="center"/>
                </w:tcPr>
                <w:p w14:paraId="49060707"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tcBorders>
                  <w:vAlign w:val="center"/>
                </w:tcPr>
                <w:p w14:paraId="074867A6"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Pr>
                <w:p w14:paraId="7FBCED78" w14:textId="77777777" w:rsidR="00213881" w:rsidRPr="00BE5A67" w:rsidRDefault="00213881" w:rsidP="005827FB">
                  <w:pPr>
                    <w:bidi/>
                    <w:spacing w:after="0" w:line="240" w:lineRule="auto"/>
                    <w:rPr>
                      <w:rFonts w:eastAsia="Times New Roman" w:cs="B Lotus"/>
                      <w:b/>
                      <w:bCs/>
                      <w:color w:val="000000"/>
                      <w:szCs w:val="18"/>
                      <w:rtl/>
                    </w:rPr>
                  </w:pPr>
                </w:p>
              </w:tc>
              <w:tc>
                <w:tcPr>
                  <w:tcW w:w="1399" w:type="dxa"/>
                </w:tcPr>
                <w:p w14:paraId="0DEF0E35" w14:textId="77777777" w:rsidR="00213881" w:rsidRPr="00BE5A67" w:rsidRDefault="00213881" w:rsidP="005827FB">
                  <w:pPr>
                    <w:bidi/>
                    <w:spacing w:after="0" w:line="240" w:lineRule="auto"/>
                    <w:rPr>
                      <w:rFonts w:eastAsia="Times New Roman" w:cs="B Lotus"/>
                      <w:b/>
                      <w:bCs/>
                      <w:color w:val="000000"/>
                      <w:szCs w:val="18"/>
                      <w:rtl/>
                    </w:rPr>
                  </w:pPr>
                </w:p>
              </w:tc>
              <w:tc>
                <w:tcPr>
                  <w:tcW w:w="849" w:type="dxa"/>
                </w:tcPr>
                <w:p w14:paraId="2700B33D" w14:textId="77777777" w:rsidR="00213881" w:rsidRPr="00BE5A67" w:rsidRDefault="00213881" w:rsidP="005827FB">
                  <w:pPr>
                    <w:bidi/>
                    <w:spacing w:after="0" w:line="240" w:lineRule="auto"/>
                    <w:rPr>
                      <w:rFonts w:eastAsia="Times New Roman" w:cs="B Lotus"/>
                      <w:b/>
                      <w:bCs/>
                      <w:color w:val="000000"/>
                      <w:szCs w:val="18"/>
                      <w:rtl/>
                    </w:rPr>
                  </w:pPr>
                </w:p>
              </w:tc>
              <w:tc>
                <w:tcPr>
                  <w:tcW w:w="702" w:type="dxa"/>
                  <w:tcBorders>
                    <w:right w:val="single" w:sz="4" w:space="0" w:color="auto"/>
                  </w:tcBorders>
                  <w:vAlign w:val="center"/>
                </w:tcPr>
                <w:p w14:paraId="60E8F689" w14:textId="77777777" w:rsidR="00213881" w:rsidRPr="00BE5A67" w:rsidRDefault="00213881" w:rsidP="005827FB">
                  <w:pPr>
                    <w:bidi/>
                    <w:spacing w:after="0" w:line="240" w:lineRule="auto"/>
                    <w:rPr>
                      <w:rFonts w:eastAsia="Times New Roman" w:cs="B Lotus"/>
                      <w:b/>
                      <w:bCs/>
                      <w:color w:val="000000"/>
                      <w:szCs w:val="18"/>
                      <w:rtl/>
                    </w:rPr>
                  </w:pPr>
                </w:p>
              </w:tc>
              <w:tc>
                <w:tcPr>
                  <w:tcW w:w="608" w:type="dxa"/>
                  <w:tcBorders>
                    <w:left w:val="single" w:sz="4" w:space="0" w:color="auto"/>
                    <w:right w:val="single" w:sz="4" w:space="0" w:color="auto"/>
                  </w:tcBorders>
                  <w:vAlign w:val="center"/>
                </w:tcPr>
                <w:p w14:paraId="6446DBA1" w14:textId="77777777" w:rsidR="00213881" w:rsidRPr="00BE5A67" w:rsidRDefault="00213881" w:rsidP="005827FB">
                  <w:pPr>
                    <w:bidi/>
                    <w:spacing w:after="0" w:line="240" w:lineRule="auto"/>
                    <w:rPr>
                      <w:rFonts w:eastAsia="Times New Roman" w:cs="B Lotus"/>
                      <w:b/>
                      <w:bCs/>
                      <w:color w:val="000000"/>
                      <w:szCs w:val="18"/>
                      <w:rtl/>
                    </w:rPr>
                  </w:pPr>
                </w:p>
              </w:tc>
              <w:tc>
                <w:tcPr>
                  <w:tcW w:w="484" w:type="dxa"/>
                  <w:tcBorders>
                    <w:left w:val="single" w:sz="4" w:space="0" w:color="auto"/>
                    <w:right w:val="single" w:sz="4" w:space="0" w:color="auto"/>
                  </w:tcBorders>
                  <w:vAlign w:val="center"/>
                </w:tcPr>
                <w:p w14:paraId="0D64A4FB" w14:textId="77777777" w:rsidR="00213881" w:rsidRPr="00BE5A67" w:rsidRDefault="00213881" w:rsidP="005827FB">
                  <w:pPr>
                    <w:bidi/>
                    <w:spacing w:after="0" w:line="240" w:lineRule="auto"/>
                    <w:rPr>
                      <w:rFonts w:eastAsia="Times New Roman" w:cs="B Lotus"/>
                      <w:b/>
                      <w:bCs/>
                      <w:color w:val="000000"/>
                      <w:szCs w:val="18"/>
                      <w:rtl/>
                    </w:rPr>
                  </w:pPr>
                </w:p>
              </w:tc>
              <w:tc>
                <w:tcPr>
                  <w:tcW w:w="653" w:type="dxa"/>
                  <w:tcBorders>
                    <w:left w:val="single" w:sz="4" w:space="0" w:color="auto"/>
                  </w:tcBorders>
                  <w:vAlign w:val="center"/>
                </w:tcPr>
                <w:p w14:paraId="6919DD77" w14:textId="77777777" w:rsidR="00213881" w:rsidRPr="00BE5A67" w:rsidRDefault="00213881" w:rsidP="005827FB">
                  <w:pPr>
                    <w:bidi/>
                    <w:spacing w:after="0" w:line="240" w:lineRule="auto"/>
                    <w:rPr>
                      <w:rFonts w:eastAsia="Times New Roman" w:cs="B Lotus"/>
                      <w:b/>
                      <w:bCs/>
                      <w:color w:val="000000"/>
                      <w:szCs w:val="18"/>
                      <w:rtl/>
                    </w:rPr>
                  </w:pPr>
                </w:p>
              </w:tc>
              <w:tc>
                <w:tcPr>
                  <w:tcW w:w="580" w:type="dxa"/>
                </w:tcPr>
                <w:p w14:paraId="2052057C" w14:textId="77777777" w:rsidR="00213881" w:rsidRPr="00BE5A67" w:rsidRDefault="00213881" w:rsidP="005827FB">
                  <w:pPr>
                    <w:bidi/>
                    <w:spacing w:after="0" w:line="240" w:lineRule="auto"/>
                    <w:rPr>
                      <w:rFonts w:eastAsia="Times New Roman" w:cs="B Lotus"/>
                      <w:b/>
                      <w:bCs/>
                      <w:color w:val="000000"/>
                      <w:szCs w:val="18"/>
                      <w:rtl/>
                    </w:rPr>
                  </w:pPr>
                </w:p>
              </w:tc>
              <w:tc>
                <w:tcPr>
                  <w:tcW w:w="1096" w:type="dxa"/>
                </w:tcPr>
                <w:p w14:paraId="05A92511" w14:textId="77777777" w:rsidR="00213881" w:rsidRPr="00BE5A67" w:rsidRDefault="00213881" w:rsidP="005827FB">
                  <w:pPr>
                    <w:bidi/>
                    <w:spacing w:after="0" w:line="240" w:lineRule="auto"/>
                    <w:rPr>
                      <w:rFonts w:eastAsia="Times New Roman" w:cs="B Lotus"/>
                      <w:b/>
                      <w:bCs/>
                      <w:color w:val="000000"/>
                      <w:szCs w:val="18"/>
                      <w:rtl/>
                    </w:rPr>
                  </w:pPr>
                </w:p>
              </w:tc>
              <w:tc>
                <w:tcPr>
                  <w:tcW w:w="835" w:type="dxa"/>
                </w:tcPr>
                <w:p w14:paraId="44FFA76F" w14:textId="77777777" w:rsidR="00213881" w:rsidRPr="00BE5A67" w:rsidRDefault="00213881" w:rsidP="005827FB">
                  <w:pPr>
                    <w:bidi/>
                    <w:spacing w:after="0" w:line="240" w:lineRule="auto"/>
                    <w:rPr>
                      <w:rFonts w:eastAsia="Times New Roman" w:cs="B Lotus"/>
                      <w:b/>
                      <w:bCs/>
                      <w:color w:val="000000"/>
                      <w:szCs w:val="18"/>
                      <w:rtl/>
                    </w:rPr>
                  </w:pPr>
                </w:p>
              </w:tc>
            </w:tr>
            <w:tr w:rsidR="00213881" w:rsidRPr="00BE5A67" w14:paraId="37DB5076" w14:textId="77777777" w:rsidTr="001719A3">
              <w:trPr>
                <w:trHeight w:val="272"/>
              </w:trPr>
              <w:tc>
                <w:tcPr>
                  <w:tcW w:w="0" w:type="auto"/>
                  <w:vAlign w:val="center"/>
                </w:tcPr>
                <w:p w14:paraId="5BC5AA71"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right w:val="single" w:sz="4" w:space="0" w:color="auto"/>
                  </w:tcBorders>
                  <w:vAlign w:val="center"/>
                </w:tcPr>
                <w:p w14:paraId="49289DEC"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right w:val="single" w:sz="4" w:space="0" w:color="auto"/>
                  </w:tcBorders>
                  <w:vAlign w:val="center"/>
                </w:tcPr>
                <w:p w14:paraId="363F3DA7"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right w:val="single" w:sz="4" w:space="0" w:color="auto"/>
                  </w:tcBorders>
                  <w:vAlign w:val="center"/>
                </w:tcPr>
                <w:p w14:paraId="332CFE1E"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tcBorders>
                  <w:vAlign w:val="center"/>
                </w:tcPr>
                <w:p w14:paraId="601DA58E"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Pr>
                <w:p w14:paraId="6C651E90" w14:textId="77777777" w:rsidR="00213881" w:rsidRPr="00BE5A67" w:rsidRDefault="00213881" w:rsidP="005827FB">
                  <w:pPr>
                    <w:bidi/>
                    <w:spacing w:after="0" w:line="240" w:lineRule="auto"/>
                    <w:rPr>
                      <w:rFonts w:eastAsia="Times New Roman" w:cs="B Lotus"/>
                      <w:b/>
                      <w:bCs/>
                      <w:color w:val="000000"/>
                      <w:szCs w:val="18"/>
                      <w:rtl/>
                    </w:rPr>
                  </w:pPr>
                </w:p>
              </w:tc>
              <w:tc>
                <w:tcPr>
                  <w:tcW w:w="1399" w:type="dxa"/>
                </w:tcPr>
                <w:p w14:paraId="7E525C51" w14:textId="77777777" w:rsidR="00213881" w:rsidRPr="00BE5A67" w:rsidRDefault="00213881" w:rsidP="005827FB">
                  <w:pPr>
                    <w:bidi/>
                    <w:spacing w:after="0" w:line="240" w:lineRule="auto"/>
                    <w:rPr>
                      <w:rFonts w:eastAsia="Times New Roman" w:cs="B Lotus"/>
                      <w:b/>
                      <w:bCs/>
                      <w:color w:val="000000"/>
                      <w:szCs w:val="18"/>
                      <w:rtl/>
                    </w:rPr>
                  </w:pPr>
                </w:p>
              </w:tc>
              <w:tc>
                <w:tcPr>
                  <w:tcW w:w="849" w:type="dxa"/>
                </w:tcPr>
                <w:p w14:paraId="38AC7FBE" w14:textId="77777777" w:rsidR="00213881" w:rsidRPr="00BE5A67" w:rsidRDefault="00213881" w:rsidP="005827FB">
                  <w:pPr>
                    <w:bidi/>
                    <w:spacing w:after="0" w:line="240" w:lineRule="auto"/>
                    <w:rPr>
                      <w:rFonts w:eastAsia="Times New Roman" w:cs="B Lotus"/>
                      <w:b/>
                      <w:bCs/>
                      <w:color w:val="000000"/>
                      <w:szCs w:val="18"/>
                      <w:rtl/>
                    </w:rPr>
                  </w:pPr>
                </w:p>
              </w:tc>
              <w:tc>
                <w:tcPr>
                  <w:tcW w:w="702" w:type="dxa"/>
                  <w:tcBorders>
                    <w:right w:val="single" w:sz="4" w:space="0" w:color="auto"/>
                  </w:tcBorders>
                  <w:vAlign w:val="center"/>
                </w:tcPr>
                <w:p w14:paraId="4CAD80A7" w14:textId="77777777" w:rsidR="00213881" w:rsidRPr="00BE5A67" w:rsidRDefault="00213881" w:rsidP="005827FB">
                  <w:pPr>
                    <w:bidi/>
                    <w:spacing w:after="0" w:line="240" w:lineRule="auto"/>
                    <w:rPr>
                      <w:rFonts w:eastAsia="Times New Roman" w:cs="B Lotus"/>
                      <w:b/>
                      <w:bCs/>
                      <w:color w:val="000000"/>
                      <w:szCs w:val="18"/>
                      <w:rtl/>
                    </w:rPr>
                  </w:pPr>
                </w:p>
              </w:tc>
              <w:tc>
                <w:tcPr>
                  <w:tcW w:w="608" w:type="dxa"/>
                  <w:tcBorders>
                    <w:left w:val="single" w:sz="4" w:space="0" w:color="auto"/>
                    <w:right w:val="single" w:sz="4" w:space="0" w:color="auto"/>
                  </w:tcBorders>
                  <w:vAlign w:val="center"/>
                </w:tcPr>
                <w:p w14:paraId="372D5E56" w14:textId="77777777" w:rsidR="00213881" w:rsidRPr="00BE5A67" w:rsidRDefault="00213881" w:rsidP="005827FB">
                  <w:pPr>
                    <w:bidi/>
                    <w:spacing w:after="0" w:line="240" w:lineRule="auto"/>
                    <w:rPr>
                      <w:rFonts w:eastAsia="Times New Roman" w:cs="B Lotus"/>
                      <w:b/>
                      <w:bCs/>
                      <w:color w:val="000000"/>
                      <w:szCs w:val="18"/>
                      <w:rtl/>
                    </w:rPr>
                  </w:pPr>
                </w:p>
              </w:tc>
              <w:tc>
                <w:tcPr>
                  <w:tcW w:w="484" w:type="dxa"/>
                  <w:tcBorders>
                    <w:left w:val="single" w:sz="4" w:space="0" w:color="auto"/>
                    <w:right w:val="single" w:sz="4" w:space="0" w:color="auto"/>
                  </w:tcBorders>
                  <w:vAlign w:val="center"/>
                </w:tcPr>
                <w:p w14:paraId="6288D0A6" w14:textId="77777777" w:rsidR="00213881" w:rsidRPr="00BE5A67" w:rsidRDefault="00213881" w:rsidP="005827FB">
                  <w:pPr>
                    <w:bidi/>
                    <w:spacing w:after="0" w:line="240" w:lineRule="auto"/>
                    <w:rPr>
                      <w:rFonts w:eastAsia="Times New Roman" w:cs="B Lotus"/>
                      <w:b/>
                      <w:bCs/>
                      <w:color w:val="000000"/>
                      <w:szCs w:val="18"/>
                      <w:rtl/>
                    </w:rPr>
                  </w:pPr>
                </w:p>
              </w:tc>
              <w:tc>
                <w:tcPr>
                  <w:tcW w:w="653" w:type="dxa"/>
                  <w:tcBorders>
                    <w:left w:val="single" w:sz="4" w:space="0" w:color="auto"/>
                  </w:tcBorders>
                  <w:vAlign w:val="center"/>
                </w:tcPr>
                <w:p w14:paraId="35B94E1E" w14:textId="77777777" w:rsidR="00213881" w:rsidRPr="00BE5A67" w:rsidRDefault="00213881" w:rsidP="005827FB">
                  <w:pPr>
                    <w:bidi/>
                    <w:spacing w:after="0" w:line="240" w:lineRule="auto"/>
                    <w:rPr>
                      <w:rFonts w:eastAsia="Times New Roman" w:cs="B Lotus"/>
                      <w:b/>
                      <w:bCs/>
                      <w:color w:val="000000"/>
                      <w:szCs w:val="18"/>
                      <w:rtl/>
                    </w:rPr>
                  </w:pPr>
                </w:p>
              </w:tc>
              <w:tc>
                <w:tcPr>
                  <w:tcW w:w="580" w:type="dxa"/>
                </w:tcPr>
                <w:p w14:paraId="20F69843" w14:textId="77777777" w:rsidR="00213881" w:rsidRPr="00BE5A67" w:rsidRDefault="00213881" w:rsidP="005827FB">
                  <w:pPr>
                    <w:bidi/>
                    <w:spacing w:after="0" w:line="240" w:lineRule="auto"/>
                    <w:rPr>
                      <w:rFonts w:eastAsia="Times New Roman" w:cs="B Lotus"/>
                      <w:b/>
                      <w:bCs/>
                      <w:color w:val="000000"/>
                      <w:szCs w:val="18"/>
                      <w:rtl/>
                    </w:rPr>
                  </w:pPr>
                </w:p>
              </w:tc>
              <w:tc>
                <w:tcPr>
                  <w:tcW w:w="1096" w:type="dxa"/>
                </w:tcPr>
                <w:p w14:paraId="2F3C0122" w14:textId="77777777" w:rsidR="00213881" w:rsidRPr="00BE5A67" w:rsidRDefault="00213881" w:rsidP="005827FB">
                  <w:pPr>
                    <w:bidi/>
                    <w:spacing w:after="0" w:line="240" w:lineRule="auto"/>
                    <w:rPr>
                      <w:rFonts w:eastAsia="Times New Roman" w:cs="B Lotus"/>
                      <w:b/>
                      <w:bCs/>
                      <w:color w:val="000000"/>
                      <w:szCs w:val="18"/>
                      <w:rtl/>
                    </w:rPr>
                  </w:pPr>
                </w:p>
              </w:tc>
              <w:tc>
                <w:tcPr>
                  <w:tcW w:w="835" w:type="dxa"/>
                </w:tcPr>
                <w:p w14:paraId="2C043112" w14:textId="77777777" w:rsidR="00213881" w:rsidRPr="00BE5A67" w:rsidRDefault="00213881" w:rsidP="005827FB">
                  <w:pPr>
                    <w:bidi/>
                    <w:spacing w:after="0" w:line="240" w:lineRule="auto"/>
                    <w:rPr>
                      <w:rFonts w:eastAsia="Times New Roman" w:cs="B Lotus"/>
                      <w:b/>
                      <w:bCs/>
                      <w:color w:val="000000"/>
                      <w:szCs w:val="18"/>
                      <w:rtl/>
                    </w:rPr>
                  </w:pPr>
                </w:p>
              </w:tc>
            </w:tr>
            <w:tr w:rsidR="00213881" w:rsidRPr="00BE5A67" w14:paraId="69E5B50E" w14:textId="77777777" w:rsidTr="001719A3">
              <w:trPr>
                <w:trHeight w:val="283"/>
              </w:trPr>
              <w:tc>
                <w:tcPr>
                  <w:tcW w:w="0" w:type="auto"/>
                  <w:vAlign w:val="center"/>
                </w:tcPr>
                <w:p w14:paraId="73AA9F4C"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right w:val="single" w:sz="4" w:space="0" w:color="auto"/>
                  </w:tcBorders>
                  <w:vAlign w:val="center"/>
                </w:tcPr>
                <w:p w14:paraId="73AE1E0B"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right w:val="single" w:sz="4" w:space="0" w:color="auto"/>
                  </w:tcBorders>
                  <w:vAlign w:val="center"/>
                </w:tcPr>
                <w:p w14:paraId="79C37A83"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right w:val="single" w:sz="4" w:space="0" w:color="auto"/>
                  </w:tcBorders>
                  <w:vAlign w:val="center"/>
                </w:tcPr>
                <w:p w14:paraId="5B3FF0CB"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Borders>
                    <w:left w:val="single" w:sz="4" w:space="0" w:color="auto"/>
                  </w:tcBorders>
                  <w:vAlign w:val="center"/>
                </w:tcPr>
                <w:p w14:paraId="3F0589AB" w14:textId="77777777" w:rsidR="00213881" w:rsidRPr="00BE5A67" w:rsidRDefault="00213881" w:rsidP="005827FB">
                  <w:pPr>
                    <w:bidi/>
                    <w:spacing w:after="0" w:line="240" w:lineRule="auto"/>
                    <w:rPr>
                      <w:rFonts w:eastAsia="Times New Roman" w:cs="B Lotus"/>
                      <w:b/>
                      <w:bCs/>
                      <w:color w:val="000000"/>
                      <w:szCs w:val="18"/>
                      <w:rtl/>
                    </w:rPr>
                  </w:pPr>
                </w:p>
              </w:tc>
              <w:tc>
                <w:tcPr>
                  <w:tcW w:w="0" w:type="auto"/>
                </w:tcPr>
                <w:p w14:paraId="527F2A81" w14:textId="77777777" w:rsidR="00213881" w:rsidRPr="00BE5A67" w:rsidRDefault="00213881" w:rsidP="005827FB">
                  <w:pPr>
                    <w:bidi/>
                    <w:spacing w:after="0" w:line="240" w:lineRule="auto"/>
                    <w:rPr>
                      <w:rFonts w:eastAsia="Times New Roman" w:cs="B Lotus"/>
                      <w:b/>
                      <w:bCs/>
                      <w:color w:val="000000"/>
                      <w:szCs w:val="18"/>
                      <w:rtl/>
                    </w:rPr>
                  </w:pPr>
                </w:p>
              </w:tc>
              <w:tc>
                <w:tcPr>
                  <w:tcW w:w="1399" w:type="dxa"/>
                </w:tcPr>
                <w:p w14:paraId="738E7858" w14:textId="77777777" w:rsidR="00213881" w:rsidRPr="00BE5A67" w:rsidRDefault="00213881" w:rsidP="005827FB">
                  <w:pPr>
                    <w:bidi/>
                    <w:spacing w:after="0" w:line="240" w:lineRule="auto"/>
                    <w:rPr>
                      <w:rFonts w:eastAsia="Times New Roman" w:cs="B Lotus"/>
                      <w:b/>
                      <w:bCs/>
                      <w:color w:val="000000"/>
                      <w:szCs w:val="18"/>
                      <w:rtl/>
                    </w:rPr>
                  </w:pPr>
                </w:p>
              </w:tc>
              <w:tc>
                <w:tcPr>
                  <w:tcW w:w="849" w:type="dxa"/>
                </w:tcPr>
                <w:p w14:paraId="3BABADDF" w14:textId="77777777" w:rsidR="00213881" w:rsidRPr="00BE5A67" w:rsidRDefault="00213881" w:rsidP="005827FB">
                  <w:pPr>
                    <w:bidi/>
                    <w:spacing w:after="0" w:line="240" w:lineRule="auto"/>
                    <w:rPr>
                      <w:rFonts w:eastAsia="Times New Roman" w:cs="B Lotus"/>
                      <w:b/>
                      <w:bCs/>
                      <w:color w:val="000000"/>
                      <w:szCs w:val="18"/>
                      <w:rtl/>
                    </w:rPr>
                  </w:pPr>
                </w:p>
              </w:tc>
              <w:tc>
                <w:tcPr>
                  <w:tcW w:w="702" w:type="dxa"/>
                  <w:tcBorders>
                    <w:right w:val="single" w:sz="4" w:space="0" w:color="auto"/>
                  </w:tcBorders>
                  <w:vAlign w:val="center"/>
                </w:tcPr>
                <w:p w14:paraId="443A1F0D" w14:textId="77777777" w:rsidR="00213881" w:rsidRPr="00BE5A67" w:rsidRDefault="00213881" w:rsidP="005827FB">
                  <w:pPr>
                    <w:bidi/>
                    <w:spacing w:after="0" w:line="240" w:lineRule="auto"/>
                    <w:rPr>
                      <w:rFonts w:eastAsia="Times New Roman" w:cs="B Lotus"/>
                      <w:b/>
                      <w:bCs/>
                      <w:color w:val="000000"/>
                      <w:szCs w:val="18"/>
                      <w:rtl/>
                    </w:rPr>
                  </w:pPr>
                </w:p>
              </w:tc>
              <w:tc>
                <w:tcPr>
                  <w:tcW w:w="608" w:type="dxa"/>
                  <w:tcBorders>
                    <w:left w:val="single" w:sz="4" w:space="0" w:color="auto"/>
                    <w:right w:val="single" w:sz="4" w:space="0" w:color="auto"/>
                  </w:tcBorders>
                  <w:vAlign w:val="center"/>
                </w:tcPr>
                <w:p w14:paraId="04C603CD" w14:textId="77777777" w:rsidR="00213881" w:rsidRPr="00BE5A67" w:rsidRDefault="00213881" w:rsidP="005827FB">
                  <w:pPr>
                    <w:bidi/>
                    <w:spacing w:after="0" w:line="240" w:lineRule="auto"/>
                    <w:rPr>
                      <w:rFonts w:eastAsia="Times New Roman" w:cs="B Lotus"/>
                      <w:b/>
                      <w:bCs/>
                      <w:color w:val="000000"/>
                      <w:szCs w:val="18"/>
                      <w:rtl/>
                    </w:rPr>
                  </w:pPr>
                </w:p>
              </w:tc>
              <w:tc>
                <w:tcPr>
                  <w:tcW w:w="484" w:type="dxa"/>
                  <w:tcBorders>
                    <w:left w:val="single" w:sz="4" w:space="0" w:color="auto"/>
                    <w:right w:val="single" w:sz="4" w:space="0" w:color="auto"/>
                  </w:tcBorders>
                  <w:vAlign w:val="center"/>
                </w:tcPr>
                <w:p w14:paraId="3B8C8D4A" w14:textId="77777777" w:rsidR="00213881" w:rsidRPr="00BE5A67" w:rsidRDefault="00213881" w:rsidP="005827FB">
                  <w:pPr>
                    <w:bidi/>
                    <w:spacing w:after="0" w:line="240" w:lineRule="auto"/>
                    <w:rPr>
                      <w:rFonts w:eastAsia="Times New Roman" w:cs="B Lotus"/>
                      <w:b/>
                      <w:bCs/>
                      <w:color w:val="000000"/>
                      <w:szCs w:val="18"/>
                      <w:rtl/>
                    </w:rPr>
                  </w:pPr>
                </w:p>
              </w:tc>
              <w:tc>
                <w:tcPr>
                  <w:tcW w:w="653" w:type="dxa"/>
                  <w:tcBorders>
                    <w:left w:val="single" w:sz="4" w:space="0" w:color="auto"/>
                  </w:tcBorders>
                  <w:vAlign w:val="center"/>
                </w:tcPr>
                <w:p w14:paraId="1A15241B" w14:textId="77777777" w:rsidR="00213881" w:rsidRPr="00BE5A67" w:rsidRDefault="00213881" w:rsidP="005827FB">
                  <w:pPr>
                    <w:bidi/>
                    <w:spacing w:after="0" w:line="240" w:lineRule="auto"/>
                    <w:rPr>
                      <w:rFonts w:eastAsia="Times New Roman" w:cs="B Lotus"/>
                      <w:b/>
                      <w:bCs/>
                      <w:color w:val="000000"/>
                      <w:szCs w:val="18"/>
                      <w:rtl/>
                    </w:rPr>
                  </w:pPr>
                </w:p>
              </w:tc>
              <w:tc>
                <w:tcPr>
                  <w:tcW w:w="580" w:type="dxa"/>
                </w:tcPr>
                <w:p w14:paraId="3816D994" w14:textId="77777777" w:rsidR="00213881" w:rsidRPr="00BE5A67" w:rsidRDefault="00213881" w:rsidP="005827FB">
                  <w:pPr>
                    <w:bidi/>
                    <w:spacing w:after="0" w:line="240" w:lineRule="auto"/>
                    <w:rPr>
                      <w:rFonts w:eastAsia="Times New Roman" w:cs="B Lotus"/>
                      <w:b/>
                      <w:bCs/>
                      <w:color w:val="000000"/>
                      <w:szCs w:val="18"/>
                      <w:rtl/>
                    </w:rPr>
                  </w:pPr>
                </w:p>
              </w:tc>
              <w:tc>
                <w:tcPr>
                  <w:tcW w:w="1096" w:type="dxa"/>
                </w:tcPr>
                <w:p w14:paraId="5FA5DE54" w14:textId="77777777" w:rsidR="00213881" w:rsidRPr="00BE5A67" w:rsidRDefault="00213881" w:rsidP="005827FB">
                  <w:pPr>
                    <w:bidi/>
                    <w:spacing w:after="0" w:line="240" w:lineRule="auto"/>
                    <w:rPr>
                      <w:rFonts w:eastAsia="Times New Roman" w:cs="B Lotus"/>
                      <w:b/>
                      <w:bCs/>
                      <w:color w:val="000000"/>
                      <w:szCs w:val="18"/>
                      <w:rtl/>
                    </w:rPr>
                  </w:pPr>
                </w:p>
              </w:tc>
              <w:tc>
                <w:tcPr>
                  <w:tcW w:w="835" w:type="dxa"/>
                </w:tcPr>
                <w:p w14:paraId="794F1501" w14:textId="77777777" w:rsidR="00213881" w:rsidRPr="00BE5A67" w:rsidRDefault="00213881" w:rsidP="005827FB">
                  <w:pPr>
                    <w:bidi/>
                    <w:spacing w:after="0" w:line="240" w:lineRule="auto"/>
                    <w:rPr>
                      <w:rFonts w:eastAsia="Times New Roman" w:cs="B Lotus"/>
                      <w:b/>
                      <w:bCs/>
                      <w:color w:val="000000"/>
                      <w:szCs w:val="18"/>
                      <w:rtl/>
                    </w:rPr>
                  </w:pPr>
                </w:p>
              </w:tc>
            </w:tr>
          </w:tbl>
          <w:p w14:paraId="2C5FD74B" w14:textId="77777777" w:rsidR="00213881" w:rsidRPr="00BE5A67" w:rsidRDefault="00213881" w:rsidP="005827FB">
            <w:pPr>
              <w:bidi/>
              <w:spacing w:after="0" w:line="240" w:lineRule="auto"/>
              <w:rPr>
                <w:rFonts w:eastAsia="Times New Roman" w:cs="B Lotus"/>
                <w:b/>
                <w:bCs/>
                <w:color w:val="000000"/>
                <w:sz w:val="4"/>
                <w:szCs w:val="4"/>
                <w:rtl/>
              </w:rPr>
            </w:pPr>
          </w:p>
          <w:p w14:paraId="73D31FBA" w14:textId="77777777" w:rsidR="00213881" w:rsidRPr="00BE5A67" w:rsidRDefault="00213881" w:rsidP="00827413">
            <w:pPr>
              <w:bidi/>
              <w:spacing w:after="0" w:line="240" w:lineRule="auto"/>
              <w:jc w:val="right"/>
              <w:rPr>
                <w:rFonts w:eastAsia="Times New Roman" w:cs="Times New Roman"/>
                <w:b/>
                <w:bCs/>
                <w:color w:val="000000"/>
                <w:szCs w:val="20"/>
                <w:rtl/>
              </w:rPr>
            </w:pPr>
            <w:r w:rsidRPr="00BE5A67">
              <w:rPr>
                <w:rFonts w:eastAsia="Times New Roman" w:cs="B Lotus" w:hint="cs"/>
                <w:b/>
                <w:bCs/>
                <w:color w:val="000000"/>
                <w:szCs w:val="20"/>
                <w:rtl/>
              </w:rPr>
              <w:t>مهر و امضاء پزشک مشاور ژنتيک</w:t>
            </w:r>
          </w:p>
          <w:p w14:paraId="0575075A" w14:textId="2AE6EAE2" w:rsidR="00213881" w:rsidRPr="00BE5A67" w:rsidRDefault="00213881" w:rsidP="005827FB">
            <w:pPr>
              <w:bidi/>
              <w:spacing w:after="0" w:line="240" w:lineRule="auto"/>
              <w:rPr>
                <w:rFonts w:eastAsia="Times New Roman" w:cs="Titr"/>
                <w:b/>
                <w:bCs/>
                <w:color w:val="000000"/>
                <w:sz w:val="20"/>
                <w:szCs w:val="22"/>
                <w:rtl/>
              </w:rPr>
            </w:pPr>
            <w:r w:rsidRPr="00BE5A67">
              <w:rPr>
                <w:rFonts w:eastAsia="Times New Roman" w:cs="B Lotus" w:hint="cs"/>
                <w:b/>
                <w:bCs/>
                <w:color w:val="000000"/>
                <w:sz w:val="20"/>
                <w:szCs w:val="22"/>
                <w:rtl/>
              </w:rPr>
              <w:t>ج)</w:t>
            </w:r>
            <w:r w:rsidR="00827413" w:rsidRPr="00BE5A67">
              <w:rPr>
                <w:rFonts w:eastAsia="Times New Roman" w:cs="B Lotus" w:hint="cs"/>
                <w:b/>
                <w:bCs/>
                <w:color w:val="000000"/>
                <w:sz w:val="20"/>
                <w:szCs w:val="22"/>
                <w:rtl/>
              </w:rPr>
              <w:t xml:space="preserve"> </w:t>
            </w:r>
            <w:r w:rsidRPr="00BE5A67">
              <w:rPr>
                <w:rFonts w:eastAsia="Times New Roman" w:cs="B Lotus" w:hint="cs"/>
                <w:b/>
                <w:bCs/>
                <w:color w:val="000000"/>
                <w:sz w:val="20"/>
                <w:szCs w:val="22"/>
                <w:rtl/>
              </w:rPr>
              <w:t xml:space="preserve">نتايج </w:t>
            </w:r>
            <w:r w:rsidRPr="00BE5A67">
              <w:rPr>
                <w:rFonts w:eastAsia="Times New Roman" w:cs="B Lotus"/>
                <w:b/>
                <w:bCs/>
                <w:color w:val="000000"/>
                <w:szCs w:val="20"/>
              </w:rPr>
              <w:t>PND</w:t>
            </w:r>
            <w:r w:rsidR="00827413" w:rsidRPr="00BE5A67">
              <w:rPr>
                <w:rFonts w:eastAsia="Times New Roman" w:cs="B Lotus" w:hint="cs"/>
                <w:b/>
                <w:bCs/>
                <w:color w:val="000000"/>
                <w:sz w:val="20"/>
                <w:szCs w:val="22"/>
                <w:rtl/>
              </w:rPr>
              <w:t xml:space="preserve"> </w:t>
            </w:r>
            <w:r w:rsidRPr="00BE5A67">
              <w:rPr>
                <w:rFonts w:eastAsia="Times New Roman" w:cs="B Lotus" w:hint="cs"/>
                <w:b/>
                <w:bCs/>
                <w:color w:val="000000"/>
                <w:sz w:val="20"/>
                <w:szCs w:val="22"/>
                <w:rtl/>
              </w:rPr>
              <w:t>و بررسي ژنتيك قبلي:</w:t>
            </w:r>
          </w:p>
          <w:p w14:paraId="75A7C702" w14:textId="77777777" w:rsidR="00213881" w:rsidRPr="00BE5A67" w:rsidRDefault="00213881" w:rsidP="005827FB">
            <w:pPr>
              <w:bidi/>
              <w:spacing w:after="0" w:line="240" w:lineRule="auto"/>
              <w:rPr>
                <w:rFonts w:eastAsia="Times New Roman" w:cs="B Lotus"/>
                <w:b/>
                <w:bCs/>
                <w:color w:val="000000"/>
                <w:szCs w:val="18"/>
                <w:rtl/>
              </w:rPr>
            </w:pPr>
            <w:r w:rsidRPr="00BE5A67">
              <w:rPr>
                <w:rFonts w:eastAsia="Times New Roman" w:cs="B Lotus" w:hint="cs"/>
                <w:b/>
                <w:bCs/>
                <w:color w:val="000000"/>
                <w:szCs w:val="18"/>
                <w:rtl/>
              </w:rPr>
              <w:t>سابقه</w:t>
            </w:r>
            <w:r w:rsidRPr="00BE5A67">
              <w:rPr>
                <w:rFonts w:eastAsia="Times New Roman" w:cs="B Lotus" w:hint="cs"/>
                <w:b/>
                <w:bCs/>
                <w:color w:val="000000"/>
                <w:szCs w:val="18"/>
                <w:rtl/>
                <w:lang w:val="en-US"/>
              </w:rPr>
              <w:t xml:space="preserve"> بررسی موتاسیون</w:t>
            </w:r>
            <w:r w:rsidRPr="00BE5A67">
              <w:rPr>
                <w:rFonts w:eastAsia="Times New Roman" w:cs="B Lotus" w:hint="cs"/>
                <w:b/>
                <w:bCs/>
                <w:color w:val="000000"/>
                <w:szCs w:val="18"/>
                <w:rtl/>
                <w:lang w:val="en-US" w:bidi="fa-IR"/>
              </w:rPr>
              <w:t xml:space="preserve"> در خویشاوندان: </w:t>
            </w:r>
            <w:r w:rsidRPr="00BE5A67">
              <w:rPr>
                <w:rFonts w:eastAsia="Times New Roman" w:cs="B Lotus" w:hint="cs"/>
                <w:b/>
                <w:bCs/>
                <w:color w:val="000000"/>
                <w:szCs w:val="18"/>
                <w:rtl/>
              </w:rPr>
              <w:t xml:space="preserve">        </w:t>
            </w:r>
            <w:r w:rsidRPr="00BE5A67">
              <w:rPr>
                <w:rFonts w:eastAsia="Times New Roman" w:cs="Times New Roman"/>
                <w:b/>
                <w:bCs/>
                <w:color w:val="000000"/>
                <w:spacing w:val="-10"/>
                <w:sz w:val="28"/>
                <w:szCs w:val="28"/>
                <w:rtl/>
              </w:rPr>
              <w:t>□</w:t>
            </w:r>
            <w:r w:rsidRPr="00BE5A67">
              <w:rPr>
                <w:rFonts w:eastAsia="Times New Roman" w:cs="B Lotus" w:hint="cs"/>
                <w:b/>
                <w:bCs/>
                <w:color w:val="000000"/>
                <w:szCs w:val="18"/>
                <w:rtl/>
              </w:rPr>
              <w:t>ندارد</w:t>
            </w:r>
            <w:r w:rsidRPr="00BE5A67">
              <w:rPr>
                <w:rFonts w:eastAsia="Times New Roman" w:cs="Titr" w:hint="cs"/>
                <w:b/>
                <w:bCs/>
                <w:color w:val="000000"/>
                <w:sz w:val="22"/>
                <w:rtl/>
              </w:rPr>
              <w:t xml:space="preserve">                 </w:t>
            </w:r>
            <w:r w:rsidRPr="00BE5A67">
              <w:rPr>
                <w:rFonts w:eastAsia="Times New Roman" w:cs="Times New Roman"/>
                <w:b/>
                <w:bCs/>
                <w:color w:val="000000"/>
                <w:spacing w:val="-10"/>
                <w:sz w:val="28"/>
                <w:szCs w:val="28"/>
                <w:rtl/>
              </w:rPr>
              <w:t>□</w:t>
            </w:r>
            <w:r w:rsidRPr="00BE5A67">
              <w:rPr>
                <w:rFonts w:eastAsia="Times New Roman" w:cs="B Lotus" w:hint="cs"/>
                <w:b/>
                <w:bCs/>
                <w:color w:val="000000"/>
                <w:szCs w:val="18"/>
                <w:rtl/>
              </w:rPr>
              <w:t xml:space="preserve">دارد          </w:t>
            </w:r>
          </w:p>
          <w:p w14:paraId="408A8439" w14:textId="77777777" w:rsidR="00213881" w:rsidRPr="00BE5A67" w:rsidRDefault="00213881" w:rsidP="005827FB">
            <w:pPr>
              <w:bidi/>
              <w:spacing w:after="0" w:line="240" w:lineRule="auto"/>
              <w:rPr>
                <w:rFonts w:eastAsia="Times New Roman" w:cs="B Lotus"/>
                <w:b/>
                <w:bCs/>
                <w:color w:val="000000"/>
                <w:szCs w:val="18"/>
                <w:rtl/>
              </w:rPr>
            </w:pPr>
            <w:r w:rsidRPr="00BE5A67">
              <w:rPr>
                <w:rFonts w:eastAsia="Times New Roman" w:cs="B Lotus" w:hint="cs"/>
                <w:b/>
                <w:bCs/>
                <w:color w:val="000000"/>
                <w:szCs w:val="18"/>
                <w:rtl/>
              </w:rPr>
              <w:t>افراد بررسي شده و نتايج بررسي به تفكيك هر فرد (شامل نام و نام خانوادگی، نسبت و نتیجه بررسی موتاسیون) .............................................................................................................................................................................................................................................................................................................................................................................................................................................................................................</w:t>
            </w:r>
          </w:p>
          <w:p w14:paraId="1CFF5926" w14:textId="77777777" w:rsidR="00213881" w:rsidRPr="00BE5A67" w:rsidRDefault="00213881" w:rsidP="005827FB">
            <w:pPr>
              <w:bidi/>
              <w:spacing w:after="0" w:line="240" w:lineRule="auto"/>
              <w:rPr>
                <w:rFonts w:eastAsia="Times New Roman" w:cs="Titr"/>
                <w:b/>
                <w:bCs/>
                <w:color w:val="000000"/>
                <w:sz w:val="22"/>
                <w:rtl/>
              </w:rPr>
            </w:pPr>
            <w:r w:rsidRPr="00BE5A67">
              <w:rPr>
                <w:rFonts w:eastAsia="Times New Roman" w:cs="B Lotus" w:hint="cs"/>
                <w:b/>
                <w:bCs/>
                <w:color w:val="000000"/>
                <w:szCs w:val="18"/>
                <w:rtl/>
              </w:rPr>
              <w:t xml:space="preserve">سابقه </w:t>
            </w:r>
            <w:r w:rsidRPr="00BE5A67">
              <w:rPr>
                <w:rFonts w:eastAsia="Times New Roman" w:cs="B Lotus"/>
                <w:b/>
                <w:bCs/>
                <w:color w:val="000000"/>
                <w:szCs w:val="18"/>
              </w:rPr>
              <w:t>PND</w:t>
            </w:r>
            <w:r w:rsidRPr="00BE5A67">
              <w:rPr>
                <w:rFonts w:eastAsia="Times New Roman" w:cs="B Lotus" w:hint="cs"/>
                <w:b/>
                <w:bCs/>
                <w:color w:val="000000"/>
                <w:szCs w:val="18"/>
                <w:rtl/>
              </w:rPr>
              <w:t xml:space="preserve"> قبلي:</w:t>
            </w:r>
            <w:r w:rsidRPr="00BE5A67">
              <w:rPr>
                <w:rFonts w:eastAsia="Times New Roman" w:cs="Titr" w:hint="cs"/>
                <w:b/>
                <w:bCs/>
                <w:color w:val="000000"/>
                <w:sz w:val="22"/>
                <w:rtl/>
              </w:rPr>
              <w:t xml:space="preserve">  </w:t>
            </w:r>
            <w:r w:rsidRPr="00BE5A67">
              <w:rPr>
                <w:rFonts w:eastAsia="Times New Roman" w:cs="Times New Roman"/>
                <w:b/>
                <w:bCs/>
                <w:color w:val="000000"/>
                <w:spacing w:val="-10"/>
                <w:sz w:val="28"/>
                <w:szCs w:val="28"/>
                <w:rtl/>
              </w:rPr>
              <w:t>□</w:t>
            </w:r>
            <w:r w:rsidRPr="00BE5A67">
              <w:rPr>
                <w:rFonts w:eastAsia="Times New Roman" w:cs="B Lotus" w:hint="cs"/>
                <w:b/>
                <w:bCs/>
                <w:color w:val="000000"/>
                <w:szCs w:val="18"/>
                <w:rtl/>
              </w:rPr>
              <w:t>ندارد</w:t>
            </w:r>
            <w:r w:rsidRPr="00BE5A67">
              <w:rPr>
                <w:rFonts w:eastAsia="Times New Roman" w:cs="Titr" w:hint="cs"/>
                <w:b/>
                <w:bCs/>
                <w:color w:val="000000"/>
                <w:sz w:val="22"/>
                <w:rtl/>
              </w:rPr>
              <w:t xml:space="preserve">                </w:t>
            </w:r>
          </w:p>
          <w:p w14:paraId="0B0BC380" w14:textId="73D06F96" w:rsidR="00213881" w:rsidRPr="00BE5A67" w:rsidRDefault="00213881" w:rsidP="005827FB">
            <w:pPr>
              <w:bidi/>
              <w:spacing w:after="0" w:line="240" w:lineRule="auto"/>
              <w:rPr>
                <w:rFonts w:eastAsia="Times New Roman" w:cs="B Lotus"/>
                <w:b/>
                <w:bCs/>
                <w:color w:val="000000"/>
                <w:szCs w:val="18"/>
                <w:rtl/>
              </w:rPr>
            </w:pPr>
            <w:r w:rsidRPr="00BE5A67">
              <w:rPr>
                <w:rFonts w:eastAsia="Times New Roman" w:cs="Titr" w:hint="cs"/>
                <w:b/>
                <w:bCs/>
                <w:color w:val="000000"/>
                <w:sz w:val="22"/>
                <w:rtl/>
              </w:rPr>
              <w:t xml:space="preserve">                          </w:t>
            </w:r>
            <w:r w:rsidRPr="00BE5A67">
              <w:rPr>
                <w:rFonts w:eastAsia="Times New Roman" w:cs="Times New Roman"/>
                <w:b/>
                <w:bCs/>
                <w:color w:val="000000"/>
                <w:spacing w:val="-10"/>
                <w:sz w:val="28"/>
                <w:szCs w:val="28"/>
                <w:rtl/>
              </w:rPr>
              <w:t>□</w:t>
            </w:r>
            <w:r w:rsidRPr="00BE5A67">
              <w:rPr>
                <w:rFonts w:eastAsia="Times New Roman" w:cs="B Lotus" w:hint="cs"/>
                <w:b/>
                <w:bCs/>
                <w:color w:val="000000"/>
                <w:szCs w:val="18"/>
                <w:rtl/>
              </w:rPr>
              <w:t xml:space="preserve">دارد        تعداد </w:t>
            </w:r>
            <w:r w:rsidRPr="00BE5A67">
              <w:rPr>
                <w:rFonts w:eastAsia="Times New Roman" w:cs="B Lotus"/>
                <w:b/>
                <w:bCs/>
                <w:color w:val="000000"/>
                <w:szCs w:val="18"/>
              </w:rPr>
              <w:t>PND</w:t>
            </w:r>
            <w:r w:rsidR="000D2101">
              <w:rPr>
                <w:rFonts w:eastAsia="Times New Roman" w:cs="B Lotus"/>
                <w:b/>
                <w:bCs/>
                <w:color w:val="000000"/>
                <w:szCs w:val="18"/>
              </w:rPr>
              <w:t>2</w:t>
            </w:r>
            <w:r w:rsidRPr="00BE5A67">
              <w:rPr>
                <w:rFonts w:eastAsia="Times New Roman" w:cs="B Lotus" w:hint="cs"/>
                <w:b/>
                <w:bCs/>
                <w:color w:val="000000"/>
                <w:szCs w:val="18"/>
                <w:rtl/>
              </w:rPr>
              <w:t>: ............   تعداد جنين بيمار: ............  تعداد جنين سقط شده: ................  تعداد جنين سالم: ..............   تعداد جنين</w:t>
            </w:r>
            <w:r w:rsidRPr="00BE5A67">
              <w:rPr>
                <w:rFonts w:eastAsia="Times New Roman" w:cs="B Lotus"/>
                <w:b/>
                <w:bCs/>
                <w:color w:val="000000"/>
                <w:szCs w:val="18"/>
              </w:rPr>
              <w:t xml:space="preserve"> </w:t>
            </w:r>
            <w:r w:rsidRPr="00BE5A67">
              <w:rPr>
                <w:rFonts w:eastAsia="Times New Roman" w:cs="B Lotus" w:hint="cs"/>
                <w:b/>
                <w:bCs/>
                <w:color w:val="000000"/>
                <w:szCs w:val="18"/>
                <w:rtl/>
              </w:rPr>
              <w:t>ناقل:...............</w:t>
            </w:r>
          </w:p>
        </w:tc>
      </w:tr>
    </w:tbl>
    <w:p w14:paraId="15780FDC" w14:textId="01D43798" w:rsidR="00827413" w:rsidRPr="00BE5A67" w:rsidRDefault="00827413" w:rsidP="00213881">
      <w:pPr>
        <w:bidi/>
        <w:rPr>
          <w:rFonts w:eastAsia="Times New Roman" w:cs="Titr"/>
          <w:b/>
          <w:bCs/>
          <w:color w:val="000000"/>
          <w:sz w:val="16"/>
          <w:szCs w:val="16"/>
          <w:rtl/>
        </w:rPr>
      </w:pPr>
    </w:p>
    <w:p w14:paraId="45656942" w14:textId="77777777" w:rsidR="00827413" w:rsidRPr="00BE5A67" w:rsidRDefault="00827413" w:rsidP="00827413">
      <w:pPr>
        <w:bidi/>
        <w:rPr>
          <w:rFonts w:eastAsia="Times New Roman" w:cs="Titr"/>
          <w:b/>
          <w:bCs/>
          <w:color w:val="000000"/>
          <w:sz w:val="16"/>
          <w:szCs w:val="16"/>
          <w:rtl/>
        </w:rPr>
      </w:pPr>
    </w:p>
    <w:p w14:paraId="0A1DD7F6" w14:textId="12139CEE" w:rsidR="00213881" w:rsidRPr="00BE5A67" w:rsidRDefault="00213881" w:rsidP="00827413">
      <w:pPr>
        <w:bidi/>
        <w:spacing w:after="0" w:line="240" w:lineRule="auto"/>
        <w:rPr>
          <w:rFonts w:eastAsia="Times New Roman" w:cs="B Lotus"/>
          <w:b/>
          <w:bCs/>
          <w:color w:val="000000"/>
          <w:szCs w:val="18"/>
          <w:rtl/>
        </w:rPr>
      </w:pPr>
      <w:r w:rsidRPr="00BE5A67">
        <w:rPr>
          <w:rFonts w:eastAsia="Times New Roman" w:cs="Titr" w:hint="cs"/>
          <w:b/>
          <w:bCs/>
          <w:color w:val="000000"/>
          <w:szCs w:val="18"/>
          <w:rtl/>
        </w:rPr>
        <w:t xml:space="preserve">بخش دوم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16"/>
      </w:tblGrid>
      <w:tr w:rsidR="00213881" w:rsidRPr="00BE5A67" w14:paraId="0A780355" w14:textId="77777777" w:rsidTr="001719A3">
        <w:tc>
          <w:tcPr>
            <w:tcW w:w="10988" w:type="dxa"/>
          </w:tcPr>
          <w:p w14:paraId="35F2A7F3" w14:textId="77777777" w:rsidR="00213881" w:rsidRPr="00BE5A67" w:rsidRDefault="00213881" w:rsidP="001719A3">
            <w:pPr>
              <w:bidi/>
              <w:spacing w:line="240" w:lineRule="auto"/>
              <w:rPr>
                <w:rFonts w:eastAsia="Times New Roman" w:cs="Titr"/>
                <w:b/>
                <w:bCs/>
                <w:color w:val="000000"/>
                <w:szCs w:val="18"/>
                <w:rtl/>
              </w:rPr>
            </w:pPr>
            <w:r w:rsidRPr="00BE5A67">
              <w:rPr>
                <w:rFonts w:eastAsia="Times New Roman" w:cs="B Lotus" w:hint="cs"/>
                <w:b/>
                <w:bCs/>
                <w:color w:val="000000"/>
                <w:szCs w:val="18"/>
                <w:rtl/>
              </w:rPr>
              <w:t>شماره پرونده :  ..................................    تاريخ پذيرش:        /        /        14                          تاريخ اعلام نتايج نهايي:     /      /      14</w:t>
            </w:r>
          </w:p>
          <w:p w14:paraId="3921D5DE" w14:textId="77777777" w:rsidR="00213881" w:rsidRPr="00BE5A67" w:rsidRDefault="00213881" w:rsidP="001719A3">
            <w:pPr>
              <w:bidi/>
              <w:spacing w:line="240" w:lineRule="auto"/>
              <w:rPr>
                <w:rFonts w:eastAsia="Times New Roman" w:cs="B Lotus"/>
                <w:b/>
                <w:bCs/>
                <w:color w:val="000000"/>
                <w:szCs w:val="18"/>
                <w:rtl/>
              </w:rPr>
            </w:pPr>
            <w:r w:rsidRPr="00BE5A67">
              <w:rPr>
                <w:rFonts w:eastAsia="Times New Roman" w:cs="B Lotus" w:hint="cs"/>
                <w:b/>
                <w:bCs/>
                <w:color w:val="000000"/>
                <w:szCs w:val="18"/>
                <w:rtl/>
              </w:rPr>
              <w:t xml:space="preserve">نوع نمونه: </w:t>
            </w:r>
            <w:r w:rsidRPr="00BE5A67">
              <w:rPr>
                <w:rFonts w:eastAsia="Times New Roman" w:cs="Times New Roman"/>
                <w:b/>
                <w:bCs/>
                <w:color w:val="000000"/>
                <w:spacing w:val="-10"/>
                <w:sz w:val="28"/>
                <w:szCs w:val="28"/>
                <w:rtl/>
              </w:rPr>
              <w:t>□</w:t>
            </w:r>
            <w:r w:rsidRPr="00BE5A67">
              <w:rPr>
                <w:rFonts w:eastAsia="Times New Roman" w:cs="B Lotus" w:hint="cs"/>
                <w:b/>
                <w:bCs/>
                <w:color w:val="000000"/>
                <w:szCs w:val="18"/>
                <w:rtl/>
              </w:rPr>
              <w:t xml:space="preserve">خون </w:t>
            </w:r>
            <w:r w:rsidRPr="00BE5A67">
              <w:rPr>
                <w:rFonts w:eastAsia="Times New Roman" w:cs="Times New Roman"/>
                <w:b/>
                <w:bCs/>
                <w:color w:val="000000"/>
                <w:spacing w:val="-10"/>
                <w:sz w:val="28"/>
                <w:szCs w:val="28"/>
                <w:rtl/>
              </w:rPr>
              <w:t>□</w:t>
            </w:r>
            <w:r w:rsidRPr="00BE5A67">
              <w:rPr>
                <w:rFonts w:eastAsia="Times New Roman" w:cs="B Lotus"/>
                <w:b/>
                <w:bCs/>
                <w:color w:val="000000"/>
                <w:szCs w:val="18"/>
                <w:lang w:val="en-US"/>
              </w:rPr>
              <w:t>CVS</w:t>
            </w:r>
            <w:r w:rsidRPr="00BE5A67">
              <w:rPr>
                <w:rFonts w:eastAsia="Times New Roman" w:cs="B Lotus" w:hint="cs"/>
                <w:b/>
                <w:bCs/>
                <w:color w:val="000000"/>
                <w:szCs w:val="18"/>
                <w:rtl/>
                <w:lang w:val="en-US" w:bidi="fa-IR"/>
              </w:rPr>
              <w:t xml:space="preserve">    </w:t>
            </w:r>
            <w:r w:rsidRPr="00BE5A67">
              <w:rPr>
                <w:rFonts w:eastAsia="Times New Roman" w:cs="Times New Roman"/>
                <w:b/>
                <w:bCs/>
                <w:color w:val="000000"/>
                <w:spacing w:val="-10"/>
                <w:sz w:val="28"/>
                <w:szCs w:val="28"/>
                <w:rtl/>
              </w:rPr>
              <w:t>□</w:t>
            </w:r>
            <w:r w:rsidRPr="00BE5A67">
              <w:rPr>
                <w:rFonts w:eastAsia="Times New Roman" w:cs="B Lotus" w:hint="cs"/>
                <w:b/>
                <w:bCs/>
                <w:color w:val="000000"/>
                <w:szCs w:val="18"/>
                <w:rtl/>
                <w:lang w:val="en-US" w:bidi="fa-IR"/>
              </w:rPr>
              <w:t>آمینیوسنتز</w:t>
            </w:r>
            <w:r w:rsidRPr="00BE5A67">
              <w:rPr>
                <w:rFonts w:eastAsia="Times New Roman" w:cs="B Lotus" w:hint="cs"/>
                <w:b/>
                <w:bCs/>
                <w:color w:val="000000"/>
                <w:szCs w:val="18"/>
                <w:rtl/>
              </w:rPr>
              <w:t xml:space="preserve">        و تاريخ نمونه گيري:  /        /        14</w:t>
            </w:r>
            <w:r w:rsidRPr="00BE5A67">
              <w:rPr>
                <w:rFonts w:eastAsia="Times New Roman" w:cs="B Lotus"/>
                <w:b/>
                <w:bCs/>
                <w:color w:val="000000"/>
                <w:szCs w:val="18"/>
              </w:rPr>
              <w:t xml:space="preserve"> </w:t>
            </w:r>
            <w:r w:rsidRPr="00BE5A67">
              <w:rPr>
                <w:rFonts w:eastAsia="Times New Roman" w:cs="B Lotus" w:hint="cs"/>
                <w:b/>
                <w:bCs/>
                <w:color w:val="000000"/>
                <w:szCs w:val="18"/>
                <w:rtl/>
              </w:rPr>
              <w:t xml:space="preserve">                           </w:t>
            </w:r>
          </w:p>
          <w:p w14:paraId="62166F27" w14:textId="77777777" w:rsidR="00213881" w:rsidRPr="00BE5A67" w:rsidRDefault="00213881" w:rsidP="00827413">
            <w:pPr>
              <w:bidi/>
              <w:spacing w:after="0" w:line="240" w:lineRule="auto"/>
              <w:rPr>
                <w:rFonts w:eastAsia="Times New Roman" w:cs="B Lotus"/>
                <w:b/>
                <w:bCs/>
                <w:color w:val="000000"/>
                <w:sz w:val="20"/>
                <w:szCs w:val="22"/>
              </w:rPr>
            </w:pPr>
            <w:r w:rsidRPr="00BE5A67">
              <w:rPr>
                <w:rFonts w:eastAsia="Times New Roman" w:cs="B Lotus" w:hint="cs"/>
                <w:b/>
                <w:bCs/>
                <w:color w:val="000000"/>
                <w:sz w:val="20"/>
                <w:szCs w:val="22"/>
                <w:rtl/>
              </w:rPr>
              <w:t xml:space="preserve">نتايج بررسي موتاسيون (مستقيم و غير مستقيم) و </w:t>
            </w:r>
            <w:r w:rsidRPr="00BE5A67">
              <w:rPr>
                <w:rFonts w:eastAsia="Times New Roman" w:cs="B Lotus"/>
                <w:b/>
                <w:bCs/>
                <w:color w:val="000000"/>
                <w:szCs w:val="20"/>
              </w:rPr>
              <w:t>PND</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53"/>
              <w:gridCol w:w="906"/>
              <w:gridCol w:w="797"/>
              <w:gridCol w:w="128"/>
              <w:gridCol w:w="761"/>
              <w:gridCol w:w="538"/>
              <w:gridCol w:w="523"/>
              <w:gridCol w:w="1122"/>
              <w:gridCol w:w="437"/>
              <w:gridCol w:w="663"/>
              <w:gridCol w:w="330"/>
              <w:gridCol w:w="1032"/>
            </w:tblGrid>
            <w:tr w:rsidR="00213881" w:rsidRPr="00BE5A67" w14:paraId="0FE349A8" w14:textId="77777777" w:rsidTr="00827413">
              <w:trPr>
                <w:trHeight w:val="278"/>
                <w:jc w:val="center"/>
              </w:trPr>
              <w:tc>
                <w:tcPr>
                  <w:tcW w:w="1553" w:type="dxa"/>
                  <w:vMerge w:val="restart"/>
                  <w:vAlign w:val="center"/>
                </w:tcPr>
                <w:p w14:paraId="11B30C47" w14:textId="77777777" w:rsidR="00213881" w:rsidRPr="00BE5A67" w:rsidRDefault="00213881" w:rsidP="00827413">
                  <w:pPr>
                    <w:bidi/>
                    <w:jc w:val="center"/>
                    <w:rPr>
                      <w:rFonts w:eastAsia="Times New Roman" w:cs="B Lotus"/>
                      <w:b/>
                      <w:bCs/>
                      <w:color w:val="000000"/>
                      <w:szCs w:val="18"/>
                      <w:rtl/>
                    </w:rPr>
                  </w:pPr>
                  <w:r w:rsidRPr="00BE5A67">
                    <w:rPr>
                      <w:rFonts w:eastAsia="Times New Roman" w:cs="B Lotus" w:hint="cs"/>
                      <w:b/>
                      <w:bCs/>
                      <w:color w:val="000000"/>
                      <w:szCs w:val="18"/>
                      <w:rtl/>
                    </w:rPr>
                    <w:t>فرد</w:t>
                  </w:r>
                </w:p>
              </w:tc>
              <w:tc>
                <w:tcPr>
                  <w:tcW w:w="1703" w:type="dxa"/>
                  <w:gridSpan w:val="2"/>
                  <w:vMerge w:val="restart"/>
                  <w:vAlign w:val="center"/>
                </w:tcPr>
                <w:p w14:paraId="1CEAC2DB" w14:textId="77777777" w:rsidR="00213881" w:rsidRPr="00BE5A67" w:rsidRDefault="00213881" w:rsidP="00827413">
                  <w:pPr>
                    <w:bidi/>
                    <w:jc w:val="center"/>
                    <w:rPr>
                      <w:rFonts w:eastAsia="Times New Roman" w:cs="B Lotus"/>
                      <w:b/>
                      <w:bCs/>
                      <w:color w:val="000000"/>
                      <w:szCs w:val="18"/>
                      <w:rtl/>
                    </w:rPr>
                  </w:pPr>
                  <w:r w:rsidRPr="00BE5A67">
                    <w:rPr>
                      <w:rFonts w:eastAsia="Times New Roman" w:cs="B Lotus" w:hint="cs"/>
                      <w:b/>
                      <w:bCs/>
                      <w:color w:val="000000"/>
                      <w:szCs w:val="18"/>
                      <w:rtl/>
                    </w:rPr>
                    <w:t>نام و نام خانوادگي</w:t>
                  </w:r>
                </w:p>
              </w:tc>
              <w:tc>
                <w:tcPr>
                  <w:tcW w:w="1950" w:type="dxa"/>
                  <w:gridSpan w:val="4"/>
                  <w:tcBorders>
                    <w:bottom w:val="single" w:sz="4" w:space="0" w:color="auto"/>
                  </w:tcBorders>
                  <w:vAlign w:val="center"/>
                </w:tcPr>
                <w:p w14:paraId="754214D6" w14:textId="77777777" w:rsidR="00213881" w:rsidRPr="00BE5A67" w:rsidRDefault="00213881" w:rsidP="00827413">
                  <w:pPr>
                    <w:bidi/>
                    <w:jc w:val="center"/>
                    <w:rPr>
                      <w:rFonts w:eastAsia="Times New Roman" w:cs="B Lotus"/>
                      <w:b/>
                      <w:bCs/>
                      <w:color w:val="000000"/>
                      <w:szCs w:val="18"/>
                      <w:rtl/>
                    </w:rPr>
                  </w:pPr>
                  <w:r w:rsidRPr="00BE5A67">
                    <w:rPr>
                      <w:rFonts w:eastAsia="Times New Roman" w:cs="B Lotus" w:hint="cs"/>
                      <w:b/>
                      <w:bCs/>
                      <w:color w:val="000000"/>
                      <w:szCs w:val="18"/>
                      <w:rtl/>
                    </w:rPr>
                    <w:t>نام موتاسيون</w:t>
                  </w:r>
                </w:p>
              </w:tc>
              <w:tc>
                <w:tcPr>
                  <w:tcW w:w="1559" w:type="dxa"/>
                  <w:gridSpan w:val="2"/>
                  <w:vMerge w:val="restart"/>
                  <w:vAlign w:val="center"/>
                </w:tcPr>
                <w:p w14:paraId="03264850" w14:textId="1A098617" w:rsidR="00213881" w:rsidRPr="00BE5A67" w:rsidRDefault="00213881" w:rsidP="00827413">
                  <w:pPr>
                    <w:bidi/>
                    <w:jc w:val="center"/>
                    <w:rPr>
                      <w:rFonts w:eastAsia="Times New Roman" w:cs="B Lotus"/>
                      <w:b/>
                      <w:bCs/>
                      <w:color w:val="000000"/>
                      <w:szCs w:val="18"/>
                      <w:rtl/>
                    </w:rPr>
                  </w:pPr>
                  <w:r w:rsidRPr="00BE5A67">
                    <w:rPr>
                      <w:rFonts w:eastAsia="Times New Roman" w:cs="B Lotus" w:hint="cs"/>
                      <w:b/>
                      <w:bCs/>
                      <w:color w:val="000000"/>
                      <w:szCs w:val="18"/>
                      <w:rtl/>
                    </w:rPr>
                    <w:t>بررسي غير مستقيم</w:t>
                  </w:r>
                  <w:r w:rsidR="00827413" w:rsidRPr="00BE5A67">
                    <w:rPr>
                      <w:rFonts w:eastAsia="Times New Roman" w:cs="B Lotus" w:hint="cs"/>
                      <w:b/>
                      <w:bCs/>
                      <w:color w:val="000000"/>
                      <w:szCs w:val="18"/>
                      <w:rtl/>
                    </w:rPr>
                    <w:t xml:space="preserve"> </w:t>
                  </w:r>
                  <w:r w:rsidRPr="00BE5A67">
                    <w:rPr>
                      <w:rFonts w:eastAsia="Times New Roman" w:cs="B Lotus" w:hint="cs"/>
                      <w:b/>
                      <w:bCs/>
                      <w:color w:val="000000"/>
                      <w:szCs w:val="18"/>
                      <w:rtl/>
                    </w:rPr>
                    <w:t>(محل هاي گويا)</w:t>
                  </w:r>
                </w:p>
              </w:tc>
              <w:tc>
                <w:tcPr>
                  <w:tcW w:w="2025" w:type="dxa"/>
                  <w:gridSpan w:val="3"/>
                  <w:tcBorders>
                    <w:bottom w:val="single" w:sz="4" w:space="0" w:color="auto"/>
                  </w:tcBorders>
                </w:tcPr>
                <w:p w14:paraId="6EB0CE32" w14:textId="77777777" w:rsidR="00213881" w:rsidRPr="00BE5A67" w:rsidRDefault="00213881" w:rsidP="00827413">
                  <w:pPr>
                    <w:bidi/>
                    <w:jc w:val="center"/>
                    <w:rPr>
                      <w:rFonts w:eastAsia="Times New Roman" w:cs="B Lotus"/>
                      <w:b/>
                      <w:bCs/>
                      <w:color w:val="000000"/>
                      <w:szCs w:val="18"/>
                      <w:rtl/>
                    </w:rPr>
                  </w:pPr>
                  <w:r w:rsidRPr="00BE5A67">
                    <w:rPr>
                      <w:rFonts w:eastAsia="Times New Roman" w:cs="B Lotus" w:hint="cs"/>
                      <w:b/>
                      <w:bCs/>
                      <w:color w:val="000000"/>
                      <w:szCs w:val="18"/>
                      <w:rtl/>
                    </w:rPr>
                    <w:t>تشخيص نهايي</w:t>
                  </w:r>
                </w:p>
              </w:tc>
            </w:tr>
            <w:tr w:rsidR="00213881" w:rsidRPr="00BE5A67" w14:paraId="24D7D2C5" w14:textId="77777777" w:rsidTr="00827413">
              <w:trPr>
                <w:trHeight w:val="135"/>
                <w:jc w:val="center"/>
              </w:trPr>
              <w:tc>
                <w:tcPr>
                  <w:tcW w:w="1553" w:type="dxa"/>
                  <w:vMerge/>
                  <w:vAlign w:val="center"/>
                </w:tcPr>
                <w:p w14:paraId="1D8D7565" w14:textId="77777777" w:rsidR="00213881" w:rsidRPr="00BE5A67" w:rsidRDefault="00213881" w:rsidP="00827413">
                  <w:pPr>
                    <w:bidi/>
                    <w:jc w:val="center"/>
                    <w:rPr>
                      <w:rFonts w:eastAsia="Times New Roman" w:cs="B Lotus"/>
                      <w:b/>
                      <w:bCs/>
                      <w:color w:val="000000"/>
                      <w:szCs w:val="18"/>
                      <w:rtl/>
                    </w:rPr>
                  </w:pPr>
                </w:p>
              </w:tc>
              <w:tc>
                <w:tcPr>
                  <w:tcW w:w="1703" w:type="dxa"/>
                  <w:gridSpan w:val="2"/>
                  <w:vMerge/>
                  <w:vAlign w:val="center"/>
                </w:tcPr>
                <w:p w14:paraId="56DD627B" w14:textId="77777777" w:rsidR="00213881" w:rsidRPr="00BE5A67" w:rsidRDefault="00213881" w:rsidP="00827413">
                  <w:pPr>
                    <w:bidi/>
                    <w:jc w:val="center"/>
                    <w:rPr>
                      <w:rFonts w:eastAsia="Times New Roman" w:cs="B Lotus"/>
                      <w:b/>
                      <w:bCs/>
                      <w:color w:val="000000"/>
                      <w:szCs w:val="18"/>
                      <w:rtl/>
                    </w:rPr>
                  </w:pPr>
                </w:p>
              </w:tc>
              <w:tc>
                <w:tcPr>
                  <w:tcW w:w="889" w:type="dxa"/>
                  <w:gridSpan w:val="2"/>
                  <w:tcBorders>
                    <w:top w:val="single" w:sz="4" w:space="0" w:color="auto"/>
                    <w:right w:val="single" w:sz="4" w:space="0" w:color="auto"/>
                  </w:tcBorders>
                  <w:vAlign w:val="center"/>
                </w:tcPr>
                <w:p w14:paraId="0617EAC5" w14:textId="77777777" w:rsidR="00213881" w:rsidRPr="00BE5A67" w:rsidRDefault="00213881" w:rsidP="00827413">
                  <w:pPr>
                    <w:bidi/>
                    <w:jc w:val="center"/>
                    <w:rPr>
                      <w:rFonts w:eastAsia="Times New Roman" w:cs="B Lotus"/>
                      <w:b/>
                      <w:bCs/>
                      <w:color w:val="000000"/>
                      <w:szCs w:val="18"/>
                      <w:rtl/>
                    </w:rPr>
                  </w:pPr>
                  <w:r w:rsidRPr="00BE5A67">
                    <w:rPr>
                      <w:rFonts w:eastAsia="Times New Roman" w:cs="B Lotus" w:hint="cs"/>
                      <w:b/>
                      <w:bCs/>
                      <w:color w:val="000000"/>
                      <w:szCs w:val="18"/>
                      <w:rtl/>
                    </w:rPr>
                    <w:t>بتا تالاسمی</w:t>
                  </w:r>
                </w:p>
              </w:tc>
              <w:tc>
                <w:tcPr>
                  <w:tcW w:w="1061" w:type="dxa"/>
                  <w:gridSpan w:val="2"/>
                  <w:tcBorders>
                    <w:top w:val="single" w:sz="4" w:space="0" w:color="auto"/>
                    <w:left w:val="single" w:sz="4" w:space="0" w:color="auto"/>
                  </w:tcBorders>
                  <w:vAlign w:val="center"/>
                </w:tcPr>
                <w:p w14:paraId="5E963220" w14:textId="77777777" w:rsidR="00213881" w:rsidRPr="00BE5A67" w:rsidRDefault="00213881" w:rsidP="00827413">
                  <w:pPr>
                    <w:bidi/>
                    <w:jc w:val="center"/>
                    <w:rPr>
                      <w:rFonts w:eastAsia="Times New Roman" w:cs="B Lotus"/>
                      <w:b/>
                      <w:bCs/>
                      <w:color w:val="000000"/>
                      <w:szCs w:val="18"/>
                      <w:rtl/>
                    </w:rPr>
                  </w:pPr>
                  <w:r w:rsidRPr="00BE5A67">
                    <w:rPr>
                      <w:rFonts w:eastAsia="Times New Roman" w:cs="B Lotus" w:hint="cs"/>
                      <w:b/>
                      <w:bCs/>
                      <w:color w:val="000000"/>
                      <w:szCs w:val="18"/>
                      <w:rtl/>
                    </w:rPr>
                    <w:t>آلفا تالاسمی</w:t>
                  </w:r>
                </w:p>
              </w:tc>
              <w:tc>
                <w:tcPr>
                  <w:tcW w:w="1559" w:type="dxa"/>
                  <w:gridSpan w:val="2"/>
                  <w:vMerge/>
                  <w:vAlign w:val="center"/>
                </w:tcPr>
                <w:p w14:paraId="430DD60F" w14:textId="77777777" w:rsidR="00213881" w:rsidRPr="00BE5A67" w:rsidRDefault="00213881" w:rsidP="00827413">
                  <w:pPr>
                    <w:bidi/>
                    <w:jc w:val="center"/>
                    <w:rPr>
                      <w:rFonts w:eastAsia="Times New Roman" w:cs="B Lotus"/>
                      <w:b/>
                      <w:bCs/>
                      <w:color w:val="000000"/>
                      <w:szCs w:val="18"/>
                      <w:rtl/>
                    </w:rPr>
                  </w:pPr>
                </w:p>
              </w:tc>
              <w:tc>
                <w:tcPr>
                  <w:tcW w:w="993" w:type="dxa"/>
                  <w:gridSpan w:val="2"/>
                  <w:tcBorders>
                    <w:top w:val="single" w:sz="4" w:space="0" w:color="auto"/>
                    <w:right w:val="single" w:sz="4" w:space="0" w:color="auto"/>
                  </w:tcBorders>
                  <w:vAlign w:val="center"/>
                </w:tcPr>
                <w:p w14:paraId="04D9CE87" w14:textId="77777777" w:rsidR="00213881" w:rsidRPr="00BE5A67" w:rsidRDefault="00213881" w:rsidP="00827413">
                  <w:pPr>
                    <w:bidi/>
                    <w:jc w:val="center"/>
                    <w:rPr>
                      <w:rFonts w:eastAsia="Times New Roman" w:cs="B Lotus"/>
                      <w:b/>
                      <w:bCs/>
                      <w:color w:val="000000"/>
                      <w:szCs w:val="18"/>
                      <w:rtl/>
                    </w:rPr>
                  </w:pPr>
                  <w:r w:rsidRPr="00BE5A67">
                    <w:rPr>
                      <w:rFonts w:eastAsia="Times New Roman" w:cs="B Lotus" w:hint="cs"/>
                      <w:b/>
                      <w:bCs/>
                      <w:color w:val="000000"/>
                      <w:szCs w:val="18"/>
                      <w:rtl/>
                    </w:rPr>
                    <w:t>بتا تالاسمی</w:t>
                  </w:r>
                </w:p>
              </w:tc>
              <w:tc>
                <w:tcPr>
                  <w:tcW w:w="1032" w:type="dxa"/>
                  <w:tcBorders>
                    <w:top w:val="single" w:sz="4" w:space="0" w:color="auto"/>
                    <w:left w:val="single" w:sz="4" w:space="0" w:color="auto"/>
                  </w:tcBorders>
                  <w:vAlign w:val="center"/>
                </w:tcPr>
                <w:p w14:paraId="32D4B2B0" w14:textId="77777777" w:rsidR="00213881" w:rsidRPr="00BE5A67" w:rsidRDefault="00213881" w:rsidP="00827413">
                  <w:pPr>
                    <w:bidi/>
                    <w:jc w:val="center"/>
                    <w:rPr>
                      <w:rFonts w:eastAsia="Times New Roman" w:cs="B Lotus"/>
                      <w:b/>
                      <w:bCs/>
                      <w:color w:val="000000"/>
                      <w:szCs w:val="18"/>
                      <w:rtl/>
                    </w:rPr>
                  </w:pPr>
                  <w:r w:rsidRPr="00BE5A67">
                    <w:rPr>
                      <w:rFonts w:eastAsia="Times New Roman" w:cs="B Lotus" w:hint="cs"/>
                      <w:b/>
                      <w:bCs/>
                      <w:color w:val="000000"/>
                      <w:szCs w:val="18"/>
                      <w:rtl/>
                    </w:rPr>
                    <w:t>آلفا تالاسمی</w:t>
                  </w:r>
                </w:p>
              </w:tc>
            </w:tr>
            <w:tr w:rsidR="00213881" w:rsidRPr="00BE5A67" w14:paraId="70D0288B" w14:textId="77777777" w:rsidTr="00827413">
              <w:trPr>
                <w:trHeight w:val="299"/>
                <w:jc w:val="center"/>
              </w:trPr>
              <w:tc>
                <w:tcPr>
                  <w:tcW w:w="1553" w:type="dxa"/>
                  <w:vAlign w:val="center"/>
                </w:tcPr>
                <w:p w14:paraId="06BD9853"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زن</w:t>
                  </w:r>
                </w:p>
              </w:tc>
              <w:tc>
                <w:tcPr>
                  <w:tcW w:w="1703" w:type="dxa"/>
                  <w:gridSpan w:val="2"/>
                  <w:vAlign w:val="center"/>
                </w:tcPr>
                <w:p w14:paraId="328969F1" w14:textId="77777777" w:rsidR="00213881" w:rsidRPr="00BE5A67" w:rsidRDefault="00213881" w:rsidP="001719A3">
                  <w:pPr>
                    <w:bidi/>
                    <w:rPr>
                      <w:rFonts w:eastAsia="Times New Roman" w:cs="B Lotus"/>
                      <w:b/>
                      <w:bCs/>
                      <w:color w:val="000000"/>
                      <w:szCs w:val="18"/>
                      <w:rtl/>
                    </w:rPr>
                  </w:pPr>
                </w:p>
              </w:tc>
              <w:tc>
                <w:tcPr>
                  <w:tcW w:w="889" w:type="dxa"/>
                  <w:gridSpan w:val="2"/>
                  <w:tcBorders>
                    <w:right w:val="single" w:sz="4" w:space="0" w:color="auto"/>
                  </w:tcBorders>
                  <w:vAlign w:val="center"/>
                </w:tcPr>
                <w:p w14:paraId="5CB20875" w14:textId="77777777" w:rsidR="00213881" w:rsidRPr="00BE5A67" w:rsidRDefault="00213881" w:rsidP="001719A3">
                  <w:pPr>
                    <w:bidi/>
                    <w:rPr>
                      <w:rFonts w:eastAsia="Times New Roman" w:cs="B Lotus"/>
                      <w:b/>
                      <w:bCs/>
                      <w:color w:val="000000"/>
                      <w:szCs w:val="18"/>
                      <w:rtl/>
                    </w:rPr>
                  </w:pPr>
                </w:p>
              </w:tc>
              <w:tc>
                <w:tcPr>
                  <w:tcW w:w="1061" w:type="dxa"/>
                  <w:gridSpan w:val="2"/>
                  <w:tcBorders>
                    <w:left w:val="single" w:sz="4" w:space="0" w:color="auto"/>
                  </w:tcBorders>
                  <w:vAlign w:val="center"/>
                </w:tcPr>
                <w:p w14:paraId="34FB5C67" w14:textId="77777777" w:rsidR="00213881" w:rsidRPr="00BE5A67" w:rsidRDefault="00213881" w:rsidP="001719A3">
                  <w:pPr>
                    <w:bidi/>
                    <w:rPr>
                      <w:rFonts w:eastAsia="Times New Roman" w:cs="B Lotus"/>
                      <w:b/>
                      <w:bCs/>
                      <w:color w:val="000000"/>
                      <w:szCs w:val="18"/>
                      <w:rtl/>
                    </w:rPr>
                  </w:pPr>
                </w:p>
              </w:tc>
              <w:tc>
                <w:tcPr>
                  <w:tcW w:w="1559" w:type="dxa"/>
                  <w:gridSpan w:val="2"/>
                  <w:vAlign w:val="center"/>
                </w:tcPr>
                <w:p w14:paraId="2A14A47A" w14:textId="77777777" w:rsidR="00213881" w:rsidRPr="00BE5A67" w:rsidRDefault="00213881" w:rsidP="001719A3">
                  <w:pPr>
                    <w:bidi/>
                    <w:rPr>
                      <w:rFonts w:eastAsia="Times New Roman" w:cs="B Lotus"/>
                      <w:b/>
                      <w:bCs/>
                      <w:color w:val="000000"/>
                      <w:szCs w:val="18"/>
                      <w:rtl/>
                    </w:rPr>
                  </w:pPr>
                </w:p>
              </w:tc>
              <w:tc>
                <w:tcPr>
                  <w:tcW w:w="993" w:type="dxa"/>
                  <w:gridSpan w:val="2"/>
                  <w:tcBorders>
                    <w:right w:val="single" w:sz="4" w:space="0" w:color="auto"/>
                  </w:tcBorders>
                </w:tcPr>
                <w:p w14:paraId="74F6939D" w14:textId="77777777" w:rsidR="00213881" w:rsidRPr="00BE5A67" w:rsidRDefault="00213881" w:rsidP="001719A3">
                  <w:pPr>
                    <w:bidi/>
                    <w:rPr>
                      <w:rFonts w:eastAsia="Times New Roman" w:cs="B Lotus"/>
                      <w:b/>
                      <w:bCs/>
                      <w:color w:val="000000"/>
                      <w:szCs w:val="18"/>
                      <w:rtl/>
                    </w:rPr>
                  </w:pPr>
                </w:p>
              </w:tc>
              <w:tc>
                <w:tcPr>
                  <w:tcW w:w="1032" w:type="dxa"/>
                  <w:tcBorders>
                    <w:left w:val="single" w:sz="4" w:space="0" w:color="auto"/>
                  </w:tcBorders>
                </w:tcPr>
                <w:p w14:paraId="3289F030" w14:textId="77777777" w:rsidR="00213881" w:rsidRPr="00BE5A67" w:rsidRDefault="00213881" w:rsidP="001719A3">
                  <w:pPr>
                    <w:bidi/>
                    <w:rPr>
                      <w:rFonts w:eastAsia="Times New Roman" w:cs="B Lotus"/>
                      <w:b/>
                      <w:bCs/>
                      <w:color w:val="000000"/>
                      <w:szCs w:val="18"/>
                      <w:rtl/>
                    </w:rPr>
                  </w:pPr>
                </w:p>
              </w:tc>
            </w:tr>
            <w:tr w:rsidR="00213881" w:rsidRPr="00BE5A67" w14:paraId="4560CD87" w14:textId="77777777" w:rsidTr="00827413">
              <w:trPr>
                <w:trHeight w:val="299"/>
                <w:jc w:val="center"/>
              </w:trPr>
              <w:tc>
                <w:tcPr>
                  <w:tcW w:w="1553" w:type="dxa"/>
                  <w:vAlign w:val="center"/>
                </w:tcPr>
                <w:p w14:paraId="7CB044CB"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مرد</w:t>
                  </w:r>
                </w:p>
              </w:tc>
              <w:tc>
                <w:tcPr>
                  <w:tcW w:w="1703" w:type="dxa"/>
                  <w:gridSpan w:val="2"/>
                  <w:vAlign w:val="center"/>
                </w:tcPr>
                <w:p w14:paraId="114C19F5" w14:textId="77777777" w:rsidR="00213881" w:rsidRPr="00BE5A67" w:rsidRDefault="00213881" w:rsidP="001719A3">
                  <w:pPr>
                    <w:bidi/>
                    <w:rPr>
                      <w:rFonts w:eastAsia="Times New Roman" w:cs="B Lotus"/>
                      <w:b/>
                      <w:bCs/>
                      <w:color w:val="000000"/>
                      <w:szCs w:val="18"/>
                      <w:rtl/>
                    </w:rPr>
                  </w:pPr>
                </w:p>
              </w:tc>
              <w:tc>
                <w:tcPr>
                  <w:tcW w:w="889" w:type="dxa"/>
                  <w:gridSpan w:val="2"/>
                  <w:tcBorders>
                    <w:right w:val="single" w:sz="4" w:space="0" w:color="auto"/>
                  </w:tcBorders>
                  <w:vAlign w:val="center"/>
                </w:tcPr>
                <w:p w14:paraId="2F8C895F" w14:textId="77777777" w:rsidR="00213881" w:rsidRPr="00BE5A67" w:rsidRDefault="00213881" w:rsidP="001719A3">
                  <w:pPr>
                    <w:bidi/>
                    <w:rPr>
                      <w:rFonts w:eastAsia="Times New Roman" w:cs="B Lotus"/>
                      <w:b/>
                      <w:bCs/>
                      <w:color w:val="000000"/>
                      <w:szCs w:val="18"/>
                      <w:rtl/>
                    </w:rPr>
                  </w:pPr>
                </w:p>
              </w:tc>
              <w:tc>
                <w:tcPr>
                  <w:tcW w:w="1061" w:type="dxa"/>
                  <w:gridSpan w:val="2"/>
                  <w:tcBorders>
                    <w:left w:val="single" w:sz="4" w:space="0" w:color="auto"/>
                  </w:tcBorders>
                  <w:vAlign w:val="center"/>
                </w:tcPr>
                <w:p w14:paraId="3D7ED249" w14:textId="77777777" w:rsidR="00213881" w:rsidRPr="00BE5A67" w:rsidRDefault="00213881" w:rsidP="001719A3">
                  <w:pPr>
                    <w:bidi/>
                    <w:rPr>
                      <w:rFonts w:eastAsia="Times New Roman" w:cs="B Lotus"/>
                      <w:b/>
                      <w:bCs/>
                      <w:color w:val="000000"/>
                      <w:szCs w:val="18"/>
                      <w:rtl/>
                    </w:rPr>
                  </w:pPr>
                </w:p>
              </w:tc>
              <w:tc>
                <w:tcPr>
                  <w:tcW w:w="1559" w:type="dxa"/>
                  <w:gridSpan w:val="2"/>
                  <w:vAlign w:val="center"/>
                </w:tcPr>
                <w:p w14:paraId="45560D04" w14:textId="77777777" w:rsidR="00213881" w:rsidRPr="00BE5A67" w:rsidRDefault="00213881" w:rsidP="001719A3">
                  <w:pPr>
                    <w:bidi/>
                    <w:rPr>
                      <w:rFonts w:eastAsia="Times New Roman" w:cs="B Lotus"/>
                      <w:b/>
                      <w:bCs/>
                      <w:color w:val="000000"/>
                      <w:szCs w:val="18"/>
                      <w:rtl/>
                    </w:rPr>
                  </w:pPr>
                </w:p>
              </w:tc>
              <w:tc>
                <w:tcPr>
                  <w:tcW w:w="993" w:type="dxa"/>
                  <w:gridSpan w:val="2"/>
                  <w:tcBorders>
                    <w:right w:val="single" w:sz="4" w:space="0" w:color="auto"/>
                  </w:tcBorders>
                </w:tcPr>
                <w:p w14:paraId="113E2BC5" w14:textId="77777777" w:rsidR="00213881" w:rsidRPr="00BE5A67" w:rsidRDefault="00213881" w:rsidP="001719A3">
                  <w:pPr>
                    <w:bidi/>
                    <w:rPr>
                      <w:rFonts w:eastAsia="Times New Roman" w:cs="B Lotus"/>
                      <w:b/>
                      <w:bCs/>
                      <w:color w:val="000000"/>
                      <w:szCs w:val="18"/>
                      <w:rtl/>
                    </w:rPr>
                  </w:pPr>
                </w:p>
              </w:tc>
              <w:tc>
                <w:tcPr>
                  <w:tcW w:w="1032" w:type="dxa"/>
                  <w:tcBorders>
                    <w:left w:val="single" w:sz="4" w:space="0" w:color="auto"/>
                  </w:tcBorders>
                </w:tcPr>
                <w:p w14:paraId="1921EBD3" w14:textId="77777777" w:rsidR="00213881" w:rsidRPr="00BE5A67" w:rsidRDefault="00213881" w:rsidP="001719A3">
                  <w:pPr>
                    <w:bidi/>
                    <w:rPr>
                      <w:rFonts w:eastAsia="Times New Roman" w:cs="B Lotus"/>
                      <w:b/>
                      <w:bCs/>
                      <w:color w:val="000000"/>
                      <w:szCs w:val="18"/>
                      <w:rtl/>
                    </w:rPr>
                  </w:pPr>
                </w:p>
              </w:tc>
            </w:tr>
            <w:tr w:rsidR="00213881" w:rsidRPr="00BE5A67" w14:paraId="48480A7D" w14:textId="77777777" w:rsidTr="00827413">
              <w:trPr>
                <w:trHeight w:val="545"/>
                <w:jc w:val="center"/>
              </w:trPr>
              <w:tc>
                <w:tcPr>
                  <w:tcW w:w="8790" w:type="dxa"/>
                  <w:gridSpan w:val="12"/>
                  <w:vAlign w:val="center"/>
                </w:tcPr>
                <w:p w14:paraId="2DB97FA6" w14:textId="77777777" w:rsidR="00213881" w:rsidRPr="00BE5A67" w:rsidRDefault="00213881" w:rsidP="001719A3">
                  <w:pPr>
                    <w:bidi/>
                    <w:spacing w:line="240" w:lineRule="auto"/>
                    <w:rPr>
                      <w:rFonts w:ascii="B Titr" w:eastAsia="Times New Roman" w:hAnsi="B Titr" w:cs="B Titr"/>
                      <w:b/>
                      <w:bCs/>
                      <w:color w:val="000000"/>
                      <w:sz w:val="14"/>
                      <w:szCs w:val="14"/>
                      <w:rtl/>
                      <w:lang w:bidi="fa-IR"/>
                    </w:rPr>
                  </w:pPr>
                  <w:r w:rsidRPr="00BE5A67">
                    <w:rPr>
                      <w:rFonts w:ascii="B Titr" w:eastAsia="Times New Roman" w:hAnsi="B Titr" w:cs="B Titr" w:hint="cs"/>
                      <w:b/>
                      <w:bCs/>
                      <w:color w:val="000000"/>
                      <w:sz w:val="14"/>
                      <w:szCs w:val="14"/>
                      <w:rtl/>
                    </w:rPr>
                    <w:t xml:space="preserve">پيشنهاد نهايي برای زوجین </w:t>
                  </w:r>
                  <w:r w:rsidRPr="00BE5A67">
                    <w:rPr>
                      <w:rFonts w:ascii="B Titr" w:eastAsia="Times New Roman" w:hAnsi="B Titr" w:cs="B Titr" w:hint="cs"/>
                      <w:b/>
                      <w:bCs/>
                      <w:color w:val="000000"/>
                      <w:sz w:val="14"/>
                      <w:szCs w:val="14"/>
                      <w:rtl/>
                      <w:lang w:bidi="fa-IR"/>
                    </w:rPr>
                    <w:t>:</w:t>
                  </w:r>
                </w:p>
                <w:p w14:paraId="4062C158" w14:textId="77777777" w:rsidR="00213881" w:rsidRPr="00BE5A67" w:rsidRDefault="00213881" w:rsidP="001719A3">
                  <w:pPr>
                    <w:bidi/>
                    <w:spacing w:line="240" w:lineRule="auto"/>
                    <w:rPr>
                      <w:rFonts w:ascii="B Titr" w:eastAsia="Times New Roman" w:hAnsi="B Titr" w:cs="B Titr"/>
                      <w:b/>
                      <w:bCs/>
                      <w:color w:val="000000"/>
                      <w:sz w:val="14"/>
                      <w:szCs w:val="14"/>
                      <w:rtl/>
                      <w:lang w:bidi="fa-IR"/>
                    </w:rPr>
                  </w:pPr>
                  <w:r w:rsidRPr="00BE5A67">
                    <w:rPr>
                      <w:rFonts w:eastAsia="Times New Roman" w:cs="Times New Roman"/>
                      <w:b/>
                      <w:bCs/>
                      <w:color w:val="000000"/>
                      <w:spacing w:val="-10"/>
                      <w:sz w:val="28"/>
                      <w:szCs w:val="28"/>
                      <w:rtl/>
                    </w:rPr>
                    <w:t>□</w:t>
                  </w:r>
                  <w:r w:rsidRPr="00BE5A67">
                    <w:rPr>
                      <w:rFonts w:ascii="B Titr" w:eastAsia="Times New Roman" w:hAnsi="B Titr" w:cs="B Titr" w:hint="cs"/>
                      <w:b/>
                      <w:bCs/>
                      <w:color w:val="000000"/>
                      <w:sz w:val="14"/>
                      <w:szCs w:val="14"/>
                      <w:rtl/>
                      <w:lang w:bidi="fa-IR"/>
                    </w:rPr>
                    <w:t xml:space="preserve">زوج نیاز به تشخیص ژنتیک جنین برای تالاسمی بتا و آلفا ندارد.     </w:t>
                  </w:r>
                  <w:r w:rsidRPr="00BE5A67">
                    <w:rPr>
                      <w:rFonts w:eastAsia="Times New Roman" w:cs="Times New Roman"/>
                      <w:b/>
                      <w:bCs/>
                      <w:color w:val="000000"/>
                      <w:spacing w:val="-10"/>
                      <w:sz w:val="28"/>
                      <w:szCs w:val="28"/>
                      <w:rtl/>
                    </w:rPr>
                    <w:t>□</w:t>
                  </w:r>
                  <w:r w:rsidRPr="00BE5A67">
                    <w:rPr>
                      <w:rFonts w:ascii="B Titr" w:eastAsia="Times New Roman" w:hAnsi="B Titr" w:cs="B Titr" w:hint="cs"/>
                      <w:b/>
                      <w:bCs/>
                      <w:color w:val="000000"/>
                      <w:sz w:val="14"/>
                      <w:szCs w:val="14"/>
                      <w:rtl/>
                      <w:lang w:bidi="fa-IR"/>
                    </w:rPr>
                    <w:t xml:space="preserve"> زوج نیاز به تشخیص ژنتیک جنین برای تالاسمی بتا ندارد.  </w:t>
                  </w:r>
                  <w:r w:rsidRPr="00BE5A67">
                    <w:rPr>
                      <w:rFonts w:eastAsia="Times New Roman" w:cs="Times New Roman"/>
                      <w:b/>
                      <w:bCs/>
                      <w:color w:val="000000"/>
                      <w:spacing w:val="-10"/>
                      <w:sz w:val="28"/>
                      <w:szCs w:val="28"/>
                      <w:rtl/>
                    </w:rPr>
                    <w:t>□</w:t>
                  </w:r>
                  <w:r w:rsidRPr="00BE5A67">
                    <w:rPr>
                      <w:rFonts w:ascii="B Titr" w:eastAsia="Times New Roman" w:hAnsi="B Titr" w:cs="B Titr" w:hint="cs"/>
                      <w:b/>
                      <w:bCs/>
                      <w:color w:val="000000"/>
                      <w:sz w:val="14"/>
                      <w:szCs w:val="14"/>
                      <w:rtl/>
                      <w:lang w:bidi="fa-IR"/>
                    </w:rPr>
                    <w:t xml:space="preserve">تشخیص پیش از تولد برای بتا تالاسمی در هر بارداری ضروریست.    </w:t>
                  </w:r>
                  <w:r w:rsidRPr="00BE5A67">
                    <w:rPr>
                      <w:rFonts w:eastAsia="Times New Roman" w:cs="Times New Roman"/>
                      <w:b/>
                      <w:bCs/>
                      <w:color w:val="000000"/>
                      <w:spacing w:val="-10"/>
                      <w:sz w:val="28"/>
                      <w:szCs w:val="28"/>
                      <w:rtl/>
                    </w:rPr>
                    <w:t>□</w:t>
                  </w:r>
                  <w:r w:rsidRPr="00BE5A67">
                    <w:rPr>
                      <w:rFonts w:ascii="B Titr" w:eastAsia="Times New Roman" w:hAnsi="B Titr" w:cs="B Titr" w:hint="cs"/>
                      <w:b/>
                      <w:bCs/>
                      <w:color w:val="000000"/>
                      <w:sz w:val="14"/>
                      <w:szCs w:val="14"/>
                      <w:rtl/>
                      <w:lang w:bidi="fa-IR"/>
                    </w:rPr>
                    <w:t xml:space="preserve"> تشخیص پیش از تولد برای بتا تالاسمی و آلفا تالاسمی در هر بارداری ضروریست.   </w:t>
                  </w:r>
                  <w:r w:rsidRPr="00BE5A67">
                    <w:rPr>
                      <w:rFonts w:eastAsia="Times New Roman" w:cs="Times New Roman"/>
                      <w:b/>
                      <w:bCs/>
                      <w:color w:val="000000"/>
                      <w:spacing w:val="-10"/>
                      <w:sz w:val="28"/>
                      <w:szCs w:val="28"/>
                      <w:rtl/>
                    </w:rPr>
                    <w:t>□</w:t>
                  </w:r>
                  <w:r w:rsidRPr="00BE5A67">
                    <w:rPr>
                      <w:rFonts w:ascii="B Titr" w:eastAsia="Times New Roman" w:hAnsi="B Titr" w:cs="B Titr" w:hint="cs"/>
                      <w:b/>
                      <w:bCs/>
                      <w:color w:val="000000"/>
                      <w:sz w:val="14"/>
                      <w:szCs w:val="14"/>
                      <w:rtl/>
                      <w:lang w:bidi="fa-IR"/>
                    </w:rPr>
                    <w:t>تشخیص پیش از تولد برای آلفا تالاسمی در هر بارداری ضروریست.</w:t>
                  </w:r>
                </w:p>
                <w:p w14:paraId="27A03618" w14:textId="37313173" w:rsidR="00213881" w:rsidRPr="00BE5A67" w:rsidRDefault="00213881" w:rsidP="00C12AF9">
                  <w:pPr>
                    <w:bidi/>
                    <w:spacing w:line="240" w:lineRule="auto"/>
                    <w:rPr>
                      <w:rFonts w:ascii="B Titr" w:eastAsia="Times New Roman" w:hAnsi="B Titr" w:cs="B Titr"/>
                      <w:b/>
                      <w:bCs/>
                      <w:color w:val="000000"/>
                      <w:sz w:val="14"/>
                      <w:szCs w:val="14"/>
                      <w:rtl/>
                      <w:lang w:bidi="fa-IR"/>
                    </w:rPr>
                  </w:pPr>
                  <w:r w:rsidRPr="00BE5A67">
                    <w:rPr>
                      <w:rFonts w:ascii="B Titr" w:eastAsia="Times New Roman" w:hAnsi="B Titr" w:cs="B Titr" w:hint="cs"/>
                      <w:b/>
                      <w:bCs/>
                      <w:color w:val="000000"/>
                      <w:sz w:val="14"/>
                      <w:szCs w:val="14"/>
                      <w:rtl/>
                      <w:lang w:bidi="fa-IR"/>
                    </w:rPr>
                    <w:t>وضعیت نهایی زوج</w:t>
                  </w:r>
                  <w:r w:rsidR="00C12AF9">
                    <w:rPr>
                      <w:rFonts w:ascii="B Titr" w:eastAsia="Times New Roman" w:hAnsi="B Titr" w:cs="B Titr" w:hint="cs"/>
                      <w:b/>
                      <w:bCs/>
                      <w:color w:val="000000"/>
                      <w:sz w:val="14"/>
                      <w:szCs w:val="14"/>
                      <w:rtl/>
                      <w:lang w:bidi="fa-IR"/>
                    </w:rPr>
                    <w:t xml:space="preserve"> از نظر بتا تالاسمی</w:t>
                  </w:r>
                  <w:r w:rsidRPr="00BE5A67">
                    <w:rPr>
                      <w:rFonts w:ascii="B Titr" w:eastAsia="Times New Roman" w:hAnsi="B Titr" w:cs="B Titr" w:hint="cs"/>
                      <w:b/>
                      <w:bCs/>
                      <w:color w:val="000000"/>
                      <w:sz w:val="14"/>
                      <w:szCs w:val="14"/>
                      <w:rtl/>
                      <w:lang w:bidi="fa-IR"/>
                    </w:rPr>
                    <w:t xml:space="preserve">: </w:t>
                  </w:r>
                  <w:r w:rsidRPr="00BE5A67">
                    <w:rPr>
                      <w:rFonts w:eastAsia="Times New Roman" w:cs="Times New Roman"/>
                      <w:b/>
                      <w:bCs/>
                      <w:color w:val="000000"/>
                      <w:spacing w:val="-10"/>
                      <w:sz w:val="28"/>
                      <w:szCs w:val="28"/>
                      <w:rtl/>
                    </w:rPr>
                    <w:t>□</w:t>
                  </w:r>
                  <w:r w:rsidRPr="00BE5A67">
                    <w:rPr>
                      <w:rFonts w:ascii="B Titr" w:eastAsia="Times New Roman" w:hAnsi="B Titr" w:cs="B Titr" w:hint="cs"/>
                      <w:b/>
                      <w:bCs/>
                      <w:color w:val="000000"/>
                      <w:sz w:val="14"/>
                      <w:szCs w:val="14"/>
                      <w:rtl/>
                      <w:lang w:bidi="fa-IR"/>
                    </w:rPr>
                    <w:t xml:space="preserve">بتا-بتا   </w:t>
                  </w:r>
                  <w:r w:rsidRPr="00BE5A67">
                    <w:rPr>
                      <w:rFonts w:eastAsia="Times New Roman" w:cs="Times New Roman"/>
                      <w:b/>
                      <w:bCs/>
                      <w:color w:val="000000"/>
                      <w:spacing w:val="-10"/>
                      <w:sz w:val="28"/>
                      <w:szCs w:val="28"/>
                      <w:rtl/>
                    </w:rPr>
                    <w:t>□</w:t>
                  </w:r>
                  <w:r w:rsidRPr="00BE5A67">
                    <w:rPr>
                      <w:rFonts w:ascii="B Titr" w:eastAsia="Times New Roman" w:hAnsi="B Titr" w:cs="B Titr" w:hint="cs"/>
                      <w:b/>
                      <w:bCs/>
                      <w:color w:val="000000"/>
                      <w:sz w:val="14"/>
                      <w:szCs w:val="14"/>
                      <w:rtl/>
                      <w:lang w:bidi="fa-IR"/>
                    </w:rPr>
                    <w:t xml:space="preserve"> بتا -</w:t>
                  </w:r>
                  <w:r w:rsidR="00C12AF9">
                    <w:rPr>
                      <w:rFonts w:ascii="B Titr" w:eastAsia="Times New Roman" w:hAnsi="B Titr" w:cs="B Titr" w:hint="cs"/>
                      <w:b/>
                      <w:bCs/>
                      <w:color w:val="000000"/>
                      <w:sz w:val="14"/>
                      <w:szCs w:val="14"/>
                      <w:rtl/>
                      <w:lang w:bidi="fa-IR"/>
                    </w:rPr>
                    <w:t>سالم</w:t>
                  </w:r>
                  <w:r w:rsidR="00C12AF9" w:rsidRPr="00BE5A67">
                    <w:rPr>
                      <w:rFonts w:ascii="B Titr" w:eastAsia="Times New Roman" w:hAnsi="B Titr" w:cs="B Titr" w:hint="cs"/>
                      <w:b/>
                      <w:bCs/>
                      <w:color w:val="000000"/>
                      <w:sz w:val="14"/>
                      <w:szCs w:val="14"/>
                      <w:rtl/>
                      <w:lang w:bidi="fa-IR"/>
                    </w:rPr>
                    <w:t xml:space="preserve">   </w:t>
                  </w:r>
                  <w:r w:rsidRPr="00BE5A67">
                    <w:rPr>
                      <w:rFonts w:eastAsia="Times New Roman" w:cs="Times New Roman"/>
                      <w:b/>
                      <w:bCs/>
                      <w:color w:val="000000"/>
                      <w:spacing w:val="-10"/>
                      <w:sz w:val="28"/>
                      <w:szCs w:val="28"/>
                      <w:rtl/>
                    </w:rPr>
                    <w:t>□</w:t>
                  </w:r>
                  <w:r w:rsidR="00C12AF9">
                    <w:rPr>
                      <w:rFonts w:ascii="B Titr" w:eastAsia="Times New Roman" w:hAnsi="B Titr" w:cs="B Titr" w:hint="cs"/>
                      <w:b/>
                      <w:bCs/>
                      <w:color w:val="000000"/>
                      <w:sz w:val="14"/>
                      <w:szCs w:val="14"/>
                      <w:rtl/>
                      <w:lang w:bidi="fa-IR"/>
                    </w:rPr>
                    <w:t xml:space="preserve"> سالم-سالم</w:t>
                  </w:r>
                  <w:r w:rsidRPr="00BE5A67">
                    <w:rPr>
                      <w:rFonts w:ascii="B Titr" w:eastAsia="Times New Roman" w:hAnsi="B Titr" w:cs="B Titr" w:hint="cs"/>
                      <w:b/>
                      <w:bCs/>
                      <w:color w:val="000000"/>
                      <w:sz w:val="14"/>
                      <w:szCs w:val="14"/>
                      <w:rtl/>
                      <w:lang w:bidi="fa-IR"/>
                    </w:rPr>
                    <w:t xml:space="preserve">    </w:t>
                  </w:r>
                  <w:r w:rsidRPr="00BE5A67">
                    <w:rPr>
                      <w:rFonts w:eastAsia="Times New Roman" w:cs="Times New Roman"/>
                      <w:b/>
                      <w:bCs/>
                      <w:color w:val="000000"/>
                      <w:spacing w:val="-10"/>
                      <w:sz w:val="28"/>
                      <w:szCs w:val="28"/>
                      <w:rtl/>
                    </w:rPr>
                    <w:t>□</w:t>
                  </w:r>
                  <w:r w:rsidRPr="00BE5A67">
                    <w:rPr>
                      <w:rFonts w:ascii="B Titr" w:eastAsia="Times New Roman" w:hAnsi="B Titr" w:cs="B Titr" w:hint="cs"/>
                      <w:b/>
                      <w:bCs/>
                      <w:color w:val="000000"/>
                      <w:sz w:val="14"/>
                      <w:szCs w:val="14"/>
                      <w:rtl/>
                      <w:lang w:bidi="fa-IR"/>
                    </w:rPr>
                    <w:t>سایر:.......</w:t>
                  </w:r>
                </w:p>
              </w:tc>
            </w:tr>
            <w:tr w:rsidR="00213881" w:rsidRPr="00BE5A67" w14:paraId="650B09B3" w14:textId="77777777" w:rsidTr="00827413">
              <w:trPr>
                <w:trHeight w:val="420"/>
                <w:jc w:val="center"/>
              </w:trPr>
              <w:tc>
                <w:tcPr>
                  <w:tcW w:w="1553" w:type="dxa"/>
                  <w:vMerge w:val="restart"/>
                  <w:vAlign w:val="center"/>
                </w:tcPr>
                <w:p w14:paraId="0EC73A1A"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جنین</w:t>
                  </w:r>
                </w:p>
              </w:tc>
              <w:tc>
                <w:tcPr>
                  <w:tcW w:w="1831" w:type="dxa"/>
                  <w:gridSpan w:val="3"/>
                  <w:tcBorders>
                    <w:bottom w:val="single" w:sz="4" w:space="0" w:color="auto"/>
                  </w:tcBorders>
                  <w:vAlign w:val="center"/>
                </w:tcPr>
                <w:p w14:paraId="0C0C9F03"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نام موتاسيون</w:t>
                  </w:r>
                </w:p>
              </w:tc>
              <w:tc>
                <w:tcPr>
                  <w:tcW w:w="1299" w:type="dxa"/>
                  <w:gridSpan w:val="2"/>
                  <w:vMerge w:val="restart"/>
                  <w:tcBorders>
                    <w:right w:val="single" w:sz="4" w:space="0" w:color="auto"/>
                  </w:tcBorders>
                  <w:vAlign w:val="center"/>
                </w:tcPr>
                <w:p w14:paraId="5B3CE5F8"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بررسي غير مستقيم(محل هاي گويا)</w:t>
                  </w:r>
                </w:p>
              </w:tc>
              <w:tc>
                <w:tcPr>
                  <w:tcW w:w="1645" w:type="dxa"/>
                  <w:gridSpan w:val="2"/>
                  <w:vMerge w:val="restart"/>
                  <w:tcBorders>
                    <w:left w:val="single" w:sz="4" w:space="0" w:color="auto"/>
                  </w:tcBorders>
                  <w:vAlign w:val="center"/>
                </w:tcPr>
                <w:p w14:paraId="4A4F378E"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روش های مورد استفاده</w:t>
                  </w:r>
                </w:p>
              </w:tc>
              <w:tc>
                <w:tcPr>
                  <w:tcW w:w="2462" w:type="dxa"/>
                  <w:gridSpan w:val="4"/>
                  <w:tcBorders>
                    <w:bottom w:val="single" w:sz="4" w:space="0" w:color="auto"/>
                  </w:tcBorders>
                </w:tcPr>
                <w:p w14:paraId="5C1321F8"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تشخيص نهايي</w:t>
                  </w:r>
                </w:p>
              </w:tc>
            </w:tr>
            <w:tr w:rsidR="00213881" w:rsidRPr="00BE5A67" w14:paraId="3A188EE4" w14:textId="77777777" w:rsidTr="00827413">
              <w:trPr>
                <w:trHeight w:val="135"/>
                <w:jc w:val="center"/>
              </w:trPr>
              <w:tc>
                <w:tcPr>
                  <w:tcW w:w="1553" w:type="dxa"/>
                  <w:vMerge/>
                  <w:vAlign w:val="center"/>
                </w:tcPr>
                <w:p w14:paraId="737FF35D" w14:textId="77777777" w:rsidR="00213881" w:rsidRPr="00BE5A67" w:rsidRDefault="00213881" w:rsidP="001719A3">
                  <w:pPr>
                    <w:bidi/>
                    <w:rPr>
                      <w:rFonts w:eastAsia="Times New Roman" w:cs="B Lotus"/>
                      <w:b/>
                      <w:bCs/>
                      <w:color w:val="000000"/>
                      <w:szCs w:val="18"/>
                      <w:rtl/>
                    </w:rPr>
                  </w:pPr>
                </w:p>
              </w:tc>
              <w:tc>
                <w:tcPr>
                  <w:tcW w:w="906" w:type="dxa"/>
                  <w:tcBorders>
                    <w:top w:val="single" w:sz="4" w:space="0" w:color="auto"/>
                    <w:right w:val="single" w:sz="4" w:space="0" w:color="auto"/>
                  </w:tcBorders>
                  <w:vAlign w:val="center"/>
                </w:tcPr>
                <w:p w14:paraId="0EA820BD"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بتا تالاسمی</w:t>
                  </w:r>
                </w:p>
              </w:tc>
              <w:tc>
                <w:tcPr>
                  <w:tcW w:w="925" w:type="dxa"/>
                  <w:gridSpan w:val="2"/>
                  <w:tcBorders>
                    <w:top w:val="single" w:sz="4" w:space="0" w:color="auto"/>
                    <w:left w:val="single" w:sz="4" w:space="0" w:color="auto"/>
                  </w:tcBorders>
                  <w:vAlign w:val="center"/>
                </w:tcPr>
                <w:p w14:paraId="62FCA024"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آلفا تالاسمی</w:t>
                  </w:r>
                </w:p>
              </w:tc>
              <w:tc>
                <w:tcPr>
                  <w:tcW w:w="1299" w:type="dxa"/>
                  <w:gridSpan w:val="2"/>
                  <w:vMerge/>
                  <w:tcBorders>
                    <w:right w:val="single" w:sz="4" w:space="0" w:color="auto"/>
                  </w:tcBorders>
                  <w:vAlign w:val="center"/>
                </w:tcPr>
                <w:p w14:paraId="109868BC" w14:textId="77777777" w:rsidR="00213881" w:rsidRPr="00BE5A67" w:rsidRDefault="00213881" w:rsidP="001719A3">
                  <w:pPr>
                    <w:bidi/>
                    <w:rPr>
                      <w:rFonts w:eastAsia="Times New Roman" w:cs="B Lotus"/>
                      <w:b/>
                      <w:bCs/>
                      <w:color w:val="000000"/>
                      <w:szCs w:val="18"/>
                      <w:rtl/>
                    </w:rPr>
                  </w:pPr>
                </w:p>
              </w:tc>
              <w:tc>
                <w:tcPr>
                  <w:tcW w:w="1645" w:type="dxa"/>
                  <w:gridSpan w:val="2"/>
                  <w:vMerge/>
                  <w:tcBorders>
                    <w:left w:val="single" w:sz="4" w:space="0" w:color="auto"/>
                  </w:tcBorders>
                  <w:vAlign w:val="center"/>
                </w:tcPr>
                <w:p w14:paraId="41F6BE1A" w14:textId="77777777" w:rsidR="00213881" w:rsidRPr="00BE5A67" w:rsidRDefault="00213881" w:rsidP="001719A3">
                  <w:pPr>
                    <w:bidi/>
                    <w:rPr>
                      <w:rFonts w:eastAsia="Times New Roman" w:cs="B Lotus"/>
                      <w:b/>
                      <w:bCs/>
                      <w:color w:val="000000"/>
                      <w:szCs w:val="18"/>
                      <w:rtl/>
                    </w:rPr>
                  </w:pPr>
                </w:p>
              </w:tc>
              <w:tc>
                <w:tcPr>
                  <w:tcW w:w="1100" w:type="dxa"/>
                  <w:gridSpan w:val="2"/>
                  <w:tcBorders>
                    <w:top w:val="single" w:sz="4" w:space="0" w:color="auto"/>
                    <w:right w:val="single" w:sz="4" w:space="0" w:color="auto"/>
                  </w:tcBorders>
                  <w:vAlign w:val="center"/>
                </w:tcPr>
                <w:p w14:paraId="31E7C210"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بتا تالاسمی</w:t>
                  </w:r>
                </w:p>
              </w:tc>
              <w:tc>
                <w:tcPr>
                  <w:tcW w:w="1362" w:type="dxa"/>
                  <w:gridSpan w:val="2"/>
                  <w:tcBorders>
                    <w:top w:val="single" w:sz="4" w:space="0" w:color="auto"/>
                    <w:left w:val="single" w:sz="4" w:space="0" w:color="auto"/>
                  </w:tcBorders>
                  <w:vAlign w:val="center"/>
                </w:tcPr>
                <w:p w14:paraId="230CB8C1"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آلفا تالاسمی</w:t>
                  </w:r>
                </w:p>
              </w:tc>
            </w:tr>
            <w:tr w:rsidR="00213881" w:rsidRPr="00BE5A67" w14:paraId="11AF8D84" w14:textId="77777777" w:rsidTr="00827413">
              <w:trPr>
                <w:trHeight w:val="299"/>
                <w:jc w:val="center"/>
              </w:trPr>
              <w:tc>
                <w:tcPr>
                  <w:tcW w:w="1553" w:type="dxa"/>
                  <w:vAlign w:val="center"/>
                </w:tcPr>
                <w:p w14:paraId="5B2EA54E" w14:textId="7E155B95" w:rsidR="00213881" w:rsidRPr="00BE5A67" w:rsidRDefault="001E6521" w:rsidP="001719A3">
                  <w:pPr>
                    <w:bidi/>
                    <w:rPr>
                      <w:rFonts w:eastAsia="Times New Roman" w:cs="B Lotus"/>
                      <w:b/>
                      <w:bCs/>
                      <w:color w:val="000000"/>
                      <w:szCs w:val="18"/>
                      <w:rtl/>
                    </w:rPr>
                  </w:pPr>
                  <w:r w:rsidRPr="00BE5A67">
                    <w:rPr>
                      <w:rFonts w:eastAsia="Times New Roman" w:cs="B Lotus" w:hint="cs"/>
                      <w:b/>
                      <w:bCs/>
                      <w:color w:val="000000"/>
                      <w:szCs w:val="18"/>
                      <w:rtl/>
                    </w:rPr>
                    <w:t>قل</w:t>
                  </w:r>
                  <w:r w:rsidR="00213881" w:rsidRPr="00BE5A67">
                    <w:rPr>
                      <w:rFonts w:eastAsia="Times New Roman" w:cs="B Lotus" w:hint="cs"/>
                      <w:b/>
                      <w:bCs/>
                      <w:color w:val="000000"/>
                      <w:szCs w:val="18"/>
                      <w:rtl/>
                    </w:rPr>
                    <w:t xml:space="preserve"> اول</w:t>
                  </w:r>
                </w:p>
              </w:tc>
              <w:tc>
                <w:tcPr>
                  <w:tcW w:w="906" w:type="dxa"/>
                  <w:tcBorders>
                    <w:right w:val="single" w:sz="4" w:space="0" w:color="auto"/>
                  </w:tcBorders>
                  <w:vAlign w:val="center"/>
                </w:tcPr>
                <w:p w14:paraId="2788916E" w14:textId="77777777" w:rsidR="00213881" w:rsidRPr="00BE5A67" w:rsidRDefault="00213881" w:rsidP="001719A3">
                  <w:pPr>
                    <w:bidi/>
                    <w:rPr>
                      <w:rFonts w:eastAsia="Times New Roman" w:cs="B Lotus"/>
                      <w:b/>
                      <w:bCs/>
                      <w:color w:val="000000"/>
                      <w:szCs w:val="18"/>
                      <w:rtl/>
                    </w:rPr>
                  </w:pPr>
                </w:p>
              </w:tc>
              <w:tc>
                <w:tcPr>
                  <w:tcW w:w="925" w:type="dxa"/>
                  <w:gridSpan w:val="2"/>
                  <w:tcBorders>
                    <w:left w:val="single" w:sz="4" w:space="0" w:color="auto"/>
                  </w:tcBorders>
                  <w:vAlign w:val="center"/>
                </w:tcPr>
                <w:p w14:paraId="3D3FF89C" w14:textId="77777777" w:rsidR="00213881" w:rsidRPr="00BE5A67" w:rsidRDefault="00213881" w:rsidP="001719A3">
                  <w:pPr>
                    <w:bidi/>
                    <w:rPr>
                      <w:rFonts w:eastAsia="Times New Roman" w:cs="B Lotus"/>
                      <w:b/>
                      <w:bCs/>
                      <w:color w:val="000000"/>
                      <w:szCs w:val="18"/>
                      <w:rtl/>
                    </w:rPr>
                  </w:pPr>
                </w:p>
              </w:tc>
              <w:tc>
                <w:tcPr>
                  <w:tcW w:w="1299" w:type="dxa"/>
                  <w:gridSpan w:val="2"/>
                  <w:tcBorders>
                    <w:right w:val="single" w:sz="4" w:space="0" w:color="auto"/>
                  </w:tcBorders>
                  <w:vAlign w:val="center"/>
                </w:tcPr>
                <w:p w14:paraId="5A3155BB" w14:textId="77777777" w:rsidR="00213881" w:rsidRPr="00BE5A67" w:rsidRDefault="00213881" w:rsidP="001719A3">
                  <w:pPr>
                    <w:bidi/>
                    <w:rPr>
                      <w:rFonts w:eastAsia="Times New Roman" w:cs="B Lotus"/>
                      <w:b/>
                      <w:bCs/>
                      <w:color w:val="000000"/>
                      <w:szCs w:val="18"/>
                      <w:rtl/>
                    </w:rPr>
                  </w:pPr>
                </w:p>
              </w:tc>
              <w:tc>
                <w:tcPr>
                  <w:tcW w:w="1645" w:type="dxa"/>
                  <w:gridSpan w:val="2"/>
                  <w:tcBorders>
                    <w:left w:val="single" w:sz="4" w:space="0" w:color="auto"/>
                  </w:tcBorders>
                  <w:vAlign w:val="center"/>
                </w:tcPr>
                <w:p w14:paraId="31B2D7B4" w14:textId="77777777" w:rsidR="00213881" w:rsidRPr="00BE5A67" w:rsidRDefault="00213881" w:rsidP="001719A3">
                  <w:pPr>
                    <w:bidi/>
                    <w:rPr>
                      <w:rFonts w:eastAsia="Times New Roman" w:cs="B Lotus"/>
                      <w:b/>
                      <w:bCs/>
                      <w:color w:val="000000"/>
                      <w:szCs w:val="18"/>
                      <w:rtl/>
                    </w:rPr>
                  </w:pPr>
                </w:p>
              </w:tc>
              <w:tc>
                <w:tcPr>
                  <w:tcW w:w="1100" w:type="dxa"/>
                  <w:gridSpan w:val="2"/>
                  <w:tcBorders>
                    <w:right w:val="single" w:sz="4" w:space="0" w:color="auto"/>
                  </w:tcBorders>
                </w:tcPr>
                <w:p w14:paraId="3509D607" w14:textId="77777777" w:rsidR="00213881" w:rsidRPr="00BE5A67" w:rsidRDefault="00213881" w:rsidP="001719A3">
                  <w:pPr>
                    <w:bidi/>
                    <w:rPr>
                      <w:rFonts w:eastAsia="Times New Roman" w:cs="B Lotus"/>
                      <w:b/>
                      <w:bCs/>
                      <w:color w:val="000000"/>
                      <w:szCs w:val="18"/>
                      <w:rtl/>
                    </w:rPr>
                  </w:pPr>
                </w:p>
              </w:tc>
              <w:tc>
                <w:tcPr>
                  <w:tcW w:w="1362" w:type="dxa"/>
                  <w:gridSpan w:val="2"/>
                  <w:tcBorders>
                    <w:left w:val="single" w:sz="4" w:space="0" w:color="auto"/>
                  </w:tcBorders>
                </w:tcPr>
                <w:p w14:paraId="5564A8E0" w14:textId="77777777" w:rsidR="00213881" w:rsidRPr="00BE5A67" w:rsidRDefault="00213881" w:rsidP="001719A3">
                  <w:pPr>
                    <w:bidi/>
                    <w:rPr>
                      <w:rFonts w:eastAsia="Times New Roman" w:cs="B Lotus"/>
                      <w:b/>
                      <w:bCs/>
                      <w:color w:val="000000"/>
                      <w:szCs w:val="18"/>
                      <w:rtl/>
                    </w:rPr>
                  </w:pPr>
                </w:p>
              </w:tc>
            </w:tr>
            <w:tr w:rsidR="00213881" w:rsidRPr="00BE5A67" w14:paraId="3BB78C6C" w14:textId="77777777" w:rsidTr="00827413">
              <w:trPr>
                <w:trHeight w:val="299"/>
                <w:jc w:val="center"/>
              </w:trPr>
              <w:tc>
                <w:tcPr>
                  <w:tcW w:w="1553" w:type="dxa"/>
                  <w:vAlign w:val="center"/>
                </w:tcPr>
                <w:p w14:paraId="16D4C943"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قل دوم</w:t>
                  </w:r>
                </w:p>
              </w:tc>
              <w:tc>
                <w:tcPr>
                  <w:tcW w:w="906" w:type="dxa"/>
                  <w:tcBorders>
                    <w:right w:val="single" w:sz="4" w:space="0" w:color="auto"/>
                  </w:tcBorders>
                  <w:vAlign w:val="center"/>
                </w:tcPr>
                <w:p w14:paraId="7C39CDAD" w14:textId="77777777" w:rsidR="00213881" w:rsidRPr="00BE5A67" w:rsidRDefault="00213881" w:rsidP="001719A3">
                  <w:pPr>
                    <w:bidi/>
                    <w:rPr>
                      <w:rFonts w:eastAsia="Times New Roman" w:cs="B Lotus"/>
                      <w:b/>
                      <w:bCs/>
                      <w:color w:val="000000"/>
                      <w:szCs w:val="18"/>
                      <w:rtl/>
                    </w:rPr>
                  </w:pPr>
                </w:p>
              </w:tc>
              <w:tc>
                <w:tcPr>
                  <w:tcW w:w="925" w:type="dxa"/>
                  <w:gridSpan w:val="2"/>
                  <w:tcBorders>
                    <w:left w:val="single" w:sz="4" w:space="0" w:color="auto"/>
                  </w:tcBorders>
                  <w:vAlign w:val="center"/>
                </w:tcPr>
                <w:p w14:paraId="50946AD8" w14:textId="77777777" w:rsidR="00213881" w:rsidRPr="00BE5A67" w:rsidRDefault="00213881" w:rsidP="001719A3">
                  <w:pPr>
                    <w:bidi/>
                    <w:rPr>
                      <w:rFonts w:eastAsia="Times New Roman" w:cs="B Lotus"/>
                      <w:b/>
                      <w:bCs/>
                      <w:color w:val="000000"/>
                      <w:szCs w:val="18"/>
                      <w:rtl/>
                    </w:rPr>
                  </w:pPr>
                </w:p>
              </w:tc>
              <w:tc>
                <w:tcPr>
                  <w:tcW w:w="1299" w:type="dxa"/>
                  <w:gridSpan w:val="2"/>
                  <w:tcBorders>
                    <w:right w:val="single" w:sz="4" w:space="0" w:color="auto"/>
                  </w:tcBorders>
                  <w:vAlign w:val="center"/>
                </w:tcPr>
                <w:p w14:paraId="68D3CA31" w14:textId="77777777" w:rsidR="00213881" w:rsidRPr="00BE5A67" w:rsidRDefault="00213881" w:rsidP="001719A3">
                  <w:pPr>
                    <w:bidi/>
                    <w:rPr>
                      <w:rFonts w:eastAsia="Times New Roman" w:cs="B Lotus"/>
                      <w:b/>
                      <w:bCs/>
                      <w:color w:val="000000"/>
                      <w:szCs w:val="18"/>
                      <w:rtl/>
                    </w:rPr>
                  </w:pPr>
                </w:p>
              </w:tc>
              <w:tc>
                <w:tcPr>
                  <w:tcW w:w="1645" w:type="dxa"/>
                  <w:gridSpan w:val="2"/>
                  <w:tcBorders>
                    <w:left w:val="single" w:sz="4" w:space="0" w:color="auto"/>
                  </w:tcBorders>
                  <w:vAlign w:val="center"/>
                </w:tcPr>
                <w:p w14:paraId="20009EF5" w14:textId="77777777" w:rsidR="00213881" w:rsidRPr="00BE5A67" w:rsidRDefault="00213881" w:rsidP="001719A3">
                  <w:pPr>
                    <w:bidi/>
                    <w:rPr>
                      <w:rFonts w:eastAsia="Times New Roman" w:cs="B Lotus"/>
                      <w:b/>
                      <w:bCs/>
                      <w:color w:val="000000"/>
                      <w:szCs w:val="18"/>
                      <w:rtl/>
                    </w:rPr>
                  </w:pPr>
                </w:p>
              </w:tc>
              <w:tc>
                <w:tcPr>
                  <w:tcW w:w="1100" w:type="dxa"/>
                  <w:gridSpan w:val="2"/>
                  <w:tcBorders>
                    <w:right w:val="single" w:sz="4" w:space="0" w:color="auto"/>
                  </w:tcBorders>
                </w:tcPr>
                <w:p w14:paraId="52DED8B9" w14:textId="77777777" w:rsidR="00213881" w:rsidRPr="00BE5A67" w:rsidRDefault="00213881" w:rsidP="001719A3">
                  <w:pPr>
                    <w:bidi/>
                    <w:rPr>
                      <w:rFonts w:eastAsia="Times New Roman" w:cs="B Lotus"/>
                      <w:b/>
                      <w:bCs/>
                      <w:color w:val="000000"/>
                      <w:szCs w:val="18"/>
                      <w:rtl/>
                    </w:rPr>
                  </w:pPr>
                </w:p>
              </w:tc>
              <w:tc>
                <w:tcPr>
                  <w:tcW w:w="1362" w:type="dxa"/>
                  <w:gridSpan w:val="2"/>
                  <w:tcBorders>
                    <w:left w:val="single" w:sz="4" w:space="0" w:color="auto"/>
                  </w:tcBorders>
                </w:tcPr>
                <w:p w14:paraId="4A2D0221" w14:textId="77777777" w:rsidR="00213881" w:rsidRPr="00BE5A67" w:rsidRDefault="00213881" w:rsidP="001719A3">
                  <w:pPr>
                    <w:bidi/>
                    <w:rPr>
                      <w:rFonts w:eastAsia="Times New Roman" w:cs="B Lotus"/>
                      <w:b/>
                      <w:bCs/>
                      <w:color w:val="000000"/>
                      <w:szCs w:val="18"/>
                      <w:rtl/>
                    </w:rPr>
                  </w:pPr>
                </w:p>
              </w:tc>
            </w:tr>
            <w:tr w:rsidR="00213881" w:rsidRPr="00BE5A67" w14:paraId="6803CCF6" w14:textId="77777777" w:rsidTr="00827413">
              <w:trPr>
                <w:trHeight w:val="299"/>
                <w:jc w:val="center"/>
              </w:trPr>
              <w:tc>
                <w:tcPr>
                  <w:tcW w:w="1553" w:type="dxa"/>
                  <w:vAlign w:val="center"/>
                </w:tcPr>
                <w:p w14:paraId="0B92DC4F" w14:textId="77777777" w:rsidR="00213881" w:rsidRPr="00BE5A67" w:rsidRDefault="00213881" w:rsidP="001719A3">
                  <w:pPr>
                    <w:bidi/>
                    <w:rPr>
                      <w:rFonts w:eastAsia="Times New Roman" w:cs="B Lotus"/>
                      <w:b/>
                      <w:bCs/>
                      <w:color w:val="000000"/>
                      <w:szCs w:val="18"/>
                      <w:rtl/>
                    </w:rPr>
                  </w:pPr>
                  <w:r w:rsidRPr="00BE5A67">
                    <w:rPr>
                      <w:rFonts w:eastAsia="Times New Roman" w:cs="B Lotus" w:hint="cs"/>
                      <w:b/>
                      <w:bCs/>
                      <w:color w:val="000000"/>
                      <w:szCs w:val="18"/>
                      <w:rtl/>
                    </w:rPr>
                    <w:t>قل سوم</w:t>
                  </w:r>
                </w:p>
              </w:tc>
              <w:tc>
                <w:tcPr>
                  <w:tcW w:w="906" w:type="dxa"/>
                  <w:tcBorders>
                    <w:right w:val="single" w:sz="4" w:space="0" w:color="auto"/>
                  </w:tcBorders>
                  <w:vAlign w:val="center"/>
                </w:tcPr>
                <w:p w14:paraId="1C1A8AB5" w14:textId="77777777" w:rsidR="00213881" w:rsidRPr="00BE5A67" w:rsidRDefault="00213881" w:rsidP="001719A3">
                  <w:pPr>
                    <w:bidi/>
                    <w:rPr>
                      <w:rFonts w:eastAsia="Times New Roman" w:cs="B Lotus"/>
                      <w:b/>
                      <w:bCs/>
                      <w:color w:val="000000"/>
                      <w:szCs w:val="18"/>
                      <w:rtl/>
                    </w:rPr>
                  </w:pPr>
                </w:p>
              </w:tc>
              <w:tc>
                <w:tcPr>
                  <w:tcW w:w="925" w:type="dxa"/>
                  <w:gridSpan w:val="2"/>
                  <w:tcBorders>
                    <w:left w:val="single" w:sz="4" w:space="0" w:color="auto"/>
                  </w:tcBorders>
                  <w:vAlign w:val="center"/>
                </w:tcPr>
                <w:p w14:paraId="41480A96" w14:textId="77777777" w:rsidR="00213881" w:rsidRPr="00BE5A67" w:rsidRDefault="00213881" w:rsidP="001719A3">
                  <w:pPr>
                    <w:bidi/>
                    <w:rPr>
                      <w:rFonts w:eastAsia="Times New Roman" w:cs="B Lotus"/>
                      <w:b/>
                      <w:bCs/>
                      <w:color w:val="000000"/>
                      <w:szCs w:val="18"/>
                      <w:rtl/>
                    </w:rPr>
                  </w:pPr>
                </w:p>
              </w:tc>
              <w:tc>
                <w:tcPr>
                  <w:tcW w:w="1299" w:type="dxa"/>
                  <w:gridSpan w:val="2"/>
                  <w:tcBorders>
                    <w:right w:val="single" w:sz="4" w:space="0" w:color="auto"/>
                  </w:tcBorders>
                  <w:vAlign w:val="center"/>
                </w:tcPr>
                <w:p w14:paraId="03CAE540" w14:textId="77777777" w:rsidR="00213881" w:rsidRPr="00BE5A67" w:rsidRDefault="00213881" w:rsidP="001719A3">
                  <w:pPr>
                    <w:bidi/>
                    <w:rPr>
                      <w:rFonts w:eastAsia="Times New Roman" w:cs="B Lotus"/>
                      <w:b/>
                      <w:bCs/>
                      <w:color w:val="000000"/>
                      <w:szCs w:val="18"/>
                      <w:rtl/>
                    </w:rPr>
                  </w:pPr>
                </w:p>
              </w:tc>
              <w:tc>
                <w:tcPr>
                  <w:tcW w:w="1645" w:type="dxa"/>
                  <w:gridSpan w:val="2"/>
                  <w:tcBorders>
                    <w:left w:val="single" w:sz="4" w:space="0" w:color="auto"/>
                  </w:tcBorders>
                  <w:vAlign w:val="center"/>
                </w:tcPr>
                <w:p w14:paraId="19C98A0A" w14:textId="77777777" w:rsidR="00213881" w:rsidRPr="00BE5A67" w:rsidRDefault="00213881" w:rsidP="001719A3">
                  <w:pPr>
                    <w:bidi/>
                    <w:rPr>
                      <w:rFonts w:eastAsia="Times New Roman" w:cs="B Lotus"/>
                      <w:b/>
                      <w:bCs/>
                      <w:color w:val="000000"/>
                      <w:szCs w:val="18"/>
                      <w:rtl/>
                    </w:rPr>
                  </w:pPr>
                </w:p>
              </w:tc>
              <w:tc>
                <w:tcPr>
                  <w:tcW w:w="1100" w:type="dxa"/>
                  <w:gridSpan w:val="2"/>
                  <w:tcBorders>
                    <w:right w:val="single" w:sz="4" w:space="0" w:color="auto"/>
                  </w:tcBorders>
                </w:tcPr>
                <w:p w14:paraId="63C1678A" w14:textId="77777777" w:rsidR="00213881" w:rsidRPr="00BE5A67" w:rsidRDefault="00213881" w:rsidP="001719A3">
                  <w:pPr>
                    <w:bidi/>
                    <w:rPr>
                      <w:rFonts w:eastAsia="Times New Roman" w:cs="B Lotus"/>
                      <w:b/>
                      <w:bCs/>
                      <w:color w:val="000000"/>
                      <w:szCs w:val="18"/>
                      <w:rtl/>
                    </w:rPr>
                  </w:pPr>
                </w:p>
              </w:tc>
              <w:tc>
                <w:tcPr>
                  <w:tcW w:w="1362" w:type="dxa"/>
                  <w:gridSpan w:val="2"/>
                  <w:tcBorders>
                    <w:left w:val="single" w:sz="4" w:space="0" w:color="auto"/>
                  </w:tcBorders>
                </w:tcPr>
                <w:p w14:paraId="0DAE0508" w14:textId="77777777" w:rsidR="00213881" w:rsidRPr="00BE5A67" w:rsidRDefault="00213881" w:rsidP="001719A3">
                  <w:pPr>
                    <w:bidi/>
                    <w:rPr>
                      <w:rFonts w:eastAsia="Times New Roman" w:cs="B Lotus"/>
                      <w:b/>
                      <w:bCs/>
                      <w:color w:val="000000"/>
                      <w:szCs w:val="18"/>
                      <w:rtl/>
                    </w:rPr>
                  </w:pPr>
                </w:p>
              </w:tc>
            </w:tr>
          </w:tbl>
          <w:p w14:paraId="74DAD706" w14:textId="77777777" w:rsidR="00213881" w:rsidRPr="00BE5A67" w:rsidRDefault="00213881" w:rsidP="001719A3">
            <w:pPr>
              <w:bidi/>
              <w:spacing w:line="360" w:lineRule="auto"/>
              <w:rPr>
                <w:rFonts w:eastAsia="Times New Roman" w:cs="B Lotus"/>
                <w:b/>
                <w:bCs/>
                <w:color w:val="000000"/>
                <w:szCs w:val="18"/>
                <w:rtl/>
              </w:rPr>
            </w:pPr>
            <w:r w:rsidRPr="00BE5A67">
              <w:rPr>
                <w:rFonts w:eastAsia="Times New Roman" w:cs="Titr" w:hint="cs"/>
                <w:b/>
                <w:bCs/>
                <w:color w:val="000000"/>
                <w:sz w:val="16"/>
                <w:szCs w:val="16"/>
                <w:rtl/>
              </w:rPr>
              <w:t xml:space="preserve">نام و نام خانوادگي و امضاء مسئول فني آزمايشگاه: </w:t>
            </w:r>
            <w:r w:rsidRPr="00BE5A67">
              <w:rPr>
                <w:rFonts w:eastAsia="Times New Roman" w:cs="B Lotus" w:hint="cs"/>
                <w:b/>
                <w:bCs/>
                <w:color w:val="000000"/>
                <w:sz w:val="16"/>
                <w:szCs w:val="16"/>
                <w:rtl/>
              </w:rPr>
              <w:t xml:space="preserve">......................................................................                      </w:t>
            </w:r>
            <w:r w:rsidRPr="00BE5A67">
              <w:rPr>
                <w:rFonts w:eastAsia="Times New Roman" w:cs="B Lotus" w:hint="cs"/>
                <w:b/>
                <w:bCs/>
                <w:color w:val="000000"/>
                <w:rtl/>
              </w:rPr>
              <w:t xml:space="preserve"> </w:t>
            </w:r>
            <w:r w:rsidRPr="00BE5A67">
              <w:rPr>
                <w:rFonts w:eastAsia="Times New Roman" w:cs="Titr" w:hint="cs"/>
                <w:b/>
                <w:bCs/>
                <w:color w:val="000000"/>
                <w:sz w:val="16"/>
                <w:szCs w:val="16"/>
                <w:rtl/>
              </w:rPr>
              <w:t>مهر آزمايشگاه</w:t>
            </w:r>
          </w:p>
        </w:tc>
      </w:tr>
    </w:tbl>
    <w:p w14:paraId="39249AFD" w14:textId="77777777" w:rsidR="00213881" w:rsidRPr="00BE5A67" w:rsidRDefault="00213881" w:rsidP="00213881">
      <w:pPr>
        <w:autoSpaceDE w:val="0"/>
        <w:autoSpaceDN w:val="0"/>
        <w:bidi/>
        <w:adjustRightInd w:val="0"/>
        <w:jc w:val="both"/>
        <w:rPr>
          <w:rFonts w:cs="B Lotus"/>
          <w:color w:val="000000"/>
          <w:sz w:val="22"/>
          <w:rtl/>
        </w:rPr>
      </w:pPr>
    </w:p>
    <w:p w14:paraId="4C5A9DD9" w14:textId="77777777" w:rsidR="00213881" w:rsidRPr="00BE5A67" w:rsidRDefault="00213881" w:rsidP="00213881">
      <w:pPr>
        <w:autoSpaceDE w:val="0"/>
        <w:autoSpaceDN w:val="0"/>
        <w:bidi/>
        <w:adjustRightInd w:val="0"/>
        <w:rPr>
          <w:rFonts w:cs="B Lotus"/>
          <w:color w:val="000000"/>
          <w:sz w:val="22"/>
          <w:rtl/>
        </w:rPr>
      </w:pPr>
    </w:p>
    <w:p w14:paraId="4B6661AD" w14:textId="77777777" w:rsidR="00213881" w:rsidRPr="00BE5A67" w:rsidRDefault="00213881" w:rsidP="00213881">
      <w:pPr>
        <w:autoSpaceDE w:val="0"/>
        <w:autoSpaceDN w:val="0"/>
        <w:bidi/>
        <w:adjustRightInd w:val="0"/>
        <w:rPr>
          <w:rFonts w:cs="B Lotus"/>
          <w:color w:val="000000"/>
          <w:sz w:val="22"/>
          <w:rtl/>
        </w:rPr>
      </w:pPr>
    </w:p>
    <w:p w14:paraId="31BE0D81" w14:textId="77777777" w:rsidR="00213881" w:rsidRPr="00BE5A67" w:rsidRDefault="00213881" w:rsidP="00213881">
      <w:pPr>
        <w:autoSpaceDE w:val="0"/>
        <w:autoSpaceDN w:val="0"/>
        <w:bidi/>
        <w:adjustRightInd w:val="0"/>
        <w:rPr>
          <w:rFonts w:cs="B Lotus"/>
          <w:color w:val="000000"/>
          <w:sz w:val="22"/>
          <w:rtl/>
        </w:rPr>
      </w:pPr>
    </w:p>
    <w:p w14:paraId="6318D7AA" w14:textId="77777777" w:rsidR="00213881" w:rsidRPr="00BE5A67" w:rsidRDefault="00213881" w:rsidP="00213881">
      <w:pPr>
        <w:autoSpaceDE w:val="0"/>
        <w:autoSpaceDN w:val="0"/>
        <w:bidi/>
        <w:adjustRightInd w:val="0"/>
        <w:rPr>
          <w:rFonts w:cs="B Lotus"/>
          <w:color w:val="000000"/>
          <w:sz w:val="22"/>
          <w:rtl/>
        </w:rPr>
      </w:pPr>
    </w:p>
    <w:p w14:paraId="32EEDBB0" w14:textId="0C24FFF2" w:rsidR="00213881" w:rsidRPr="00BE5A67" w:rsidRDefault="00213881" w:rsidP="00213881">
      <w:pPr>
        <w:autoSpaceDE w:val="0"/>
        <w:autoSpaceDN w:val="0"/>
        <w:bidi/>
        <w:adjustRightInd w:val="0"/>
        <w:rPr>
          <w:rFonts w:cs="B Lotus"/>
          <w:color w:val="000000"/>
          <w:sz w:val="22"/>
          <w:rtl/>
        </w:rPr>
      </w:pPr>
    </w:p>
    <w:p w14:paraId="233040A6" w14:textId="77777777" w:rsidR="00213881" w:rsidRPr="00BE5A67" w:rsidRDefault="00213881" w:rsidP="00213881">
      <w:pPr>
        <w:autoSpaceDE w:val="0"/>
        <w:autoSpaceDN w:val="0"/>
        <w:bidi/>
        <w:adjustRightInd w:val="0"/>
        <w:rPr>
          <w:rFonts w:cs="B Lotus"/>
          <w:color w:val="000000"/>
          <w:sz w:val="22"/>
          <w:rtl/>
        </w:rPr>
        <w:sectPr w:rsidR="00213881" w:rsidRPr="00BE5A67" w:rsidSect="001719A3">
          <w:footnotePr>
            <w:numRestart w:val="eachPage"/>
          </w:footnotePr>
          <w:pgSz w:w="11906" w:h="16838" w:code="9"/>
          <w:pgMar w:top="1440" w:right="1440" w:bottom="1440" w:left="1440" w:header="57" w:footer="57" w:gutter="0"/>
          <w:pgBorders w:offsetFrom="page">
            <w:top w:val="dotted" w:sz="4" w:space="24" w:color="auto"/>
            <w:left w:val="dotted" w:sz="4" w:space="24" w:color="auto"/>
            <w:bottom w:val="dotted" w:sz="4" w:space="24" w:color="auto"/>
            <w:right w:val="dotted" w:sz="4" w:space="24" w:color="auto"/>
          </w:pgBorders>
          <w:cols w:space="708"/>
          <w:bidi/>
          <w:rtlGutter/>
          <w:docGrid w:linePitch="360"/>
        </w:sectPr>
      </w:pPr>
    </w:p>
    <w:p w14:paraId="0D2CEEE8" w14:textId="562535FF" w:rsidR="00213881" w:rsidRPr="00BE5A67" w:rsidRDefault="00827413" w:rsidP="00827413">
      <w:pPr>
        <w:autoSpaceDE w:val="0"/>
        <w:autoSpaceDN w:val="0"/>
        <w:bidi/>
        <w:adjustRightInd w:val="0"/>
        <w:spacing w:after="0" w:line="240" w:lineRule="auto"/>
        <w:ind w:left="-46"/>
        <w:rPr>
          <w:rFonts w:cs="B Titr"/>
          <w:b/>
          <w:bCs/>
          <w:color w:val="000000"/>
          <w:sz w:val="22"/>
          <w:rtl/>
        </w:rPr>
      </w:pPr>
      <w:r w:rsidRPr="00BE5A67">
        <w:rPr>
          <w:rFonts w:cs="B Titr" w:hint="cs"/>
          <w:color w:val="000000"/>
          <w:sz w:val="20"/>
          <w:szCs w:val="20"/>
          <w:rtl/>
        </w:rPr>
        <w:t xml:space="preserve">راهنماي تكميل فرم </w:t>
      </w:r>
      <w:r w:rsidR="00213881" w:rsidRPr="00BE5A67">
        <w:rPr>
          <w:rFonts w:cs="B Titr" w:hint="cs"/>
          <w:color w:val="000000"/>
          <w:sz w:val="20"/>
          <w:szCs w:val="20"/>
          <w:rtl/>
        </w:rPr>
        <w:t>فرم ارجاع تشخيص ژنتيك</w:t>
      </w:r>
      <w:r w:rsidR="00213881" w:rsidRPr="00BE5A67">
        <w:rPr>
          <w:rFonts w:cs="B Titr"/>
          <w:color w:val="000000"/>
          <w:sz w:val="20"/>
          <w:szCs w:val="20"/>
          <w:rtl/>
        </w:rPr>
        <w:t xml:space="preserve"> </w:t>
      </w:r>
      <w:r w:rsidR="00213881" w:rsidRPr="00BE5A67">
        <w:rPr>
          <w:rFonts w:cs="B Titr" w:hint="cs"/>
          <w:color w:val="000000"/>
          <w:sz w:val="20"/>
          <w:szCs w:val="20"/>
          <w:rtl/>
        </w:rPr>
        <w:t xml:space="preserve">/ </w:t>
      </w:r>
      <w:r w:rsidR="00213881" w:rsidRPr="00BE5A67">
        <w:rPr>
          <w:rFonts w:cs="B Titr"/>
          <w:b/>
          <w:bCs/>
          <w:color w:val="000000"/>
          <w:sz w:val="20"/>
          <w:szCs w:val="20"/>
        </w:rPr>
        <w:t>PND</w:t>
      </w:r>
      <w:r w:rsidR="00213881" w:rsidRPr="00BE5A67">
        <w:rPr>
          <w:rFonts w:cs="B Titr" w:hint="cs"/>
          <w:b/>
          <w:bCs/>
          <w:color w:val="000000"/>
          <w:sz w:val="20"/>
          <w:szCs w:val="20"/>
          <w:rtl/>
        </w:rPr>
        <w:t xml:space="preserve"> </w:t>
      </w:r>
      <w:r w:rsidR="00213881" w:rsidRPr="00BE5A67">
        <w:rPr>
          <w:rFonts w:cs="B Titr" w:hint="cs"/>
          <w:color w:val="000000"/>
          <w:sz w:val="20"/>
          <w:szCs w:val="20"/>
          <w:rtl/>
        </w:rPr>
        <w:t>(فرم اختصاصی بررسی ژنتیک تالاسمی)</w:t>
      </w:r>
    </w:p>
    <w:p w14:paraId="0FD60284" w14:textId="77777777" w:rsidR="00213881" w:rsidRPr="00BE5A67" w:rsidRDefault="00213881" w:rsidP="00827413">
      <w:pPr>
        <w:autoSpaceDE w:val="0"/>
        <w:autoSpaceDN w:val="0"/>
        <w:bidi/>
        <w:adjustRightInd w:val="0"/>
        <w:spacing w:after="0" w:line="240" w:lineRule="auto"/>
        <w:rPr>
          <w:rFonts w:eastAsia="Times New Roman"/>
          <w:b/>
          <w:color w:val="000000"/>
          <w:sz w:val="22"/>
        </w:rPr>
      </w:pPr>
      <w:r w:rsidRPr="00BE5A67">
        <w:rPr>
          <w:rFonts w:eastAsia="Times New Roman" w:hint="cs"/>
          <w:b/>
          <w:color w:val="000000"/>
          <w:sz w:val="22"/>
          <w:rtl/>
        </w:rPr>
        <w:t>کاربرد:</w:t>
      </w:r>
    </w:p>
    <w:p w14:paraId="202B3954" w14:textId="247D2247" w:rsidR="00213881" w:rsidRPr="00BE5A67" w:rsidRDefault="00213881" w:rsidP="00C12AF9">
      <w:pPr>
        <w:numPr>
          <w:ilvl w:val="0"/>
          <w:numId w:val="14"/>
        </w:numPr>
        <w:tabs>
          <w:tab w:val="clear" w:pos="1080"/>
          <w:tab w:val="num" w:pos="571"/>
        </w:tabs>
        <w:autoSpaceDE w:val="0"/>
        <w:autoSpaceDN w:val="0"/>
        <w:bidi/>
        <w:adjustRightInd w:val="0"/>
        <w:spacing w:after="0" w:line="240" w:lineRule="auto"/>
        <w:ind w:left="0" w:firstLine="0"/>
        <w:rPr>
          <w:rFonts w:eastAsia="Times New Roman"/>
          <w:color w:val="000000"/>
          <w:sz w:val="22"/>
        </w:rPr>
      </w:pPr>
      <w:r w:rsidRPr="00BE5A67">
        <w:rPr>
          <w:rFonts w:eastAsia="Times New Roman" w:hint="cs"/>
          <w:color w:val="000000"/>
          <w:sz w:val="22"/>
          <w:rtl/>
        </w:rPr>
        <w:t xml:space="preserve">درخواست </w:t>
      </w:r>
      <w:r w:rsidRPr="00BE5A67">
        <w:rPr>
          <w:rFonts w:eastAsia="Times New Roman"/>
          <w:color w:val="000000"/>
          <w:sz w:val="20"/>
          <w:szCs w:val="22"/>
        </w:rPr>
        <w:t>PND</w:t>
      </w:r>
      <w:r w:rsidR="00827413" w:rsidRPr="00BE5A67">
        <w:rPr>
          <w:rFonts w:eastAsia="Times New Roman" w:hint="cs"/>
          <w:color w:val="000000"/>
          <w:sz w:val="22"/>
          <w:rtl/>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بررسي</w:t>
      </w:r>
      <w:r w:rsidRPr="00BE5A67">
        <w:rPr>
          <w:rFonts w:eastAsia="Times New Roman"/>
          <w:color w:val="000000"/>
          <w:sz w:val="22"/>
        </w:rPr>
        <w:t xml:space="preserve"> </w:t>
      </w:r>
      <w:r w:rsidRPr="00BE5A67">
        <w:rPr>
          <w:rFonts w:eastAsia="Times New Roman" w:hint="cs"/>
          <w:color w:val="000000"/>
          <w:sz w:val="22"/>
          <w:rtl/>
        </w:rPr>
        <w:t>ژنتيک از</w:t>
      </w:r>
      <w:r w:rsidRPr="00BE5A67">
        <w:rPr>
          <w:rFonts w:eastAsia="Times New Roman"/>
          <w:color w:val="000000"/>
          <w:sz w:val="22"/>
        </w:rPr>
        <w:t xml:space="preserve"> </w:t>
      </w:r>
      <w:r w:rsidRPr="00BE5A67">
        <w:rPr>
          <w:rFonts w:eastAsia="Times New Roman" w:hint="cs"/>
          <w:color w:val="000000"/>
          <w:sz w:val="22"/>
          <w:rtl/>
        </w:rPr>
        <w:t>سوي</w:t>
      </w:r>
      <w:r w:rsidRPr="00BE5A67">
        <w:rPr>
          <w:rFonts w:eastAsia="Times New Roman"/>
          <w:color w:val="000000"/>
          <w:sz w:val="22"/>
        </w:rPr>
        <w:t xml:space="preserve"> </w:t>
      </w:r>
      <w:r w:rsidR="00C12AF9">
        <w:rPr>
          <w:rFonts w:hint="cs"/>
          <w:color w:val="000000"/>
          <w:sz w:val="22"/>
          <w:rtl/>
        </w:rPr>
        <w:t>پزشک مشاور ژنتیک</w:t>
      </w:r>
      <w:r w:rsidR="00773FE6">
        <w:rPr>
          <w:rFonts w:hint="cs"/>
          <w:color w:val="000000"/>
          <w:sz w:val="22"/>
          <w:rtl/>
        </w:rPr>
        <w:t xml:space="preserve"> / متخصص</w:t>
      </w:r>
    </w:p>
    <w:p w14:paraId="354307E9" w14:textId="02A73D38" w:rsidR="00213881" w:rsidRPr="00BE5A67" w:rsidRDefault="00213881" w:rsidP="00C12AF9">
      <w:pPr>
        <w:numPr>
          <w:ilvl w:val="0"/>
          <w:numId w:val="14"/>
        </w:numPr>
        <w:tabs>
          <w:tab w:val="clear" w:pos="1080"/>
          <w:tab w:val="num" w:pos="571"/>
        </w:tabs>
        <w:autoSpaceDE w:val="0"/>
        <w:autoSpaceDN w:val="0"/>
        <w:bidi/>
        <w:adjustRightInd w:val="0"/>
        <w:spacing w:after="0" w:line="240" w:lineRule="auto"/>
        <w:ind w:left="0" w:firstLine="0"/>
        <w:rPr>
          <w:rFonts w:eastAsia="Times New Roman"/>
          <w:color w:val="000000"/>
          <w:sz w:val="22"/>
        </w:rPr>
      </w:pPr>
      <w:r w:rsidRPr="00BE5A67">
        <w:rPr>
          <w:rFonts w:eastAsia="Times New Roman" w:hint="cs"/>
          <w:color w:val="000000"/>
          <w:sz w:val="22"/>
          <w:rtl/>
        </w:rPr>
        <w:t>اعلام</w:t>
      </w:r>
      <w:r w:rsidRPr="00BE5A67">
        <w:rPr>
          <w:rFonts w:eastAsia="Times New Roman"/>
          <w:color w:val="000000"/>
          <w:sz w:val="22"/>
        </w:rPr>
        <w:t xml:space="preserve"> </w:t>
      </w:r>
      <w:r w:rsidRPr="00BE5A67">
        <w:rPr>
          <w:rFonts w:eastAsia="Times New Roman" w:hint="cs"/>
          <w:color w:val="000000"/>
          <w:sz w:val="22"/>
          <w:rtl/>
        </w:rPr>
        <w:t xml:space="preserve">نتيجه </w:t>
      </w:r>
      <w:r w:rsidRPr="00BE5A67">
        <w:rPr>
          <w:rFonts w:eastAsia="Times New Roman"/>
          <w:color w:val="000000"/>
          <w:sz w:val="20"/>
          <w:szCs w:val="22"/>
        </w:rPr>
        <w:t>PND</w:t>
      </w:r>
      <w:r w:rsidRPr="00BE5A67">
        <w:rPr>
          <w:rFonts w:eastAsia="Times New Roman" w:hint="cs"/>
          <w:color w:val="000000"/>
          <w:sz w:val="20"/>
          <w:szCs w:val="22"/>
          <w:rtl/>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بررسي</w:t>
      </w:r>
      <w:r w:rsidRPr="00BE5A67">
        <w:rPr>
          <w:rFonts w:eastAsia="Times New Roman"/>
          <w:color w:val="000000"/>
          <w:sz w:val="22"/>
        </w:rPr>
        <w:t xml:space="preserve"> </w:t>
      </w:r>
      <w:r w:rsidRPr="00BE5A67">
        <w:rPr>
          <w:rFonts w:eastAsia="Times New Roman" w:hint="cs"/>
          <w:color w:val="000000"/>
          <w:sz w:val="22"/>
          <w:rtl/>
        </w:rPr>
        <w:t>ژنتيک</w:t>
      </w:r>
      <w:r w:rsidRPr="00BE5A67">
        <w:rPr>
          <w:rFonts w:eastAsia="Times New Roman"/>
          <w:color w:val="000000"/>
          <w:sz w:val="22"/>
        </w:rPr>
        <w:t xml:space="preserve"> </w:t>
      </w:r>
      <w:r w:rsidRPr="00BE5A67">
        <w:rPr>
          <w:rFonts w:eastAsia="Times New Roman" w:hint="cs"/>
          <w:color w:val="000000"/>
          <w:sz w:val="22"/>
          <w:rtl/>
        </w:rPr>
        <w:t>از</w:t>
      </w:r>
      <w:r w:rsidRPr="00BE5A67">
        <w:rPr>
          <w:rFonts w:eastAsia="Times New Roman"/>
          <w:color w:val="000000"/>
          <w:sz w:val="22"/>
        </w:rPr>
        <w:t xml:space="preserve"> </w:t>
      </w:r>
      <w:r w:rsidRPr="00BE5A67">
        <w:rPr>
          <w:rFonts w:eastAsia="Times New Roman" w:hint="cs"/>
          <w:color w:val="000000"/>
          <w:sz w:val="22"/>
          <w:rtl/>
        </w:rPr>
        <w:t>سوي</w:t>
      </w:r>
      <w:r w:rsidRPr="00BE5A67">
        <w:rPr>
          <w:rFonts w:eastAsia="Times New Roman"/>
          <w:color w:val="000000"/>
          <w:sz w:val="22"/>
        </w:rPr>
        <w:t xml:space="preserve"> </w:t>
      </w:r>
      <w:r w:rsidR="00C12AF9">
        <w:rPr>
          <w:rFonts w:eastAsia="Times New Roman" w:hint="cs"/>
          <w:color w:val="000000"/>
          <w:sz w:val="22"/>
          <w:rtl/>
        </w:rPr>
        <w:t>آزمایشگاه</w:t>
      </w:r>
      <w:r w:rsidR="00C12AF9" w:rsidRPr="00BE5A67">
        <w:rPr>
          <w:rFonts w:eastAsia="Times New Roman"/>
          <w:color w:val="000000"/>
          <w:sz w:val="22"/>
        </w:rPr>
        <w:t xml:space="preserve"> </w:t>
      </w:r>
      <w:r w:rsidRPr="00BE5A67">
        <w:rPr>
          <w:rFonts w:eastAsia="Times New Roman" w:hint="cs"/>
          <w:color w:val="000000"/>
          <w:sz w:val="22"/>
          <w:rtl/>
        </w:rPr>
        <w:t>منتخب</w:t>
      </w:r>
      <w:r w:rsidRPr="00BE5A67">
        <w:rPr>
          <w:rFonts w:eastAsia="Times New Roman"/>
          <w:color w:val="000000"/>
          <w:sz w:val="22"/>
        </w:rPr>
        <w:t xml:space="preserve"> </w:t>
      </w:r>
      <w:r w:rsidRPr="00BE5A67">
        <w:rPr>
          <w:rFonts w:eastAsia="Times New Roman" w:hint="cs"/>
          <w:color w:val="000000"/>
          <w:sz w:val="22"/>
          <w:rtl/>
        </w:rPr>
        <w:t>تشخيص</w:t>
      </w:r>
      <w:r w:rsidRPr="00BE5A67">
        <w:rPr>
          <w:rFonts w:eastAsia="Times New Roman"/>
          <w:color w:val="000000"/>
          <w:sz w:val="22"/>
        </w:rPr>
        <w:t xml:space="preserve"> </w:t>
      </w:r>
      <w:r w:rsidRPr="00BE5A67">
        <w:rPr>
          <w:rFonts w:eastAsia="Times New Roman" w:hint="cs"/>
          <w:color w:val="000000"/>
          <w:sz w:val="22"/>
          <w:rtl/>
        </w:rPr>
        <w:t>پيش</w:t>
      </w:r>
      <w:r w:rsidRPr="00BE5A67">
        <w:rPr>
          <w:rFonts w:eastAsia="Times New Roman"/>
          <w:color w:val="000000"/>
          <w:sz w:val="22"/>
        </w:rPr>
        <w:t xml:space="preserve"> </w:t>
      </w:r>
      <w:r w:rsidRPr="00BE5A67">
        <w:rPr>
          <w:rFonts w:eastAsia="Times New Roman" w:hint="cs"/>
          <w:color w:val="000000"/>
          <w:sz w:val="22"/>
          <w:rtl/>
        </w:rPr>
        <w:t>از</w:t>
      </w:r>
      <w:r w:rsidRPr="00BE5A67">
        <w:rPr>
          <w:rFonts w:eastAsia="Times New Roman"/>
          <w:color w:val="000000"/>
          <w:sz w:val="22"/>
        </w:rPr>
        <w:t xml:space="preserve"> </w:t>
      </w:r>
      <w:r w:rsidRPr="00BE5A67">
        <w:rPr>
          <w:rFonts w:eastAsia="Times New Roman" w:hint="cs"/>
          <w:color w:val="000000"/>
          <w:sz w:val="22"/>
          <w:rtl/>
        </w:rPr>
        <w:t>تولد</w:t>
      </w:r>
      <w:r w:rsidRPr="00BE5A67">
        <w:rPr>
          <w:rFonts w:eastAsia="Times New Roman"/>
          <w:color w:val="000000"/>
          <w:sz w:val="22"/>
        </w:rPr>
        <w:t xml:space="preserve"> </w:t>
      </w:r>
    </w:p>
    <w:p w14:paraId="6793388E" w14:textId="77777777" w:rsidR="00213881" w:rsidRPr="00BE5A67" w:rsidRDefault="00213881" w:rsidP="00827413">
      <w:pPr>
        <w:autoSpaceDE w:val="0"/>
        <w:autoSpaceDN w:val="0"/>
        <w:bidi/>
        <w:adjustRightInd w:val="0"/>
        <w:spacing w:after="0" w:line="240" w:lineRule="auto"/>
        <w:rPr>
          <w:rFonts w:eastAsia="Times New Roman"/>
          <w:b/>
          <w:color w:val="000000"/>
          <w:sz w:val="22"/>
          <w:lang w:val="en-US"/>
        </w:rPr>
      </w:pPr>
      <w:r w:rsidRPr="00BE5A67">
        <w:rPr>
          <w:rFonts w:eastAsia="Times New Roman" w:hint="cs"/>
          <w:b/>
          <w:color w:val="000000"/>
          <w:sz w:val="22"/>
          <w:rtl/>
        </w:rPr>
        <w:t>استفاده</w:t>
      </w:r>
      <w:r w:rsidRPr="00BE5A67">
        <w:rPr>
          <w:rFonts w:eastAsia="Times New Roman"/>
          <w:b/>
          <w:color w:val="000000"/>
          <w:sz w:val="22"/>
        </w:rPr>
        <w:t xml:space="preserve"> </w:t>
      </w:r>
      <w:r w:rsidRPr="00BE5A67">
        <w:rPr>
          <w:rFonts w:eastAsia="Times New Roman" w:hint="cs"/>
          <w:b/>
          <w:color w:val="000000"/>
          <w:sz w:val="22"/>
          <w:rtl/>
        </w:rPr>
        <w:t>کنندگان:</w:t>
      </w:r>
    </w:p>
    <w:p w14:paraId="15ED814C" w14:textId="539F49F0" w:rsidR="00213881" w:rsidRPr="00BE5A67" w:rsidRDefault="00C12AF9" w:rsidP="00D4795B">
      <w:pPr>
        <w:numPr>
          <w:ilvl w:val="0"/>
          <w:numId w:val="15"/>
        </w:numPr>
        <w:autoSpaceDE w:val="0"/>
        <w:autoSpaceDN w:val="0"/>
        <w:bidi/>
        <w:adjustRightInd w:val="0"/>
        <w:spacing w:after="0" w:line="240" w:lineRule="auto"/>
        <w:ind w:left="0" w:firstLine="0"/>
        <w:rPr>
          <w:rFonts w:ascii="BYagut"/>
          <w:sz w:val="22"/>
        </w:rPr>
      </w:pPr>
      <w:r>
        <w:rPr>
          <w:rFonts w:hint="cs"/>
          <w:color w:val="000000"/>
          <w:sz w:val="22"/>
          <w:rtl/>
        </w:rPr>
        <w:t>پزشک مشاور ژنتیک</w:t>
      </w:r>
    </w:p>
    <w:p w14:paraId="5385EEB0" w14:textId="77777777" w:rsidR="00213881" w:rsidRPr="00BE5A67" w:rsidRDefault="00213881" w:rsidP="00D4795B">
      <w:pPr>
        <w:numPr>
          <w:ilvl w:val="0"/>
          <w:numId w:val="15"/>
        </w:numPr>
        <w:autoSpaceDE w:val="0"/>
        <w:autoSpaceDN w:val="0"/>
        <w:bidi/>
        <w:adjustRightInd w:val="0"/>
        <w:spacing w:after="0" w:line="240" w:lineRule="auto"/>
        <w:ind w:left="0" w:firstLine="0"/>
        <w:rPr>
          <w:rFonts w:ascii="BYagut" w:eastAsia="Times New Roman"/>
          <w:sz w:val="22"/>
        </w:rPr>
      </w:pPr>
      <w:r w:rsidRPr="00BE5A67">
        <w:rPr>
          <w:rFonts w:eastAsia="Times New Roman" w:hint="cs"/>
          <w:color w:val="000000"/>
          <w:sz w:val="22"/>
          <w:rtl/>
        </w:rPr>
        <w:t>مرکز</w:t>
      </w:r>
      <w:r w:rsidRPr="00BE5A67">
        <w:rPr>
          <w:rFonts w:eastAsia="Times New Roman"/>
          <w:color w:val="000000"/>
          <w:sz w:val="22"/>
        </w:rPr>
        <w:t xml:space="preserve"> </w:t>
      </w:r>
      <w:r w:rsidRPr="00BE5A67">
        <w:rPr>
          <w:rFonts w:eastAsia="Times New Roman" w:hint="cs"/>
          <w:color w:val="000000"/>
          <w:sz w:val="22"/>
          <w:rtl/>
        </w:rPr>
        <w:t>منتخب</w:t>
      </w:r>
      <w:r w:rsidRPr="00BE5A67">
        <w:rPr>
          <w:rFonts w:eastAsia="Times New Roman"/>
          <w:color w:val="000000"/>
          <w:sz w:val="22"/>
        </w:rPr>
        <w:t xml:space="preserve"> </w:t>
      </w:r>
      <w:r w:rsidRPr="00BE5A67">
        <w:rPr>
          <w:rFonts w:eastAsia="Times New Roman" w:hint="cs"/>
          <w:color w:val="000000"/>
          <w:sz w:val="22"/>
          <w:rtl/>
        </w:rPr>
        <w:t>تشخيص</w:t>
      </w:r>
      <w:r w:rsidRPr="00BE5A67">
        <w:rPr>
          <w:rFonts w:eastAsia="Times New Roman"/>
          <w:color w:val="000000"/>
          <w:sz w:val="22"/>
        </w:rPr>
        <w:t xml:space="preserve"> </w:t>
      </w:r>
      <w:r w:rsidRPr="00BE5A67">
        <w:rPr>
          <w:rFonts w:eastAsia="Times New Roman" w:hint="cs"/>
          <w:color w:val="000000"/>
          <w:sz w:val="22"/>
          <w:rtl/>
        </w:rPr>
        <w:t>ژنتيک</w:t>
      </w:r>
    </w:p>
    <w:p w14:paraId="5422CAF9" w14:textId="77777777" w:rsidR="00213881" w:rsidRPr="00BE5A67" w:rsidRDefault="00213881" w:rsidP="00827413">
      <w:pPr>
        <w:autoSpaceDE w:val="0"/>
        <w:autoSpaceDN w:val="0"/>
        <w:bidi/>
        <w:adjustRightInd w:val="0"/>
        <w:spacing w:after="0" w:line="240" w:lineRule="auto"/>
        <w:rPr>
          <w:rFonts w:eastAsia="Times New Roman"/>
          <w:color w:val="000000"/>
          <w:sz w:val="22"/>
          <w:rtl/>
        </w:rPr>
      </w:pPr>
      <w:r w:rsidRPr="00BE5A67">
        <w:rPr>
          <w:rFonts w:eastAsia="Times New Roman" w:hint="cs"/>
          <w:b/>
          <w:color w:val="000000"/>
          <w:sz w:val="22"/>
          <w:rtl/>
        </w:rPr>
        <w:t>شرح</w:t>
      </w:r>
      <w:r w:rsidRPr="00BE5A67">
        <w:rPr>
          <w:rFonts w:eastAsia="Times New Roman"/>
          <w:b/>
          <w:color w:val="000000"/>
          <w:sz w:val="22"/>
        </w:rPr>
        <w:t xml:space="preserve"> </w:t>
      </w:r>
      <w:r w:rsidRPr="00BE5A67">
        <w:rPr>
          <w:rFonts w:eastAsia="Times New Roman" w:hint="cs"/>
          <w:b/>
          <w:color w:val="000000"/>
          <w:sz w:val="22"/>
          <w:rtl/>
        </w:rPr>
        <w:t>فرم:</w:t>
      </w:r>
    </w:p>
    <w:p w14:paraId="55D1A805" w14:textId="77777777" w:rsidR="00213881" w:rsidRPr="00BE5A67" w:rsidRDefault="00213881" w:rsidP="00827413">
      <w:pPr>
        <w:autoSpaceDE w:val="0"/>
        <w:autoSpaceDN w:val="0"/>
        <w:bidi/>
        <w:adjustRightInd w:val="0"/>
        <w:spacing w:after="0" w:line="240" w:lineRule="auto"/>
        <w:jc w:val="both"/>
        <w:rPr>
          <w:rFonts w:eastAsia="Times New Roman"/>
          <w:color w:val="000000"/>
          <w:sz w:val="22"/>
        </w:rPr>
      </w:pPr>
      <w:r w:rsidRPr="00BE5A67">
        <w:rPr>
          <w:rFonts w:eastAsia="Times New Roman" w:hint="cs"/>
          <w:color w:val="000000"/>
          <w:sz w:val="22"/>
          <w:rtl/>
        </w:rPr>
        <w:t>ابتدا</w:t>
      </w:r>
      <w:r w:rsidRPr="00BE5A67">
        <w:rPr>
          <w:rFonts w:eastAsia="Times New Roman"/>
          <w:color w:val="000000"/>
          <w:sz w:val="22"/>
        </w:rPr>
        <w:t xml:space="preserve"> </w:t>
      </w:r>
      <w:r w:rsidRPr="00BE5A67">
        <w:rPr>
          <w:rFonts w:eastAsia="Times New Roman" w:hint="cs"/>
          <w:color w:val="000000"/>
          <w:sz w:val="22"/>
          <w:rtl/>
        </w:rPr>
        <w:t>مشخصات</w:t>
      </w:r>
      <w:r w:rsidRPr="00BE5A67">
        <w:rPr>
          <w:rFonts w:eastAsia="Times New Roman"/>
          <w:color w:val="000000"/>
          <w:sz w:val="22"/>
        </w:rPr>
        <w:t xml:space="preserve"> </w:t>
      </w:r>
      <w:r w:rsidRPr="00BE5A67">
        <w:rPr>
          <w:rFonts w:eastAsia="Times New Roman" w:hint="cs"/>
          <w:color w:val="000000"/>
          <w:sz w:val="22"/>
          <w:rtl/>
        </w:rPr>
        <w:t>مرکز</w:t>
      </w:r>
      <w:r w:rsidRPr="00BE5A67">
        <w:rPr>
          <w:rFonts w:eastAsia="Times New Roman"/>
          <w:color w:val="000000"/>
          <w:sz w:val="22"/>
        </w:rPr>
        <w:t xml:space="preserve"> </w:t>
      </w:r>
      <w:r w:rsidRPr="00BE5A67">
        <w:rPr>
          <w:rFonts w:eastAsia="Times New Roman" w:hint="cs"/>
          <w:color w:val="000000"/>
          <w:sz w:val="22"/>
          <w:rtl/>
        </w:rPr>
        <w:t>درخواست</w:t>
      </w:r>
      <w:r w:rsidRPr="00BE5A67">
        <w:rPr>
          <w:rFonts w:eastAsia="Times New Roman"/>
          <w:color w:val="000000"/>
          <w:sz w:val="22"/>
        </w:rPr>
        <w:t xml:space="preserve"> </w:t>
      </w:r>
      <w:r w:rsidRPr="00BE5A67">
        <w:rPr>
          <w:rFonts w:eastAsia="Times New Roman" w:hint="cs"/>
          <w:color w:val="000000"/>
          <w:sz w:val="22"/>
          <w:rtl/>
        </w:rPr>
        <w:t>کننده</w:t>
      </w:r>
      <w:r w:rsidRPr="00BE5A67">
        <w:rPr>
          <w:rFonts w:eastAsia="Times New Roman"/>
          <w:color w:val="000000"/>
          <w:sz w:val="22"/>
        </w:rPr>
        <w:t xml:space="preserve"> </w:t>
      </w:r>
      <w:r w:rsidRPr="00BE5A67">
        <w:rPr>
          <w:rFonts w:eastAsia="Times New Roman" w:hint="cs"/>
          <w:color w:val="000000"/>
          <w:sz w:val="22"/>
          <w:rtl/>
        </w:rPr>
        <w:t>آزمايش ژنتيک</w:t>
      </w:r>
      <w:r w:rsidRPr="00BE5A67">
        <w:rPr>
          <w:rFonts w:eastAsia="Times New Roman"/>
          <w:color w:val="000000"/>
          <w:sz w:val="22"/>
        </w:rPr>
        <w:t xml:space="preserve"> </w:t>
      </w:r>
      <w:r w:rsidRPr="00BE5A67">
        <w:rPr>
          <w:rFonts w:eastAsia="Times New Roman" w:hint="cs"/>
          <w:color w:val="000000"/>
          <w:sz w:val="22"/>
          <w:rtl/>
        </w:rPr>
        <w:t>ثبت</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 xml:space="preserve"> . </w:t>
      </w:r>
      <w:r w:rsidRPr="00BE5A67">
        <w:rPr>
          <w:rFonts w:eastAsia="Times New Roman" w:hint="cs"/>
          <w:color w:val="000000"/>
          <w:sz w:val="22"/>
          <w:rtl/>
        </w:rPr>
        <w:t>سپس</w:t>
      </w:r>
      <w:r w:rsidRPr="00BE5A67">
        <w:rPr>
          <w:rFonts w:eastAsia="Times New Roman"/>
          <w:color w:val="000000"/>
          <w:sz w:val="22"/>
        </w:rPr>
        <w:t xml:space="preserve"> </w:t>
      </w:r>
      <w:r w:rsidRPr="00BE5A67">
        <w:rPr>
          <w:rFonts w:eastAsia="Times New Roman" w:hint="cs"/>
          <w:color w:val="000000"/>
          <w:sz w:val="22"/>
          <w:rtl/>
        </w:rPr>
        <w:t>مشخصات</w:t>
      </w:r>
      <w:r w:rsidRPr="00BE5A67">
        <w:rPr>
          <w:rFonts w:eastAsia="Times New Roman"/>
          <w:color w:val="000000"/>
          <w:sz w:val="22"/>
        </w:rPr>
        <w:t xml:space="preserve"> </w:t>
      </w:r>
      <w:r w:rsidRPr="00BE5A67">
        <w:rPr>
          <w:rFonts w:eastAsia="Times New Roman" w:hint="cs"/>
          <w:color w:val="000000"/>
          <w:sz w:val="22"/>
          <w:rtl/>
        </w:rPr>
        <w:t>درخواست</w:t>
      </w:r>
      <w:r w:rsidRPr="00BE5A67">
        <w:rPr>
          <w:rFonts w:eastAsia="Times New Roman"/>
          <w:color w:val="000000"/>
          <w:sz w:val="22"/>
        </w:rPr>
        <w:t xml:space="preserve"> </w:t>
      </w:r>
      <w:r w:rsidRPr="00BE5A67">
        <w:rPr>
          <w:rFonts w:eastAsia="Times New Roman" w:hint="cs"/>
          <w:color w:val="000000"/>
          <w:sz w:val="22"/>
          <w:rtl/>
        </w:rPr>
        <w:t>کننده</w:t>
      </w:r>
      <w:r w:rsidRPr="00BE5A67">
        <w:rPr>
          <w:rFonts w:eastAsia="Times New Roman"/>
          <w:color w:val="000000"/>
          <w:sz w:val="22"/>
        </w:rPr>
        <w:t xml:space="preserve"> </w:t>
      </w:r>
      <w:r w:rsidRPr="00BE5A67">
        <w:rPr>
          <w:rFonts w:eastAsia="Times New Roman" w:hint="cs"/>
          <w:color w:val="000000"/>
          <w:sz w:val="22"/>
          <w:rtl/>
        </w:rPr>
        <w:t>آزمايش</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تاريخ ارجاع</w:t>
      </w:r>
      <w:r w:rsidRPr="00BE5A67">
        <w:rPr>
          <w:rFonts w:eastAsia="Times New Roman"/>
          <w:color w:val="000000"/>
          <w:sz w:val="22"/>
        </w:rPr>
        <w:t xml:space="preserve"> </w:t>
      </w:r>
      <w:r w:rsidRPr="00BE5A67">
        <w:rPr>
          <w:rFonts w:eastAsia="Times New Roman" w:hint="cs"/>
          <w:color w:val="000000"/>
          <w:sz w:val="22"/>
          <w:rtl/>
        </w:rPr>
        <w:t>قيد</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 نام</w:t>
      </w:r>
      <w:r w:rsidRPr="00BE5A67">
        <w:rPr>
          <w:rFonts w:eastAsia="Times New Roman"/>
          <w:color w:val="000000"/>
          <w:sz w:val="22"/>
        </w:rPr>
        <w:t xml:space="preserve"> </w:t>
      </w:r>
      <w:r w:rsidRPr="00BE5A67">
        <w:rPr>
          <w:rFonts w:eastAsia="Times New Roman" w:hint="cs"/>
          <w:color w:val="000000"/>
          <w:sz w:val="22"/>
          <w:rtl/>
        </w:rPr>
        <w:t>بيماري</w:t>
      </w:r>
      <w:r w:rsidRPr="00BE5A67">
        <w:rPr>
          <w:rFonts w:eastAsia="Times New Roman"/>
          <w:color w:val="000000"/>
          <w:sz w:val="22"/>
        </w:rPr>
        <w:t xml:space="preserve"> </w:t>
      </w:r>
      <w:r w:rsidRPr="00BE5A67">
        <w:rPr>
          <w:rFonts w:eastAsia="Times New Roman" w:hint="cs"/>
          <w:color w:val="000000"/>
          <w:sz w:val="22"/>
          <w:rtl/>
        </w:rPr>
        <w:t>مرتبط</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علت</w:t>
      </w:r>
      <w:r w:rsidRPr="00BE5A67">
        <w:rPr>
          <w:rFonts w:eastAsia="Times New Roman"/>
          <w:color w:val="000000"/>
          <w:sz w:val="22"/>
        </w:rPr>
        <w:t xml:space="preserve"> </w:t>
      </w:r>
      <w:r w:rsidRPr="00BE5A67">
        <w:rPr>
          <w:rFonts w:eastAsia="Times New Roman" w:hint="cs"/>
          <w:color w:val="000000"/>
          <w:sz w:val="22"/>
          <w:rtl/>
        </w:rPr>
        <w:t>ارجاع</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نوع</w:t>
      </w:r>
      <w:r w:rsidRPr="00BE5A67">
        <w:rPr>
          <w:rFonts w:eastAsia="Times New Roman"/>
          <w:color w:val="000000"/>
          <w:sz w:val="22"/>
        </w:rPr>
        <w:t xml:space="preserve"> </w:t>
      </w:r>
      <w:r w:rsidRPr="00BE5A67">
        <w:rPr>
          <w:rFonts w:eastAsia="Times New Roman" w:hint="cs"/>
          <w:color w:val="000000"/>
          <w:sz w:val="22"/>
          <w:rtl/>
        </w:rPr>
        <w:t>استراتژي</w:t>
      </w:r>
      <w:r w:rsidRPr="00BE5A67">
        <w:rPr>
          <w:rFonts w:eastAsia="Times New Roman"/>
          <w:color w:val="000000"/>
          <w:sz w:val="22"/>
        </w:rPr>
        <w:t xml:space="preserve"> </w:t>
      </w:r>
      <w:r w:rsidRPr="00BE5A67">
        <w:rPr>
          <w:rFonts w:eastAsia="Times New Roman" w:hint="cs"/>
          <w:color w:val="000000"/>
          <w:sz w:val="22"/>
          <w:rtl/>
        </w:rPr>
        <w:t>کنترل</w:t>
      </w:r>
      <w:r w:rsidRPr="00BE5A67">
        <w:rPr>
          <w:rFonts w:eastAsia="Times New Roman"/>
          <w:color w:val="000000"/>
          <w:sz w:val="22"/>
        </w:rPr>
        <w:t xml:space="preserve"> </w:t>
      </w:r>
      <w:r w:rsidRPr="00BE5A67">
        <w:rPr>
          <w:rFonts w:eastAsia="Times New Roman" w:hint="cs"/>
          <w:color w:val="000000"/>
          <w:sz w:val="22"/>
          <w:rtl/>
        </w:rPr>
        <w:t>بيماري</w:t>
      </w:r>
      <w:r w:rsidRPr="00BE5A67">
        <w:rPr>
          <w:rFonts w:eastAsia="Times New Roman"/>
          <w:color w:val="000000"/>
          <w:sz w:val="22"/>
        </w:rPr>
        <w:t xml:space="preserve">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آخرين</w:t>
      </w:r>
      <w:r w:rsidRPr="00BE5A67">
        <w:rPr>
          <w:rFonts w:eastAsia="Times New Roman"/>
          <w:color w:val="000000"/>
          <w:sz w:val="22"/>
        </w:rPr>
        <w:t xml:space="preserve"> </w:t>
      </w:r>
      <w:r w:rsidRPr="00BE5A67">
        <w:rPr>
          <w:rFonts w:eastAsia="Times New Roman" w:hint="cs"/>
          <w:color w:val="000000"/>
          <w:sz w:val="22"/>
          <w:rtl/>
        </w:rPr>
        <w:t>خط</w:t>
      </w:r>
      <w:r w:rsidRPr="00BE5A67">
        <w:rPr>
          <w:rFonts w:eastAsia="Times New Roman"/>
          <w:color w:val="000000"/>
          <w:sz w:val="22"/>
        </w:rPr>
        <w:t xml:space="preserve"> </w:t>
      </w:r>
      <w:r w:rsidRPr="00BE5A67">
        <w:rPr>
          <w:rFonts w:eastAsia="Times New Roman" w:hint="cs"/>
          <w:color w:val="000000"/>
          <w:sz w:val="22"/>
          <w:rtl/>
        </w:rPr>
        <w:t>اين</w:t>
      </w:r>
      <w:r w:rsidRPr="00BE5A67">
        <w:rPr>
          <w:rFonts w:eastAsia="Times New Roman"/>
          <w:color w:val="000000"/>
          <w:sz w:val="22"/>
        </w:rPr>
        <w:t xml:space="preserve"> </w:t>
      </w:r>
      <w:r w:rsidRPr="00BE5A67">
        <w:rPr>
          <w:rFonts w:eastAsia="Times New Roman" w:hint="cs"/>
          <w:color w:val="000000"/>
          <w:sz w:val="22"/>
          <w:rtl/>
        </w:rPr>
        <w:t>قسمت</w:t>
      </w:r>
      <w:r w:rsidRPr="00BE5A67">
        <w:rPr>
          <w:rFonts w:eastAsia="Times New Roman"/>
          <w:color w:val="000000"/>
          <w:sz w:val="22"/>
        </w:rPr>
        <w:t xml:space="preserve"> </w:t>
      </w:r>
      <w:r w:rsidRPr="00BE5A67">
        <w:rPr>
          <w:rFonts w:eastAsia="Times New Roman" w:hint="cs"/>
          <w:color w:val="000000"/>
          <w:sz w:val="22"/>
          <w:rtl/>
        </w:rPr>
        <w:t>ثبت</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w:t>
      </w:r>
    </w:p>
    <w:p w14:paraId="6727A16E" w14:textId="77777777" w:rsidR="00213881" w:rsidRPr="00BE5A67" w:rsidRDefault="00213881" w:rsidP="00827413">
      <w:pPr>
        <w:autoSpaceDE w:val="0"/>
        <w:autoSpaceDN w:val="0"/>
        <w:bidi/>
        <w:adjustRightInd w:val="0"/>
        <w:spacing w:after="0" w:line="240" w:lineRule="auto"/>
        <w:jc w:val="both"/>
        <w:rPr>
          <w:rFonts w:eastAsia="Times New Roman"/>
          <w:bCs/>
          <w:color w:val="000000"/>
          <w:sz w:val="20"/>
          <w:szCs w:val="22"/>
        </w:rPr>
      </w:pPr>
      <w:r w:rsidRPr="00BE5A67">
        <w:rPr>
          <w:rFonts w:eastAsia="Times New Roman" w:hint="cs"/>
          <w:bCs/>
          <w:color w:val="000000"/>
          <w:sz w:val="20"/>
          <w:szCs w:val="22"/>
          <w:rtl/>
        </w:rPr>
        <w:t>بخش</w:t>
      </w:r>
      <w:r w:rsidRPr="00BE5A67">
        <w:rPr>
          <w:rFonts w:eastAsia="Times New Roman"/>
          <w:bCs/>
          <w:color w:val="000000"/>
          <w:sz w:val="20"/>
          <w:szCs w:val="22"/>
        </w:rPr>
        <w:t xml:space="preserve"> </w:t>
      </w:r>
      <w:r w:rsidRPr="00BE5A67">
        <w:rPr>
          <w:rFonts w:eastAsia="Times New Roman" w:hint="cs"/>
          <w:bCs/>
          <w:color w:val="000000"/>
          <w:sz w:val="20"/>
          <w:szCs w:val="22"/>
          <w:rtl/>
        </w:rPr>
        <w:t>اول</w:t>
      </w:r>
    </w:p>
    <w:p w14:paraId="7668DC17" w14:textId="77777777" w:rsidR="00213881" w:rsidRPr="00BE5A67" w:rsidRDefault="00213881" w:rsidP="00827413">
      <w:pPr>
        <w:autoSpaceDE w:val="0"/>
        <w:autoSpaceDN w:val="0"/>
        <w:bidi/>
        <w:adjustRightInd w:val="0"/>
        <w:spacing w:after="0" w:line="240" w:lineRule="auto"/>
        <w:jc w:val="both"/>
        <w:rPr>
          <w:rFonts w:eastAsia="Times New Roman"/>
          <w:color w:val="000000"/>
          <w:sz w:val="22"/>
        </w:rPr>
      </w:pPr>
      <w:r w:rsidRPr="00BE5A67">
        <w:rPr>
          <w:rFonts w:eastAsia="Times New Roman" w:hint="cs"/>
          <w:color w:val="000000"/>
          <w:sz w:val="22"/>
          <w:rtl/>
        </w:rPr>
        <w:t>اين بخش شامل</w:t>
      </w:r>
      <w:r w:rsidRPr="00BE5A67">
        <w:rPr>
          <w:rFonts w:eastAsia="Times New Roman"/>
          <w:color w:val="000000"/>
          <w:sz w:val="22"/>
        </w:rPr>
        <w:t xml:space="preserve"> </w:t>
      </w:r>
      <w:r w:rsidRPr="00BE5A67">
        <w:rPr>
          <w:rFonts w:eastAsia="Times New Roman" w:hint="cs"/>
          <w:color w:val="000000"/>
          <w:sz w:val="22"/>
          <w:rtl/>
        </w:rPr>
        <w:t>سه</w:t>
      </w:r>
      <w:r w:rsidRPr="00BE5A67">
        <w:rPr>
          <w:rFonts w:eastAsia="Times New Roman"/>
          <w:color w:val="000000"/>
          <w:sz w:val="22"/>
        </w:rPr>
        <w:t xml:space="preserve"> </w:t>
      </w:r>
      <w:r w:rsidRPr="00BE5A67">
        <w:rPr>
          <w:rFonts w:eastAsia="Times New Roman" w:hint="cs"/>
          <w:color w:val="000000"/>
          <w:sz w:val="22"/>
          <w:rtl/>
        </w:rPr>
        <w:t>قسمت</w:t>
      </w:r>
      <w:r w:rsidRPr="00BE5A67">
        <w:rPr>
          <w:rFonts w:eastAsia="Times New Roman"/>
          <w:color w:val="000000"/>
          <w:sz w:val="22"/>
        </w:rPr>
        <w:t xml:space="preserve"> </w:t>
      </w:r>
      <w:r w:rsidRPr="00BE5A67">
        <w:rPr>
          <w:rFonts w:eastAsia="Times New Roman" w:hint="cs"/>
          <w:color w:val="000000"/>
          <w:sz w:val="22"/>
          <w:rtl/>
        </w:rPr>
        <w:t>الف،</w:t>
      </w:r>
      <w:r w:rsidRPr="00BE5A67">
        <w:rPr>
          <w:rFonts w:eastAsia="Times New Roman"/>
          <w:color w:val="000000"/>
          <w:sz w:val="22"/>
        </w:rPr>
        <w:t xml:space="preserve"> </w:t>
      </w:r>
      <w:r w:rsidRPr="00BE5A67">
        <w:rPr>
          <w:rFonts w:eastAsia="Times New Roman" w:hint="cs"/>
          <w:color w:val="000000"/>
          <w:sz w:val="22"/>
          <w:rtl/>
        </w:rPr>
        <w:t>ب</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ج</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 xml:space="preserve">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قسمت</w:t>
      </w:r>
      <w:r w:rsidRPr="00BE5A67">
        <w:rPr>
          <w:rFonts w:eastAsia="Times New Roman"/>
          <w:color w:val="000000"/>
          <w:sz w:val="22"/>
        </w:rPr>
        <w:t xml:space="preserve"> </w:t>
      </w:r>
      <w:r w:rsidRPr="00BE5A67">
        <w:rPr>
          <w:rFonts w:eastAsia="Times New Roman" w:hint="cs"/>
          <w:color w:val="000000"/>
          <w:sz w:val="22"/>
          <w:rtl/>
        </w:rPr>
        <w:t>الف</w:t>
      </w:r>
      <w:r w:rsidRPr="00BE5A67">
        <w:rPr>
          <w:rFonts w:eastAsia="Times New Roman"/>
          <w:color w:val="000000"/>
          <w:sz w:val="22"/>
        </w:rPr>
        <w:t xml:space="preserve"> </w:t>
      </w:r>
      <w:r w:rsidRPr="00BE5A67">
        <w:rPr>
          <w:rFonts w:eastAsia="Times New Roman" w:hint="cs"/>
          <w:color w:val="000000"/>
          <w:sz w:val="22"/>
          <w:rtl/>
        </w:rPr>
        <w:t>مشخصات</w:t>
      </w:r>
      <w:r w:rsidRPr="00BE5A67">
        <w:rPr>
          <w:rFonts w:eastAsia="Times New Roman"/>
          <w:color w:val="000000"/>
          <w:sz w:val="22"/>
        </w:rPr>
        <w:t xml:space="preserve"> </w:t>
      </w:r>
      <w:r w:rsidRPr="00BE5A67">
        <w:rPr>
          <w:rFonts w:eastAsia="Times New Roman" w:hint="cs"/>
          <w:color w:val="000000"/>
          <w:sz w:val="22"/>
          <w:rtl/>
        </w:rPr>
        <w:t>زن</w:t>
      </w:r>
      <w:r w:rsidRPr="00BE5A67">
        <w:rPr>
          <w:rFonts w:eastAsia="Times New Roman"/>
          <w:color w:val="000000"/>
          <w:sz w:val="22"/>
        </w:rPr>
        <w:t xml:space="preserve"> </w:t>
      </w:r>
      <w:r w:rsidRPr="00BE5A67">
        <w:rPr>
          <w:rFonts w:eastAsia="Times New Roman" w:hint="cs"/>
          <w:color w:val="000000"/>
          <w:sz w:val="22"/>
          <w:rtl/>
        </w:rPr>
        <w:t>و مرد</w:t>
      </w:r>
      <w:r w:rsidRPr="00BE5A67">
        <w:rPr>
          <w:rFonts w:eastAsia="Times New Roman"/>
          <w:color w:val="000000"/>
          <w:sz w:val="22"/>
        </w:rPr>
        <w:t xml:space="preserve"> </w:t>
      </w:r>
      <w:r w:rsidRPr="00BE5A67">
        <w:rPr>
          <w:rFonts w:hint="cs"/>
          <w:color w:val="000000"/>
          <w:sz w:val="22"/>
          <w:rtl/>
        </w:rPr>
        <w:t>(</w:t>
      </w:r>
      <w:r w:rsidRPr="00BE5A67">
        <w:rPr>
          <w:rFonts w:eastAsia="Times New Roman" w:hint="cs"/>
          <w:color w:val="000000"/>
          <w:sz w:val="22"/>
          <w:rtl/>
        </w:rPr>
        <w:t>زوجين</w:t>
      </w:r>
      <w:r w:rsidRPr="00BE5A67">
        <w:rPr>
          <w:rFonts w:eastAsia="Times New Roman"/>
          <w:color w:val="000000"/>
          <w:sz w:val="22"/>
        </w:rPr>
        <w:t xml:space="preserve"> </w:t>
      </w:r>
      <w:r w:rsidRPr="00BE5A67">
        <w:rPr>
          <w:rFonts w:eastAsia="Times New Roman" w:hint="cs"/>
          <w:color w:val="000000"/>
          <w:sz w:val="22"/>
          <w:rtl/>
        </w:rPr>
        <w:t>متقاضي</w:t>
      </w:r>
      <w:r w:rsidRPr="00BE5A67">
        <w:rPr>
          <w:rFonts w:eastAsia="Times New Roman"/>
          <w:color w:val="000000"/>
          <w:sz w:val="22"/>
        </w:rPr>
        <w:t xml:space="preserve"> </w:t>
      </w:r>
      <w:r w:rsidRPr="00BE5A67">
        <w:rPr>
          <w:rFonts w:eastAsia="Times New Roman" w:hint="cs"/>
          <w:color w:val="000000"/>
          <w:sz w:val="22"/>
          <w:rtl/>
        </w:rPr>
        <w:t>آزمايش</w:t>
      </w:r>
      <w:r w:rsidRPr="00BE5A67">
        <w:rPr>
          <w:rFonts w:hint="cs"/>
          <w:color w:val="000000"/>
          <w:sz w:val="22"/>
          <w:rtl/>
        </w:rPr>
        <w:t>)</w:t>
      </w:r>
      <w:r w:rsidRPr="00BE5A67">
        <w:rPr>
          <w:rFonts w:eastAsia="Times New Roman"/>
          <w:color w:val="000000"/>
          <w:sz w:val="22"/>
        </w:rPr>
        <w:t xml:space="preserve"> </w:t>
      </w:r>
      <w:r w:rsidRPr="00BE5A67">
        <w:rPr>
          <w:rFonts w:eastAsia="Times New Roman" w:hint="cs"/>
          <w:color w:val="000000"/>
          <w:sz w:val="22"/>
          <w:rtl/>
        </w:rPr>
        <w:t>قيد</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 xml:space="preserve"> .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اين</w:t>
      </w:r>
      <w:r w:rsidRPr="00BE5A67">
        <w:rPr>
          <w:rFonts w:eastAsia="Times New Roman"/>
          <w:color w:val="000000"/>
          <w:sz w:val="22"/>
        </w:rPr>
        <w:t xml:space="preserve"> </w:t>
      </w:r>
      <w:r w:rsidRPr="00BE5A67">
        <w:rPr>
          <w:rFonts w:eastAsia="Times New Roman" w:hint="cs"/>
          <w:color w:val="000000"/>
          <w:sz w:val="22"/>
          <w:rtl/>
        </w:rPr>
        <w:t>قسمت</w:t>
      </w:r>
      <w:r w:rsidRPr="00BE5A67">
        <w:rPr>
          <w:rFonts w:eastAsia="Times New Roman"/>
          <w:color w:val="000000"/>
          <w:sz w:val="22"/>
        </w:rPr>
        <w:t xml:space="preserve"> </w:t>
      </w:r>
      <w:r w:rsidRPr="00BE5A67">
        <w:rPr>
          <w:rFonts w:eastAsia="Times New Roman" w:hint="cs"/>
          <w:color w:val="000000"/>
          <w:sz w:val="22"/>
          <w:rtl/>
        </w:rPr>
        <w:t>دو</w:t>
      </w:r>
      <w:r w:rsidRPr="00BE5A67">
        <w:rPr>
          <w:rFonts w:eastAsia="Times New Roman"/>
          <w:color w:val="000000"/>
          <w:sz w:val="22"/>
        </w:rPr>
        <w:t xml:space="preserve"> </w:t>
      </w:r>
      <w:r w:rsidRPr="00BE5A67">
        <w:rPr>
          <w:rFonts w:eastAsia="Times New Roman" w:hint="cs"/>
          <w:color w:val="000000"/>
          <w:sz w:val="22"/>
          <w:rtl/>
        </w:rPr>
        <w:t>رديف</w:t>
      </w:r>
      <w:r w:rsidRPr="00BE5A67">
        <w:rPr>
          <w:rFonts w:eastAsia="Times New Roman"/>
          <w:color w:val="000000"/>
          <w:sz w:val="22"/>
        </w:rPr>
        <w:t xml:space="preserve"> </w:t>
      </w:r>
      <w:r w:rsidRPr="00BE5A67">
        <w:rPr>
          <w:rFonts w:eastAsia="Times New Roman" w:hint="cs"/>
          <w:color w:val="000000"/>
          <w:sz w:val="22"/>
          <w:rtl/>
        </w:rPr>
        <w:t>بعد</w:t>
      </w:r>
      <w:r w:rsidRPr="00BE5A67">
        <w:rPr>
          <w:rFonts w:eastAsia="Times New Roman"/>
          <w:color w:val="000000"/>
          <w:sz w:val="22"/>
        </w:rPr>
        <w:t xml:space="preserve"> </w:t>
      </w:r>
      <w:r w:rsidRPr="00BE5A67">
        <w:rPr>
          <w:rFonts w:eastAsia="Times New Roman" w:hint="cs"/>
          <w:color w:val="000000"/>
          <w:sz w:val="22"/>
          <w:rtl/>
        </w:rPr>
        <w:t>از</w:t>
      </w:r>
      <w:r w:rsidRPr="00BE5A67">
        <w:rPr>
          <w:rFonts w:eastAsia="Times New Roman"/>
          <w:color w:val="000000"/>
          <w:sz w:val="22"/>
        </w:rPr>
        <w:t xml:space="preserve"> </w:t>
      </w:r>
      <w:r w:rsidRPr="00BE5A67">
        <w:rPr>
          <w:rFonts w:eastAsia="Times New Roman" w:hint="cs"/>
          <w:color w:val="000000"/>
          <w:sz w:val="22"/>
          <w:rtl/>
        </w:rPr>
        <w:t>رديف</w:t>
      </w:r>
      <w:r w:rsidRPr="00BE5A67">
        <w:rPr>
          <w:rFonts w:eastAsia="Times New Roman"/>
          <w:color w:val="000000"/>
          <w:sz w:val="22"/>
        </w:rPr>
        <w:t xml:space="preserve"> </w:t>
      </w:r>
      <w:r w:rsidRPr="00BE5A67">
        <w:rPr>
          <w:rFonts w:eastAsia="Times New Roman" w:hint="cs"/>
          <w:color w:val="000000"/>
          <w:sz w:val="22"/>
          <w:rtl/>
        </w:rPr>
        <w:t>زن</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مرد</w:t>
      </w:r>
      <w:r w:rsidRPr="00BE5A67">
        <w:rPr>
          <w:rFonts w:eastAsia="Times New Roman"/>
          <w:color w:val="000000"/>
          <w:sz w:val="22"/>
        </w:rPr>
        <w:t xml:space="preserve"> </w:t>
      </w:r>
      <w:r w:rsidRPr="00BE5A67">
        <w:rPr>
          <w:rFonts w:eastAsia="Times New Roman" w:hint="cs"/>
          <w:color w:val="000000"/>
          <w:sz w:val="22"/>
          <w:rtl/>
        </w:rPr>
        <w:t>وجود</w:t>
      </w:r>
      <w:r w:rsidRPr="00BE5A67">
        <w:rPr>
          <w:rFonts w:eastAsia="Times New Roman"/>
          <w:color w:val="000000"/>
          <w:sz w:val="22"/>
        </w:rPr>
        <w:t xml:space="preserve"> </w:t>
      </w:r>
      <w:r w:rsidRPr="00BE5A67">
        <w:rPr>
          <w:rFonts w:eastAsia="Times New Roman" w:hint="cs"/>
          <w:color w:val="000000"/>
          <w:sz w:val="22"/>
          <w:rtl/>
        </w:rPr>
        <w:t>دارد</w:t>
      </w:r>
      <w:r w:rsidRPr="00BE5A67">
        <w:rPr>
          <w:rFonts w:eastAsia="Times New Roman"/>
          <w:color w:val="000000"/>
          <w:sz w:val="22"/>
        </w:rPr>
        <w:t xml:space="preserve"> </w:t>
      </w:r>
      <w:r w:rsidRPr="00BE5A67">
        <w:rPr>
          <w:rFonts w:eastAsia="Times New Roman" w:hint="cs"/>
          <w:color w:val="000000"/>
          <w:sz w:val="22"/>
          <w:rtl/>
        </w:rPr>
        <w:t>که</w:t>
      </w:r>
      <w:r w:rsidRPr="00BE5A67">
        <w:rPr>
          <w:rFonts w:eastAsia="Times New Roman"/>
          <w:color w:val="000000"/>
          <w:sz w:val="22"/>
        </w:rPr>
        <w:t xml:space="preserve"> </w:t>
      </w:r>
      <w:r w:rsidRPr="00BE5A67">
        <w:rPr>
          <w:rFonts w:eastAsia="Times New Roman" w:hint="cs"/>
          <w:color w:val="000000"/>
          <w:sz w:val="22"/>
          <w:rtl/>
        </w:rPr>
        <w:t>به</w:t>
      </w:r>
      <w:r w:rsidRPr="00BE5A67">
        <w:rPr>
          <w:rFonts w:eastAsia="Times New Roman"/>
          <w:color w:val="000000"/>
          <w:sz w:val="22"/>
        </w:rPr>
        <w:t xml:space="preserve"> </w:t>
      </w:r>
      <w:r w:rsidRPr="00BE5A67">
        <w:rPr>
          <w:rFonts w:eastAsia="Times New Roman" w:hint="cs"/>
          <w:color w:val="000000"/>
          <w:sz w:val="22"/>
          <w:rtl/>
        </w:rPr>
        <w:t>افراد</w:t>
      </w:r>
      <w:r w:rsidRPr="00BE5A67">
        <w:rPr>
          <w:rFonts w:eastAsia="Times New Roman"/>
          <w:color w:val="000000"/>
          <w:sz w:val="22"/>
        </w:rPr>
        <w:t xml:space="preserve"> </w:t>
      </w:r>
      <w:r w:rsidRPr="00BE5A67">
        <w:rPr>
          <w:rFonts w:eastAsia="Times New Roman" w:hint="cs"/>
          <w:color w:val="000000"/>
          <w:sz w:val="22"/>
          <w:rtl/>
        </w:rPr>
        <w:t>نشانه</w:t>
      </w:r>
      <w:r w:rsidRPr="00BE5A67">
        <w:rPr>
          <w:rFonts w:eastAsia="Times New Roman"/>
          <w:color w:val="000000"/>
          <w:sz w:val="22"/>
        </w:rPr>
        <w:t xml:space="preserve"> </w:t>
      </w:r>
      <w:r w:rsidRPr="00BE5A67">
        <w:rPr>
          <w:rFonts w:eastAsia="Times New Roman" w:hint="cs"/>
          <w:color w:val="000000"/>
          <w:sz w:val="22"/>
          <w:rtl/>
        </w:rPr>
        <w:t>1</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2</w:t>
      </w:r>
      <w:r w:rsidRPr="00BE5A67">
        <w:rPr>
          <w:rFonts w:eastAsia="Times New Roman"/>
          <w:color w:val="000000"/>
          <w:sz w:val="22"/>
        </w:rPr>
        <w:t xml:space="preserve">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صورت</w:t>
      </w:r>
      <w:r w:rsidRPr="00BE5A67">
        <w:rPr>
          <w:rFonts w:eastAsia="Times New Roman"/>
          <w:color w:val="000000"/>
          <w:sz w:val="22"/>
        </w:rPr>
        <w:t xml:space="preserve"> </w:t>
      </w:r>
      <w:r w:rsidRPr="00BE5A67">
        <w:rPr>
          <w:rFonts w:eastAsia="Times New Roman" w:hint="cs"/>
          <w:color w:val="000000"/>
          <w:sz w:val="22"/>
          <w:rtl/>
        </w:rPr>
        <w:t>نياز</w:t>
      </w:r>
      <w:r w:rsidRPr="00BE5A67">
        <w:rPr>
          <w:rFonts w:eastAsia="Times New Roman"/>
          <w:color w:val="000000"/>
          <w:sz w:val="22"/>
        </w:rPr>
        <w:t xml:space="preserve"> </w:t>
      </w:r>
      <w:r w:rsidRPr="00BE5A67">
        <w:rPr>
          <w:rFonts w:eastAsia="Times New Roman" w:hint="cs"/>
          <w:color w:val="000000"/>
          <w:sz w:val="22"/>
          <w:rtl/>
        </w:rPr>
        <w:t>به</w:t>
      </w:r>
      <w:r w:rsidRPr="00BE5A67">
        <w:rPr>
          <w:rFonts w:eastAsia="Times New Roman"/>
          <w:color w:val="000000"/>
          <w:sz w:val="22"/>
        </w:rPr>
        <w:t xml:space="preserve"> </w:t>
      </w:r>
      <w:r w:rsidRPr="00BE5A67">
        <w:rPr>
          <w:rFonts w:eastAsia="Times New Roman" w:hint="cs"/>
          <w:color w:val="000000"/>
          <w:sz w:val="22"/>
          <w:rtl/>
        </w:rPr>
        <w:t>آزمايش</w:t>
      </w:r>
      <w:r w:rsidRPr="00BE5A67">
        <w:rPr>
          <w:rFonts w:eastAsia="Times New Roman"/>
          <w:color w:val="000000"/>
          <w:sz w:val="22"/>
        </w:rPr>
        <w:t xml:space="preserve"> </w:t>
      </w:r>
      <w:r w:rsidRPr="00BE5A67">
        <w:rPr>
          <w:rFonts w:eastAsia="Times New Roman" w:hint="cs"/>
          <w:color w:val="000000"/>
          <w:sz w:val="22"/>
          <w:rtl/>
        </w:rPr>
        <w:t>ايشان</w:t>
      </w:r>
      <w:r w:rsidRPr="00BE5A67">
        <w:rPr>
          <w:rFonts w:hint="cs"/>
          <w:color w:val="000000"/>
          <w:sz w:val="22"/>
          <w:rtl/>
        </w:rPr>
        <w:t>)</w:t>
      </w:r>
      <w:r w:rsidRPr="00BE5A67">
        <w:rPr>
          <w:rFonts w:eastAsia="Times New Roman" w:hint="cs"/>
          <w:color w:val="000000"/>
          <w:sz w:val="22"/>
          <w:rtl/>
        </w:rPr>
        <w:t xml:space="preserve"> </w:t>
      </w:r>
      <w:r w:rsidRPr="00BE5A67">
        <w:rPr>
          <w:rFonts w:eastAsia="Times New Roman"/>
          <w:color w:val="000000"/>
          <w:sz w:val="22"/>
        </w:rPr>
        <w:t xml:space="preserve"> </w:t>
      </w:r>
      <w:r w:rsidRPr="00BE5A67">
        <w:rPr>
          <w:rFonts w:eastAsia="Times New Roman" w:hint="cs"/>
          <w:color w:val="000000"/>
          <w:sz w:val="22"/>
          <w:rtl/>
        </w:rPr>
        <w:t>تعلق</w:t>
      </w:r>
      <w:r w:rsidRPr="00BE5A67">
        <w:rPr>
          <w:rFonts w:eastAsia="Times New Roman"/>
          <w:color w:val="000000"/>
          <w:sz w:val="22"/>
        </w:rPr>
        <w:t xml:space="preserve"> </w:t>
      </w:r>
      <w:r w:rsidRPr="00BE5A67">
        <w:rPr>
          <w:rFonts w:eastAsia="Times New Roman" w:hint="cs"/>
          <w:color w:val="000000"/>
          <w:sz w:val="22"/>
          <w:rtl/>
        </w:rPr>
        <w:t>دارد</w:t>
      </w:r>
      <w:r w:rsidRPr="00BE5A67">
        <w:rPr>
          <w:rFonts w:eastAsia="Times New Roman"/>
          <w:color w:val="000000"/>
          <w:sz w:val="22"/>
        </w:rPr>
        <w:t>.</w:t>
      </w:r>
    </w:p>
    <w:p w14:paraId="2FD0441C" w14:textId="77777777" w:rsidR="00213881" w:rsidRPr="00BE5A67" w:rsidRDefault="00213881" w:rsidP="00827413">
      <w:pPr>
        <w:autoSpaceDE w:val="0"/>
        <w:autoSpaceDN w:val="0"/>
        <w:bidi/>
        <w:adjustRightInd w:val="0"/>
        <w:spacing w:after="0" w:line="240" w:lineRule="auto"/>
        <w:jc w:val="both"/>
        <w:rPr>
          <w:rFonts w:eastAsia="Times New Roman"/>
          <w:color w:val="000000"/>
          <w:sz w:val="22"/>
        </w:rPr>
      </w:pPr>
      <w:r w:rsidRPr="00BE5A67">
        <w:rPr>
          <w:rFonts w:eastAsia="Times New Roman" w:hint="cs"/>
          <w:color w:val="000000"/>
          <w:sz w:val="22"/>
          <w:rtl/>
        </w:rPr>
        <w:t>بعد</w:t>
      </w:r>
      <w:r w:rsidRPr="00BE5A67">
        <w:rPr>
          <w:rFonts w:eastAsia="Times New Roman"/>
          <w:color w:val="000000"/>
          <w:sz w:val="22"/>
        </w:rPr>
        <w:t xml:space="preserve"> </w:t>
      </w:r>
      <w:r w:rsidRPr="00BE5A67">
        <w:rPr>
          <w:rFonts w:eastAsia="Times New Roman" w:hint="cs"/>
          <w:color w:val="000000"/>
          <w:sz w:val="22"/>
          <w:rtl/>
        </w:rPr>
        <w:t>از</w:t>
      </w:r>
      <w:r w:rsidRPr="00BE5A67">
        <w:rPr>
          <w:rFonts w:eastAsia="Times New Roman"/>
          <w:color w:val="000000"/>
          <w:sz w:val="22"/>
        </w:rPr>
        <w:t xml:space="preserve"> </w:t>
      </w:r>
      <w:r w:rsidRPr="00BE5A67">
        <w:rPr>
          <w:rFonts w:eastAsia="Times New Roman" w:hint="cs"/>
          <w:color w:val="000000"/>
          <w:sz w:val="22"/>
          <w:rtl/>
        </w:rPr>
        <w:t>رديف</w:t>
      </w:r>
      <w:r w:rsidRPr="00BE5A67">
        <w:rPr>
          <w:rFonts w:eastAsia="Times New Roman"/>
          <w:color w:val="000000"/>
          <w:sz w:val="22"/>
        </w:rPr>
        <w:t xml:space="preserve"> </w:t>
      </w:r>
      <w:r w:rsidRPr="00BE5A67">
        <w:rPr>
          <w:rFonts w:eastAsia="Times New Roman" w:hint="cs"/>
          <w:color w:val="000000"/>
          <w:sz w:val="22"/>
          <w:rtl/>
        </w:rPr>
        <w:t>مشخصات</w:t>
      </w:r>
      <w:r w:rsidRPr="00BE5A67">
        <w:rPr>
          <w:rFonts w:eastAsia="Times New Roman"/>
          <w:color w:val="000000"/>
          <w:sz w:val="22"/>
        </w:rPr>
        <w:t xml:space="preserve"> </w:t>
      </w:r>
      <w:r w:rsidRPr="00BE5A67">
        <w:rPr>
          <w:rFonts w:eastAsia="Times New Roman" w:hint="cs"/>
          <w:color w:val="000000"/>
          <w:sz w:val="22"/>
          <w:rtl/>
        </w:rPr>
        <w:t>فردي</w:t>
      </w:r>
      <w:r w:rsidRPr="00BE5A67">
        <w:rPr>
          <w:rFonts w:eastAsia="Times New Roman"/>
          <w:color w:val="000000"/>
          <w:sz w:val="22"/>
        </w:rPr>
        <w:t xml:space="preserve"> </w:t>
      </w:r>
      <w:r w:rsidRPr="00BE5A67">
        <w:rPr>
          <w:rFonts w:eastAsia="Times New Roman" w:hint="cs"/>
          <w:color w:val="000000"/>
          <w:sz w:val="22"/>
          <w:rtl/>
        </w:rPr>
        <w:t>زوجين</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نشانه</w:t>
      </w:r>
      <w:r w:rsidRPr="00BE5A67">
        <w:rPr>
          <w:rFonts w:eastAsia="Times New Roman"/>
          <w:color w:val="000000"/>
          <w:sz w:val="22"/>
        </w:rPr>
        <w:t xml:space="preserve"> </w:t>
      </w:r>
      <w:r w:rsidRPr="00BE5A67">
        <w:rPr>
          <w:rFonts w:eastAsia="Times New Roman" w:hint="cs"/>
          <w:color w:val="000000"/>
          <w:sz w:val="22"/>
          <w:rtl/>
        </w:rPr>
        <w:t>ها</w:t>
      </w:r>
      <w:r w:rsidRPr="00BE5A67">
        <w:rPr>
          <w:rFonts w:hint="cs"/>
          <w:color w:val="000000"/>
          <w:sz w:val="22"/>
          <w:rtl/>
        </w:rPr>
        <w:t xml:space="preserve"> (</w:t>
      </w:r>
      <w:r w:rsidRPr="00BE5A67">
        <w:rPr>
          <w:rFonts w:eastAsia="Times New Roman" w:hint="cs"/>
          <w:color w:val="000000"/>
          <w:sz w:val="22"/>
          <w:rtl/>
        </w:rPr>
        <w:t>فراد</w:t>
      </w:r>
      <w:r w:rsidRPr="00BE5A67">
        <w:rPr>
          <w:rFonts w:eastAsia="Times New Roman"/>
          <w:color w:val="000000"/>
          <w:sz w:val="22"/>
        </w:rPr>
        <w:t xml:space="preserve"> </w:t>
      </w:r>
      <w:r w:rsidRPr="00BE5A67">
        <w:rPr>
          <w:rFonts w:eastAsia="Times New Roman" w:hint="cs"/>
          <w:color w:val="000000"/>
          <w:sz w:val="22"/>
          <w:rtl/>
        </w:rPr>
        <w:t>ديگري</w:t>
      </w:r>
      <w:r w:rsidRPr="00BE5A67">
        <w:rPr>
          <w:rFonts w:eastAsia="Times New Roman"/>
          <w:color w:val="000000"/>
          <w:sz w:val="22"/>
        </w:rPr>
        <w:t xml:space="preserve"> </w:t>
      </w:r>
      <w:r w:rsidRPr="00BE5A67">
        <w:rPr>
          <w:rFonts w:eastAsia="Times New Roman" w:hint="cs"/>
          <w:color w:val="000000"/>
          <w:sz w:val="22"/>
          <w:rtl/>
        </w:rPr>
        <w:t>که</w:t>
      </w:r>
      <w:r w:rsidRPr="00BE5A67">
        <w:rPr>
          <w:rFonts w:eastAsia="Times New Roman"/>
          <w:color w:val="000000"/>
          <w:sz w:val="22"/>
        </w:rPr>
        <w:t xml:space="preserve"> </w:t>
      </w:r>
      <w:r w:rsidRPr="00BE5A67">
        <w:rPr>
          <w:rFonts w:eastAsia="Times New Roman" w:hint="cs"/>
          <w:color w:val="000000"/>
          <w:sz w:val="22"/>
          <w:rtl/>
        </w:rPr>
        <w:t>براي</w:t>
      </w:r>
      <w:r w:rsidRPr="00BE5A67">
        <w:rPr>
          <w:rFonts w:eastAsia="Times New Roman"/>
          <w:color w:val="000000"/>
          <w:sz w:val="22"/>
        </w:rPr>
        <w:t xml:space="preserve"> </w:t>
      </w:r>
      <w:r w:rsidRPr="00BE5A67">
        <w:rPr>
          <w:rFonts w:eastAsia="Times New Roman" w:hint="cs"/>
          <w:color w:val="000000"/>
          <w:sz w:val="22"/>
          <w:rtl/>
        </w:rPr>
        <w:t>شناسايي</w:t>
      </w:r>
      <w:r w:rsidRPr="00BE5A67">
        <w:rPr>
          <w:rFonts w:eastAsia="Times New Roman"/>
          <w:color w:val="000000"/>
          <w:sz w:val="22"/>
        </w:rPr>
        <w:t xml:space="preserve"> </w:t>
      </w:r>
      <w:r w:rsidRPr="00BE5A67">
        <w:rPr>
          <w:rFonts w:eastAsia="Times New Roman" w:hint="cs"/>
          <w:color w:val="000000"/>
          <w:sz w:val="22"/>
          <w:rtl/>
        </w:rPr>
        <w:t>موتاسيون</w:t>
      </w:r>
      <w:r w:rsidRPr="00BE5A67">
        <w:rPr>
          <w:rFonts w:eastAsia="Times New Roman"/>
          <w:color w:val="000000"/>
          <w:sz w:val="22"/>
        </w:rPr>
        <w:t xml:space="preserve"> </w:t>
      </w:r>
      <w:r w:rsidRPr="00BE5A67">
        <w:rPr>
          <w:rFonts w:eastAsia="Times New Roman" w:hint="cs"/>
          <w:color w:val="000000"/>
          <w:sz w:val="22"/>
          <w:rtl/>
        </w:rPr>
        <w:t>مورد</w:t>
      </w:r>
      <w:r w:rsidRPr="00BE5A67">
        <w:rPr>
          <w:rFonts w:eastAsia="Times New Roman"/>
          <w:color w:val="000000"/>
          <w:sz w:val="22"/>
        </w:rPr>
        <w:t xml:space="preserve"> </w:t>
      </w:r>
      <w:r w:rsidRPr="00BE5A67">
        <w:rPr>
          <w:rFonts w:eastAsia="Times New Roman" w:hint="cs"/>
          <w:color w:val="000000"/>
          <w:sz w:val="22"/>
          <w:rtl/>
        </w:rPr>
        <w:t>آزمايش</w:t>
      </w:r>
      <w:r w:rsidRPr="00BE5A67">
        <w:rPr>
          <w:rFonts w:eastAsia="Times New Roman"/>
          <w:color w:val="000000"/>
          <w:sz w:val="22"/>
        </w:rPr>
        <w:t xml:space="preserve"> </w:t>
      </w:r>
      <w:r w:rsidRPr="00BE5A67">
        <w:rPr>
          <w:rFonts w:eastAsia="Times New Roman" w:hint="cs"/>
          <w:color w:val="000000"/>
          <w:sz w:val="22"/>
          <w:rtl/>
        </w:rPr>
        <w:t>قرار</w:t>
      </w:r>
      <w:r w:rsidRPr="00BE5A67">
        <w:rPr>
          <w:rFonts w:eastAsia="Times New Roman"/>
          <w:color w:val="000000"/>
          <w:sz w:val="22"/>
        </w:rPr>
        <w:t xml:space="preserve"> </w:t>
      </w:r>
      <w:r w:rsidRPr="00BE5A67">
        <w:rPr>
          <w:rFonts w:eastAsia="Times New Roman" w:hint="cs"/>
          <w:color w:val="000000"/>
          <w:sz w:val="22"/>
          <w:rtl/>
        </w:rPr>
        <w:t>گرفته</w:t>
      </w:r>
      <w:r w:rsidRPr="00BE5A67">
        <w:rPr>
          <w:rFonts w:eastAsia="Times New Roman"/>
          <w:color w:val="000000"/>
          <w:sz w:val="22"/>
        </w:rPr>
        <w:t xml:space="preserve"> </w:t>
      </w:r>
      <w:r w:rsidRPr="00BE5A67">
        <w:rPr>
          <w:rFonts w:eastAsia="Times New Roman" w:hint="cs"/>
          <w:color w:val="000000"/>
          <w:sz w:val="22"/>
          <w:rtl/>
        </w:rPr>
        <w:t>اند)، مشخصات</w:t>
      </w:r>
      <w:r w:rsidRPr="00BE5A67">
        <w:rPr>
          <w:rFonts w:eastAsia="Times New Roman"/>
          <w:color w:val="000000"/>
          <w:sz w:val="22"/>
        </w:rPr>
        <w:t xml:space="preserve"> </w:t>
      </w:r>
      <w:r w:rsidRPr="00BE5A67">
        <w:rPr>
          <w:rFonts w:eastAsia="Times New Roman" w:hint="cs"/>
          <w:color w:val="000000"/>
          <w:sz w:val="22"/>
          <w:rtl/>
        </w:rPr>
        <w:t>خانوادگي</w:t>
      </w:r>
      <w:r w:rsidRPr="00BE5A67">
        <w:rPr>
          <w:rFonts w:eastAsia="Times New Roman"/>
          <w:color w:val="000000"/>
          <w:sz w:val="22"/>
        </w:rPr>
        <w:t xml:space="preserve"> </w:t>
      </w:r>
      <w:r w:rsidRPr="00BE5A67">
        <w:rPr>
          <w:rFonts w:eastAsia="Times New Roman" w:hint="cs"/>
          <w:color w:val="000000"/>
          <w:sz w:val="22"/>
          <w:rtl/>
        </w:rPr>
        <w:t>زوجين</w:t>
      </w:r>
      <w:r w:rsidRPr="00BE5A67">
        <w:rPr>
          <w:rFonts w:eastAsia="Times New Roman"/>
          <w:color w:val="000000"/>
          <w:sz w:val="22"/>
        </w:rPr>
        <w:t xml:space="preserve"> </w:t>
      </w:r>
      <w:r w:rsidRPr="00BE5A67">
        <w:rPr>
          <w:rFonts w:eastAsia="Times New Roman" w:hint="cs"/>
          <w:color w:val="000000"/>
          <w:sz w:val="22"/>
          <w:rtl/>
        </w:rPr>
        <w:t>قيد</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 xml:space="preserve"> .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اين</w:t>
      </w:r>
      <w:r w:rsidRPr="00BE5A67">
        <w:rPr>
          <w:rFonts w:eastAsia="Times New Roman"/>
          <w:color w:val="000000"/>
          <w:sz w:val="22"/>
        </w:rPr>
        <w:t xml:space="preserve"> </w:t>
      </w:r>
      <w:r w:rsidRPr="00BE5A67">
        <w:rPr>
          <w:rFonts w:eastAsia="Times New Roman" w:hint="cs"/>
          <w:color w:val="000000"/>
          <w:sz w:val="22"/>
          <w:rtl/>
        </w:rPr>
        <w:t>قسمت</w:t>
      </w:r>
      <w:r w:rsidRPr="00BE5A67">
        <w:rPr>
          <w:rFonts w:eastAsia="Times New Roman"/>
          <w:color w:val="000000"/>
          <w:sz w:val="22"/>
        </w:rPr>
        <w:t xml:space="preserve"> </w:t>
      </w:r>
      <w:r w:rsidRPr="00BE5A67">
        <w:rPr>
          <w:rFonts w:eastAsia="Times New Roman" w:hint="cs"/>
          <w:color w:val="000000"/>
          <w:sz w:val="22"/>
          <w:rtl/>
        </w:rPr>
        <w:t>چنانچه</w:t>
      </w:r>
      <w:r w:rsidRPr="00BE5A67">
        <w:rPr>
          <w:rFonts w:eastAsia="Times New Roman"/>
          <w:color w:val="000000"/>
          <w:sz w:val="22"/>
        </w:rPr>
        <w:t xml:space="preserve"> </w:t>
      </w:r>
      <w:r w:rsidRPr="00BE5A67">
        <w:rPr>
          <w:rFonts w:eastAsia="Times New Roman" w:hint="cs"/>
          <w:color w:val="000000"/>
          <w:sz w:val="22"/>
          <w:rtl/>
        </w:rPr>
        <w:t>زوجين</w:t>
      </w:r>
      <w:r w:rsidRPr="00BE5A67">
        <w:rPr>
          <w:rFonts w:eastAsia="Times New Roman"/>
          <w:color w:val="000000"/>
          <w:sz w:val="22"/>
        </w:rPr>
        <w:t xml:space="preserve"> </w:t>
      </w:r>
      <w:r w:rsidRPr="00BE5A67">
        <w:rPr>
          <w:rFonts w:eastAsia="Times New Roman" w:hint="cs"/>
          <w:color w:val="000000"/>
          <w:sz w:val="22"/>
          <w:rtl/>
        </w:rPr>
        <w:t>خويشاوند</w:t>
      </w:r>
      <w:r w:rsidRPr="00BE5A67">
        <w:rPr>
          <w:rFonts w:eastAsia="Times New Roman"/>
          <w:color w:val="000000"/>
          <w:sz w:val="22"/>
        </w:rPr>
        <w:t xml:space="preserve"> </w:t>
      </w:r>
      <w:r w:rsidRPr="00BE5A67">
        <w:rPr>
          <w:rFonts w:eastAsia="Times New Roman" w:hint="cs"/>
          <w:color w:val="000000"/>
          <w:sz w:val="22"/>
          <w:rtl/>
        </w:rPr>
        <w:t>يک</w:t>
      </w:r>
      <w:r w:rsidRPr="00BE5A67">
        <w:rPr>
          <w:rFonts w:eastAsia="Times New Roman"/>
          <w:color w:val="000000"/>
          <w:sz w:val="22"/>
        </w:rPr>
        <w:t xml:space="preserve"> </w:t>
      </w:r>
      <w:r w:rsidRPr="00BE5A67">
        <w:rPr>
          <w:rFonts w:eastAsia="Times New Roman" w:hint="cs"/>
          <w:color w:val="000000"/>
          <w:sz w:val="22"/>
          <w:rtl/>
        </w:rPr>
        <w:t>سويه</w:t>
      </w:r>
      <w:r w:rsidRPr="00BE5A67">
        <w:rPr>
          <w:rFonts w:eastAsia="Times New Roman"/>
          <w:color w:val="000000"/>
          <w:sz w:val="22"/>
        </w:rPr>
        <w:t xml:space="preserve"> </w:t>
      </w:r>
      <w:r w:rsidRPr="00BE5A67">
        <w:rPr>
          <w:rFonts w:eastAsia="Times New Roman" w:hint="cs"/>
          <w:color w:val="000000"/>
          <w:sz w:val="22"/>
          <w:rtl/>
        </w:rPr>
        <w:t>يا</w:t>
      </w:r>
      <w:r w:rsidRPr="00BE5A67">
        <w:rPr>
          <w:rFonts w:eastAsia="Times New Roman"/>
          <w:color w:val="000000"/>
          <w:sz w:val="22"/>
        </w:rPr>
        <w:t xml:space="preserve"> </w:t>
      </w:r>
      <w:r w:rsidRPr="00BE5A67">
        <w:rPr>
          <w:rFonts w:eastAsia="Times New Roman" w:hint="cs"/>
          <w:color w:val="000000"/>
          <w:sz w:val="22"/>
          <w:rtl/>
        </w:rPr>
        <w:t>دو</w:t>
      </w:r>
      <w:r w:rsidRPr="00BE5A67">
        <w:rPr>
          <w:rFonts w:eastAsia="Times New Roman"/>
          <w:color w:val="000000"/>
          <w:sz w:val="22"/>
        </w:rPr>
        <w:t xml:space="preserve"> </w:t>
      </w:r>
      <w:r w:rsidRPr="00BE5A67">
        <w:rPr>
          <w:rFonts w:eastAsia="Times New Roman" w:hint="cs"/>
          <w:color w:val="000000"/>
          <w:sz w:val="22"/>
          <w:rtl/>
        </w:rPr>
        <w:t>سويه</w:t>
      </w:r>
      <w:r w:rsidRPr="00BE5A67">
        <w:rPr>
          <w:rFonts w:eastAsia="Times New Roman"/>
          <w:color w:val="000000"/>
          <w:sz w:val="22"/>
        </w:rPr>
        <w:t xml:space="preserve"> </w:t>
      </w:r>
      <w:r w:rsidRPr="00BE5A67">
        <w:rPr>
          <w:rFonts w:eastAsia="Times New Roman" w:hint="cs"/>
          <w:color w:val="000000"/>
          <w:sz w:val="22"/>
          <w:rtl/>
        </w:rPr>
        <w:t>باشند،</w:t>
      </w:r>
      <w:r w:rsidRPr="00BE5A67">
        <w:rPr>
          <w:rFonts w:eastAsia="Times New Roman"/>
          <w:color w:val="000000"/>
          <w:sz w:val="22"/>
        </w:rPr>
        <w:t xml:space="preserve"> </w:t>
      </w:r>
      <w:r w:rsidRPr="00BE5A67">
        <w:rPr>
          <w:rFonts w:eastAsia="Times New Roman" w:hint="cs"/>
          <w:color w:val="000000"/>
          <w:sz w:val="22"/>
          <w:rtl/>
        </w:rPr>
        <w:t>نسبت</w:t>
      </w:r>
      <w:r w:rsidRPr="00BE5A67">
        <w:rPr>
          <w:rFonts w:eastAsia="Times New Roman"/>
          <w:color w:val="000000"/>
          <w:sz w:val="22"/>
        </w:rPr>
        <w:t xml:space="preserve"> </w:t>
      </w:r>
      <w:r w:rsidRPr="00BE5A67">
        <w:rPr>
          <w:rFonts w:eastAsia="Times New Roman" w:hint="cs"/>
          <w:color w:val="000000"/>
          <w:sz w:val="22"/>
          <w:rtl/>
        </w:rPr>
        <w:t>دقيق</w:t>
      </w:r>
      <w:r w:rsidRPr="00BE5A67">
        <w:rPr>
          <w:rFonts w:eastAsia="Times New Roman"/>
          <w:color w:val="000000"/>
          <w:sz w:val="22"/>
        </w:rPr>
        <w:t xml:space="preserve"> </w:t>
      </w:r>
      <w:r w:rsidRPr="00BE5A67">
        <w:rPr>
          <w:rFonts w:eastAsia="Times New Roman" w:hint="cs"/>
          <w:color w:val="000000"/>
          <w:sz w:val="22"/>
          <w:rtl/>
        </w:rPr>
        <w:t>ذکر 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مشخصات</w:t>
      </w:r>
      <w:r w:rsidRPr="00BE5A67">
        <w:rPr>
          <w:rFonts w:eastAsia="Times New Roman"/>
          <w:color w:val="000000"/>
          <w:sz w:val="22"/>
        </w:rPr>
        <w:t xml:space="preserve"> </w:t>
      </w:r>
      <w:r w:rsidRPr="00BE5A67">
        <w:rPr>
          <w:rFonts w:eastAsia="Times New Roman" w:hint="cs"/>
          <w:color w:val="000000"/>
          <w:sz w:val="22"/>
          <w:rtl/>
        </w:rPr>
        <w:t>فرزندانشان</w:t>
      </w:r>
      <w:r w:rsidRPr="00BE5A67">
        <w:rPr>
          <w:rFonts w:eastAsia="Times New Roman"/>
          <w:color w:val="000000"/>
          <w:sz w:val="22"/>
        </w:rPr>
        <w:t xml:space="preserve"> </w:t>
      </w:r>
      <w:r w:rsidRPr="00BE5A67">
        <w:rPr>
          <w:rFonts w:eastAsia="Times New Roman" w:hint="cs"/>
          <w:color w:val="000000"/>
          <w:sz w:val="22"/>
          <w:rtl/>
        </w:rPr>
        <w:t>ثبت</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گردد</w:t>
      </w:r>
      <w:r w:rsidRPr="00BE5A67">
        <w:rPr>
          <w:rFonts w:eastAsia="Times New Roman"/>
          <w:color w:val="000000"/>
          <w:sz w:val="22"/>
        </w:rPr>
        <w:t xml:space="preserve"> . </w:t>
      </w:r>
      <w:r w:rsidRPr="00BE5A67">
        <w:rPr>
          <w:rFonts w:eastAsia="Times New Roman" w:hint="cs"/>
          <w:color w:val="000000"/>
          <w:sz w:val="22"/>
          <w:rtl/>
        </w:rPr>
        <w:t>وضعيت</w:t>
      </w:r>
      <w:r w:rsidRPr="00BE5A67">
        <w:rPr>
          <w:rFonts w:eastAsia="Times New Roman"/>
          <w:color w:val="000000"/>
          <w:sz w:val="22"/>
        </w:rPr>
        <w:t xml:space="preserve"> </w:t>
      </w:r>
      <w:r w:rsidRPr="00BE5A67">
        <w:rPr>
          <w:rFonts w:eastAsia="Times New Roman" w:hint="cs"/>
          <w:color w:val="000000"/>
          <w:sz w:val="22"/>
          <w:rtl/>
        </w:rPr>
        <w:t>بارداري</w:t>
      </w:r>
      <w:r w:rsidRPr="00BE5A67">
        <w:rPr>
          <w:rFonts w:eastAsia="Times New Roman"/>
          <w:color w:val="000000"/>
          <w:sz w:val="22"/>
        </w:rPr>
        <w:t xml:space="preserve"> </w:t>
      </w:r>
      <w:r w:rsidRPr="00BE5A67">
        <w:rPr>
          <w:rFonts w:eastAsia="Times New Roman" w:hint="cs"/>
          <w:color w:val="000000"/>
          <w:sz w:val="22"/>
          <w:rtl/>
        </w:rPr>
        <w:t>خانم</w:t>
      </w:r>
      <w:r w:rsidRPr="00BE5A67">
        <w:rPr>
          <w:rFonts w:eastAsia="Times New Roman"/>
          <w:color w:val="000000"/>
          <w:sz w:val="22"/>
        </w:rPr>
        <w:t xml:space="preserve"> </w:t>
      </w:r>
      <w:r w:rsidRPr="00BE5A67">
        <w:rPr>
          <w:rFonts w:eastAsia="Times New Roman" w:hint="cs"/>
          <w:color w:val="000000"/>
          <w:sz w:val="22"/>
          <w:rtl/>
        </w:rPr>
        <w:t>بعد</w:t>
      </w:r>
      <w:r w:rsidRPr="00BE5A67">
        <w:rPr>
          <w:rFonts w:eastAsia="Times New Roman"/>
          <w:color w:val="000000"/>
          <w:sz w:val="22"/>
        </w:rPr>
        <w:t xml:space="preserve"> </w:t>
      </w:r>
      <w:r w:rsidRPr="00BE5A67">
        <w:rPr>
          <w:rFonts w:eastAsia="Times New Roman" w:hint="cs"/>
          <w:color w:val="000000"/>
          <w:sz w:val="22"/>
          <w:rtl/>
        </w:rPr>
        <w:t>از</w:t>
      </w:r>
      <w:r w:rsidRPr="00BE5A67">
        <w:rPr>
          <w:rFonts w:eastAsia="Times New Roman"/>
          <w:color w:val="000000"/>
          <w:sz w:val="22"/>
        </w:rPr>
        <w:t xml:space="preserve"> </w:t>
      </w:r>
      <w:r w:rsidRPr="00BE5A67">
        <w:rPr>
          <w:rFonts w:eastAsia="Times New Roman" w:hint="cs"/>
          <w:color w:val="000000"/>
          <w:sz w:val="22"/>
          <w:rtl/>
        </w:rPr>
        <w:t xml:space="preserve">اين قسمت </w:t>
      </w:r>
      <w:r w:rsidRPr="00BE5A67">
        <w:rPr>
          <w:rFonts w:eastAsia="Times New Roman"/>
          <w:color w:val="000000"/>
          <w:sz w:val="22"/>
        </w:rPr>
        <w:t xml:space="preserve"> </w:t>
      </w:r>
      <w:r w:rsidRPr="00BE5A67">
        <w:rPr>
          <w:rFonts w:eastAsia="Times New Roman" w:hint="cs"/>
          <w:color w:val="000000"/>
          <w:sz w:val="22"/>
          <w:rtl/>
        </w:rPr>
        <w:t>ثبت</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 xml:space="preserve"> .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آخرين</w:t>
      </w:r>
      <w:r w:rsidRPr="00BE5A67">
        <w:rPr>
          <w:rFonts w:eastAsia="Times New Roman"/>
          <w:color w:val="000000"/>
          <w:sz w:val="22"/>
        </w:rPr>
        <w:t xml:space="preserve"> </w:t>
      </w:r>
      <w:r w:rsidRPr="00BE5A67">
        <w:rPr>
          <w:rFonts w:eastAsia="Times New Roman" w:hint="cs"/>
          <w:color w:val="000000"/>
          <w:sz w:val="22"/>
          <w:rtl/>
        </w:rPr>
        <w:t>رديف</w:t>
      </w:r>
      <w:r w:rsidRPr="00BE5A67">
        <w:rPr>
          <w:rFonts w:eastAsia="Times New Roman"/>
          <w:color w:val="000000"/>
          <w:sz w:val="22"/>
        </w:rPr>
        <w:t xml:space="preserve"> </w:t>
      </w:r>
      <w:r w:rsidRPr="00BE5A67">
        <w:rPr>
          <w:rFonts w:eastAsia="Times New Roman" w:hint="cs"/>
          <w:color w:val="000000"/>
          <w:sz w:val="22"/>
          <w:rtl/>
        </w:rPr>
        <w:t>از</w:t>
      </w:r>
      <w:r w:rsidRPr="00BE5A67">
        <w:rPr>
          <w:rFonts w:eastAsia="Times New Roman"/>
          <w:color w:val="000000"/>
          <w:sz w:val="22"/>
        </w:rPr>
        <w:t xml:space="preserve"> </w:t>
      </w:r>
      <w:r w:rsidRPr="00BE5A67">
        <w:rPr>
          <w:rFonts w:eastAsia="Times New Roman" w:hint="cs"/>
          <w:color w:val="000000"/>
          <w:sz w:val="22"/>
          <w:rtl/>
        </w:rPr>
        <w:t>قسمت</w:t>
      </w:r>
      <w:r w:rsidRPr="00BE5A67">
        <w:rPr>
          <w:rFonts w:eastAsia="Times New Roman"/>
          <w:color w:val="000000"/>
          <w:sz w:val="22"/>
        </w:rPr>
        <w:t xml:space="preserve"> </w:t>
      </w:r>
      <w:r w:rsidRPr="00BE5A67">
        <w:rPr>
          <w:rFonts w:eastAsia="Times New Roman" w:hint="cs"/>
          <w:color w:val="000000"/>
          <w:sz w:val="22"/>
          <w:rtl/>
        </w:rPr>
        <w:t>الف نشاني</w:t>
      </w:r>
      <w:r w:rsidRPr="00BE5A67">
        <w:rPr>
          <w:rFonts w:eastAsia="Times New Roman"/>
          <w:color w:val="000000"/>
          <w:sz w:val="22"/>
        </w:rPr>
        <w:t xml:space="preserve"> </w:t>
      </w:r>
      <w:r w:rsidRPr="00BE5A67">
        <w:rPr>
          <w:rFonts w:eastAsia="Times New Roman" w:hint="cs"/>
          <w:color w:val="000000"/>
          <w:sz w:val="22"/>
          <w:rtl/>
        </w:rPr>
        <w:t>محل</w:t>
      </w:r>
      <w:r w:rsidRPr="00BE5A67">
        <w:rPr>
          <w:rFonts w:eastAsia="Times New Roman"/>
          <w:color w:val="000000"/>
          <w:sz w:val="22"/>
        </w:rPr>
        <w:t xml:space="preserve"> </w:t>
      </w:r>
      <w:r w:rsidRPr="00BE5A67">
        <w:rPr>
          <w:rFonts w:eastAsia="Times New Roman" w:hint="cs"/>
          <w:color w:val="000000"/>
          <w:sz w:val="22"/>
          <w:rtl/>
        </w:rPr>
        <w:t>سکونت</w:t>
      </w:r>
      <w:r w:rsidRPr="00BE5A67">
        <w:rPr>
          <w:rFonts w:eastAsia="Times New Roman"/>
          <w:color w:val="000000"/>
          <w:sz w:val="22"/>
        </w:rPr>
        <w:t xml:space="preserve"> </w:t>
      </w:r>
      <w:r w:rsidRPr="00BE5A67">
        <w:rPr>
          <w:rFonts w:eastAsia="Times New Roman" w:hint="cs"/>
          <w:color w:val="000000"/>
          <w:sz w:val="22"/>
          <w:rtl/>
        </w:rPr>
        <w:t>زوج</w:t>
      </w:r>
      <w:r w:rsidRPr="00BE5A67">
        <w:rPr>
          <w:rFonts w:eastAsia="Times New Roman"/>
          <w:color w:val="000000"/>
          <w:sz w:val="22"/>
        </w:rPr>
        <w:t xml:space="preserve"> </w:t>
      </w:r>
      <w:r w:rsidRPr="00BE5A67">
        <w:rPr>
          <w:rFonts w:eastAsia="Times New Roman" w:hint="cs"/>
          <w:color w:val="000000"/>
          <w:sz w:val="22"/>
          <w:rtl/>
        </w:rPr>
        <w:t>يا</w:t>
      </w:r>
      <w:r w:rsidRPr="00BE5A67">
        <w:rPr>
          <w:rFonts w:eastAsia="Times New Roman"/>
          <w:color w:val="000000"/>
          <w:sz w:val="22"/>
        </w:rPr>
        <w:t xml:space="preserve"> </w:t>
      </w:r>
      <w:r w:rsidRPr="00BE5A67">
        <w:rPr>
          <w:rFonts w:eastAsia="Times New Roman" w:hint="cs"/>
          <w:color w:val="000000"/>
          <w:sz w:val="22"/>
          <w:rtl/>
        </w:rPr>
        <w:t>فرد</w:t>
      </w:r>
      <w:r w:rsidRPr="00BE5A67">
        <w:rPr>
          <w:rFonts w:eastAsia="Times New Roman"/>
          <w:color w:val="000000"/>
          <w:sz w:val="22"/>
        </w:rPr>
        <w:t xml:space="preserve"> </w:t>
      </w:r>
      <w:r w:rsidRPr="00BE5A67">
        <w:rPr>
          <w:rFonts w:eastAsia="Times New Roman" w:hint="cs"/>
          <w:color w:val="000000"/>
          <w:sz w:val="22"/>
          <w:rtl/>
        </w:rPr>
        <w:t>تحت</w:t>
      </w:r>
      <w:r w:rsidRPr="00BE5A67">
        <w:rPr>
          <w:rFonts w:eastAsia="Times New Roman"/>
          <w:color w:val="000000"/>
          <w:sz w:val="22"/>
        </w:rPr>
        <w:t xml:space="preserve"> </w:t>
      </w:r>
      <w:r w:rsidRPr="00BE5A67">
        <w:rPr>
          <w:rFonts w:eastAsia="Times New Roman" w:hint="cs"/>
          <w:color w:val="000000"/>
          <w:sz w:val="22"/>
          <w:rtl/>
        </w:rPr>
        <w:t>بررسي،</w:t>
      </w:r>
      <w:r w:rsidRPr="00BE5A67">
        <w:rPr>
          <w:rFonts w:eastAsia="Times New Roman"/>
          <w:color w:val="000000"/>
          <w:sz w:val="22"/>
        </w:rPr>
        <w:t xml:space="preserve"> </w:t>
      </w:r>
      <w:r w:rsidRPr="00BE5A67">
        <w:rPr>
          <w:rFonts w:eastAsia="Times New Roman" w:hint="cs"/>
          <w:color w:val="000000"/>
          <w:sz w:val="22"/>
          <w:rtl/>
        </w:rPr>
        <w:t>نوع</w:t>
      </w:r>
      <w:r w:rsidRPr="00BE5A67">
        <w:rPr>
          <w:rFonts w:eastAsia="Times New Roman"/>
          <w:color w:val="000000"/>
          <w:sz w:val="22"/>
        </w:rPr>
        <w:t xml:space="preserve"> </w:t>
      </w:r>
      <w:r w:rsidRPr="00BE5A67">
        <w:rPr>
          <w:rFonts w:eastAsia="Times New Roman" w:hint="cs"/>
          <w:color w:val="000000"/>
          <w:sz w:val="22"/>
          <w:rtl/>
        </w:rPr>
        <w:t>بيمه</w:t>
      </w:r>
      <w:r w:rsidRPr="00BE5A67">
        <w:rPr>
          <w:rFonts w:eastAsia="Times New Roman"/>
          <w:color w:val="000000"/>
          <w:sz w:val="22"/>
        </w:rPr>
        <w:t xml:space="preserve"> </w:t>
      </w:r>
      <w:r w:rsidRPr="00BE5A67">
        <w:rPr>
          <w:rFonts w:eastAsia="Times New Roman" w:hint="cs"/>
          <w:color w:val="000000"/>
          <w:sz w:val="22"/>
          <w:rtl/>
        </w:rPr>
        <w:t>فرد</w:t>
      </w:r>
      <w:r w:rsidRPr="00BE5A67">
        <w:rPr>
          <w:rFonts w:eastAsia="Times New Roman"/>
          <w:color w:val="000000"/>
          <w:sz w:val="22"/>
        </w:rPr>
        <w:t xml:space="preserve"> </w:t>
      </w:r>
      <w:r w:rsidRPr="00BE5A67">
        <w:rPr>
          <w:rFonts w:eastAsia="Times New Roman" w:hint="cs"/>
          <w:color w:val="000000"/>
          <w:sz w:val="22"/>
          <w:rtl/>
        </w:rPr>
        <w:t>تحت</w:t>
      </w:r>
      <w:r w:rsidRPr="00BE5A67">
        <w:rPr>
          <w:rFonts w:eastAsia="Times New Roman"/>
          <w:color w:val="000000"/>
          <w:sz w:val="22"/>
        </w:rPr>
        <w:t xml:space="preserve"> </w:t>
      </w:r>
      <w:r w:rsidRPr="00BE5A67">
        <w:rPr>
          <w:rFonts w:eastAsia="Times New Roman" w:hint="cs"/>
          <w:color w:val="000000"/>
          <w:sz w:val="22"/>
          <w:rtl/>
        </w:rPr>
        <w:t>بررسي،</w:t>
      </w:r>
      <w:r w:rsidRPr="00BE5A67">
        <w:rPr>
          <w:rFonts w:eastAsia="Times New Roman"/>
          <w:color w:val="000000"/>
          <w:sz w:val="22"/>
        </w:rPr>
        <w:t xml:space="preserve"> </w:t>
      </w:r>
      <w:r w:rsidRPr="00BE5A67">
        <w:rPr>
          <w:rFonts w:eastAsia="Times New Roman" w:hint="cs"/>
          <w:color w:val="000000"/>
          <w:sz w:val="22"/>
          <w:rtl/>
        </w:rPr>
        <w:t>وضعيت</w:t>
      </w:r>
      <w:r w:rsidRPr="00BE5A67">
        <w:rPr>
          <w:rFonts w:eastAsia="Times New Roman"/>
          <w:color w:val="000000"/>
          <w:sz w:val="22"/>
        </w:rPr>
        <w:t xml:space="preserve"> </w:t>
      </w:r>
      <w:r w:rsidRPr="00BE5A67">
        <w:rPr>
          <w:rFonts w:eastAsia="Times New Roman" w:hint="cs"/>
          <w:color w:val="000000"/>
          <w:sz w:val="22"/>
          <w:rtl/>
        </w:rPr>
        <w:t>تعلق</w:t>
      </w:r>
      <w:r w:rsidRPr="00BE5A67">
        <w:rPr>
          <w:rFonts w:eastAsia="Times New Roman"/>
          <w:color w:val="000000"/>
          <w:sz w:val="22"/>
        </w:rPr>
        <w:t xml:space="preserve"> </w:t>
      </w:r>
      <w:r w:rsidRPr="00BE5A67">
        <w:rPr>
          <w:rFonts w:eastAsia="Times New Roman" w:hint="cs"/>
          <w:color w:val="000000"/>
          <w:sz w:val="22"/>
          <w:rtl/>
        </w:rPr>
        <w:t>گرفتن</w:t>
      </w:r>
      <w:r w:rsidRPr="00BE5A67">
        <w:rPr>
          <w:rFonts w:eastAsia="Times New Roman"/>
          <w:color w:val="000000"/>
          <w:sz w:val="22"/>
        </w:rPr>
        <w:t xml:space="preserve"> </w:t>
      </w:r>
      <w:r w:rsidRPr="00BE5A67">
        <w:rPr>
          <w:rFonts w:eastAsia="Times New Roman" w:hint="cs"/>
          <w:color w:val="000000"/>
          <w:sz w:val="22"/>
          <w:rtl/>
        </w:rPr>
        <w:t>تسهيلات</w:t>
      </w:r>
      <w:r w:rsidRPr="00BE5A67">
        <w:rPr>
          <w:rFonts w:eastAsia="Times New Roman"/>
          <w:color w:val="000000"/>
          <w:sz w:val="22"/>
        </w:rPr>
        <w:t xml:space="preserve"> </w:t>
      </w:r>
      <w:r w:rsidRPr="00BE5A67">
        <w:rPr>
          <w:rFonts w:eastAsia="Times New Roman" w:hint="cs"/>
          <w:color w:val="000000"/>
          <w:sz w:val="22"/>
          <w:rtl/>
        </w:rPr>
        <w:t>ويژه</w:t>
      </w:r>
      <w:r w:rsidRPr="00BE5A67">
        <w:rPr>
          <w:rFonts w:eastAsia="Times New Roman"/>
          <w:color w:val="000000"/>
          <w:sz w:val="22"/>
        </w:rPr>
        <w:t xml:space="preserve"> </w:t>
      </w:r>
      <w:r w:rsidRPr="00BE5A67">
        <w:rPr>
          <w:rFonts w:eastAsia="Times New Roman" w:hint="cs"/>
          <w:color w:val="000000"/>
          <w:sz w:val="22"/>
          <w:rtl/>
        </w:rPr>
        <w:t>به</w:t>
      </w:r>
      <w:r w:rsidRPr="00BE5A67">
        <w:rPr>
          <w:rFonts w:eastAsia="Times New Roman"/>
          <w:color w:val="000000"/>
          <w:sz w:val="22"/>
        </w:rPr>
        <w:t xml:space="preserve"> </w:t>
      </w:r>
      <w:r w:rsidRPr="00BE5A67">
        <w:rPr>
          <w:rFonts w:eastAsia="Times New Roman" w:hint="cs"/>
          <w:color w:val="000000"/>
          <w:sz w:val="22"/>
          <w:rtl/>
        </w:rPr>
        <w:t>ايشان</w:t>
      </w:r>
      <w:r w:rsidRPr="00BE5A67">
        <w:rPr>
          <w:rFonts w:eastAsia="Times New Roman"/>
          <w:color w:val="000000"/>
          <w:sz w:val="22"/>
        </w:rPr>
        <w:t xml:space="preserve"> </w:t>
      </w:r>
      <w:r w:rsidRPr="00BE5A67">
        <w:rPr>
          <w:rFonts w:eastAsia="Times New Roman" w:hint="cs"/>
          <w:color w:val="000000"/>
          <w:sz w:val="22"/>
          <w:rtl/>
        </w:rPr>
        <w:t>با</w:t>
      </w:r>
      <w:r w:rsidRPr="00BE5A67">
        <w:rPr>
          <w:rFonts w:eastAsia="Times New Roman"/>
          <w:color w:val="000000"/>
          <w:sz w:val="22"/>
        </w:rPr>
        <w:t xml:space="preserve"> </w:t>
      </w:r>
      <w:r w:rsidRPr="00BE5A67">
        <w:rPr>
          <w:rFonts w:eastAsia="Times New Roman" w:hint="cs"/>
          <w:color w:val="000000"/>
          <w:sz w:val="22"/>
          <w:rtl/>
        </w:rPr>
        <w:t>ذکردرصد</w:t>
      </w:r>
      <w:r w:rsidRPr="00BE5A67">
        <w:rPr>
          <w:rFonts w:eastAsia="Times New Roman"/>
          <w:color w:val="000000"/>
          <w:sz w:val="22"/>
        </w:rPr>
        <w:t xml:space="preserve"> </w:t>
      </w:r>
      <w:r w:rsidRPr="00BE5A67">
        <w:rPr>
          <w:rFonts w:eastAsia="Times New Roman" w:hint="cs"/>
          <w:color w:val="000000"/>
          <w:sz w:val="22"/>
          <w:rtl/>
        </w:rPr>
        <w:t>مشموليت،</w:t>
      </w:r>
      <w:r w:rsidRPr="00BE5A67">
        <w:rPr>
          <w:rFonts w:eastAsia="Times New Roman"/>
          <w:color w:val="000000"/>
          <w:sz w:val="22"/>
        </w:rPr>
        <w:t xml:space="preserve"> </w:t>
      </w:r>
      <w:r w:rsidRPr="00BE5A67">
        <w:rPr>
          <w:rFonts w:eastAsia="Times New Roman" w:hint="cs"/>
          <w:color w:val="000000"/>
          <w:sz w:val="22"/>
          <w:rtl/>
        </w:rPr>
        <w:t>ثبت</w:t>
      </w:r>
      <w:r w:rsidRPr="00BE5A67">
        <w:rPr>
          <w:rFonts w:eastAsia="Times New Roman"/>
          <w:color w:val="000000"/>
          <w:sz w:val="22"/>
        </w:rPr>
        <w:t xml:space="preserve"> </w:t>
      </w:r>
      <w:r w:rsidRPr="00BE5A67">
        <w:rPr>
          <w:rFonts w:eastAsia="Times New Roman" w:hint="cs"/>
          <w:color w:val="000000"/>
          <w:sz w:val="22"/>
          <w:rtl/>
        </w:rPr>
        <w:t>شده</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اگر</w:t>
      </w:r>
      <w:r w:rsidRPr="00BE5A67">
        <w:rPr>
          <w:rFonts w:eastAsia="Times New Roman"/>
          <w:color w:val="000000"/>
          <w:sz w:val="22"/>
        </w:rPr>
        <w:t xml:space="preserve"> </w:t>
      </w:r>
      <w:r w:rsidRPr="00BE5A67">
        <w:rPr>
          <w:rFonts w:eastAsia="Times New Roman" w:hint="cs"/>
          <w:color w:val="000000"/>
          <w:sz w:val="22"/>
          <w:rtl/>
        </w:rPr>
        <w:t>برخوردار</w:t>
      </w:r>
      <w:r w:rsidRPr="00BE5A67">
        <w:rPr>
          <w:rFonts w:eastAsia="Times New Roman"/>
          <w:color w:val="000000"/>
          <w:sz w:val="22"/>
        </w:rPr>
        <w:t xml:space="preserve"> </w:t>
      </w:r>
      <w:r w:rsidRPr="00BE5A67">
        <w:rPr>
          <w:rFonts w:eastAsia="Times New Roman" w:hint="cs"/>
          <w:color w:val="000000"/>
          <w:sz w:val="22"/>
          <w:rtl/>
        </w:rPr>
        <w:t>ازشرايط</w:t>
      </w:r>
      <w:r w:rsidRPr="00BE5A67">
        <w:rPr>
          <w:rFonts w:eastAsia="Times New Roman"/>
          <w:color w:val="000000"/>
          <w:sz w:val="22"/>
        </w:rPr>
        <w:t xml:space="preserve"> </w:t>
      </w:r>
      <w:r w:rsidRPr="00BE5A67">
        <w:rPr>
          <w:rFonts w:eastAsia="Times New Roman" w:hint="cs"/>
          <w:color w:val="000000"/>
          <w:sz w:val="22"/>
          <w:rtl/>
        </w:rPr>
        <w:t>تسهيلات</w:t>
      </w:r>
      <w:r w:rsidRPr="00BE5A67">
        <w:rPr>
          <w:rFonts w:eastAsia="Times New Roman"/>
          <w:color w:val="000000"/>
          <w:sz w:val="22"/>
        </w:rPr>
        <w:t xml:space="preserve"> </w:t>
      </w:r>
      <w:r w:rsidRPr="00BE5A67">
        <w:rPr>
          <w:rFonts w:eastAsia="Times New Roman" w:hint="cs"/>
          <w:color w:val="000000"/>
          <w:sz w:val="22"/>
          <w:rtl/>
        </w:rPr>
        <w:t>ويژه</w:t>
      </w:r>
      <w:r w:rsidRPr="00BE5A67">
        <w:rPr>
          <w:rFonts w:eastAsia="Times New Roman"/>
          <w:color w:val="000000"/>
          <w:sz w:val="22"/>
        </w:rPr>
        <w:t xml:space="preserve"> </w:t>
      </w:r>
      <w:r w:rsidRPr="00BE5A67">
        <w:rPr>
          <w:rFonts w:eastAsia="Times New Roman" w:hint="cs"/>
          <w:color w:val="000000"/>
          <w:sz w:val="22"/>
          <w:rtl/>
        </w:rPr>
        <w:t>اند درصد برخورداري درج شده و</w:t>
      </w:r>
      <w:r w:rsidRPr="00BE5A67">
        <w:rPr>
          <w:rFonts w:eastAsia="Times New Roman"/>
          <w:color w:val="000000"/>
          <w:sz w:val="22"/>
        </w:rPr>
        <w:t xml:space="preserve"> </w:t>
      </w:r>
      <w:r w:rsidRPr="00BE5A67">
        <w:rPr>
          <w:rFonts w:eastAsia="Times New Roman" w:hint="cs"/>
          <w:color w:val="000000"/>
          <w:sz w:val="22"/>
          <w:rtl/>
        </w:rPr>
        <w:t>مهر</w:t>
      </w:r>
      <w:r w:rsidRPr="00BE5A67">
        <w:rPr>
          <w:rFonts w:eastAsia="Times New Roman"/>
          <w:color w:val="000000"/>
          <w:sz w:val="22"/>
        </w:rPr>
        <w:t xml:space="preserve"> </w:t>
      </w:r>
      <w:r w:rsidRPr="00BE5A67">
        <w:rPr>
          <w:rFonts w:eastAsia="Times New Roman" w:hint="cs"/>
          <w:color w:val="000000"/>
          <w:sz w:val="22"/>
          <w:rtl/>
        </w:rPr>
        <w:t>مرکز</w:t>
      </w:r>
      <w:r w:rsidRPr="00BE5A67">
        <w:rPr>
          <w:rFonts w:eastAsia="Times New Roman"/>
          <w:color w:val="000000"/>
          <w:sz w:val="22"/>
        </w:rPr>
        <w:t xml:space="preserve"> </w:t>
      </w:r>
      <w:r w:rsidRPr="00BE5A67">
        <w:rPr>
          <w:rFonts w:eastAsia="Times New Roman" w:hint="cs"/>
          <w:color w:val="000000"/>
          <w:sz w:val="22"/>
          <w:rtl/>
        </w:rPr>
        <w:t>ضرب</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گردد</w:t>
      </w:r>
      <w:r w:rsidRPr="00BE5A67">
        <w:rPr>
          <w:rFonts w:eastAsia="Times New Roman"/>
          <w:color w:val="000000"/>
          <w:sz w:val="22"/>
        </w:rPr>
        <w:t>.</w:t>
      </w:r>
    </w:p>
    <w:p w14:paraId="63D1B36C" w14:textId="2C6ECBF4" w:rsidR="00213881" w:rsidRPr="00BE5A67" w:rsidRDefault="00213881" w:rsidP="00827413">
      <w:pPr>
        <w:autoSpaceDE w:val="0"/>
        <w:autoSpaceDN w:val="0"/>
        <w:bidi/>
        <w:adjustRightInd w:val="0"/>
        <w:spacing w:after="0" w:line="240" w:lineRule="auto"/>
        <w:jc w:val="both"/>
        <w:rPr>
          <w:rFonts w:eastAsia="Times New Roman"/>
          <w:color w:val="000000"/>
          <w:sz w:val="22"/>
        </w:rPr>
      </w:pPr>
      <w:r w:rsidRPr="00BE5A67">
        <w:rPr>
          <w:rFonts w:eastAsia="Times New Roman" w:hint="cs"/>
          <w:color w:val="000000"/>
          <w:sz w:val="22"/>
          <w:rtl/>
        </w:rPr>
        <w:t>بعد</w:t>
      </w:r>
      <w:r w:rsidRPr="00BE5A67">
        <w:rPr>
          <w:rFonts w:eastAsia="Times New Roman"/>
          <w:color w:val="000000"/>
          <w:sz w:val="22"/>
        </w:rPr>
        <w:t xml:space="preserve"> </w:t>
      </w:r>
      <w:r w:rsidRPr="00BE5A67">
        <w:rPr>
          <w:rFonts w:eastAsia="Times New Roman" w:hint="cs"/>
          <w:color w:val="000000"/>
          <w:sz w:val="22"/>
          <w:rtl/>
        </w:rPr>
        <w:t>از</w:t>
      </w:r>
      <w:r w:rsidRPr="00BE5A67">
        <w:rPr>
          <w:rFonts w:eastAsia="Times New Roman"/>
          <w:color w:val="000000"/>
          <w:sz w:val="22"/>
        </w:rPr>
        <w:t xml:space="preserve"> </w:t>
      </w:r>
      <w:r w:rsidRPr="00BE5A67">
        <w:rPr>
          <w:rFonts w:eastAsia="Times New Roman" w:hint="cs"/>
          <w:color w:val="000000"/>
          <w:sz w:val="22"/>
          <w:rtl/>
        </w:rPr>
        <w:t>تکميل</w:t>
      </w:r>
      <w:r w:rsidRPr="00BE5A67">
        <w:rPr>
          <w:rFonts w:eastAsia="Times New Roman"/>
          <w:color w:val="000000"/>
          <w:sz w:val="22"/>
        </w:rPr>
        <w:t xml:space="preserve"> </w:t>
      </w:r>
      <w:r w:rsidRPr="00BE5A67">
        <w:rPr>
          <w:rFonts w:eastAsia="Times New Roman" w:hint="cs"/>
          <w:color w:val="000000"/>
          <w:sz w:val="22"/>
          <w:rtl/>
        </w:rPr>
        <w:t>رديف</w:t>
      </w:r>
      <w:r w:rsidRPr="00BE5A67">
        <w:rPr>
          <w:rFonts w:eastAsia="Times New Roman"/>
          <w:color w:val="000000"/>
          <w:sz w:val="22"/>
        </w:rPr>
        <w:t xml:space="preserve"> </w:t>
      </w:r>
      <w:r w:rsidRPr="00BE5A67">
        <w:rPr>
          <w:rFonts w:eastAsia="Times New Roman" w:hint="cs"/>
          <w:color w:val="000000"/>
          <w:sz w:val="22"/>
          <w:rtl/>
        </w:rPr>
        <w:t>هاي</w:t>
      </w:r>
      <w:r w:rsidRPr="00BE5A67">
        <w:rPr>
          <w:rFonts w:eastAsia="Times New Roman"/>
          <w:color w:val="000000"/>
          <w:sz w:val="22"/>
        </w:rPr>
        <w:t xml:space="preserve"> </w:t>
      </w:r>
      <w:r w:rsidRPr="00BE5A67">
        <w:rPr>
          <w:rFonts w:eastAsia="Times New Roman" w:hint="cs"/>
          <w:color w:val="000000"/>
          <w:sz w:val="22"/>
          <w:rtl/>
        </w:rPr>
        <w:t>بالا،</w:t>
      </w:r>
      <w:r w:rsidRPr="00BE5A67">
        <w:rPr>
          <w:rFonts w:eastAsia="Times New Roman"/>
          <w:color w:val="000000"/>
          <w:sz w:val="22"/>
        </w:rPr>
        <w:t xml:space="preserve"> </w:t>
      </w:r>
      <w:r w:rsidRPr="00BE5A67">
        <w:rPr>
          <w:rFonts w:eastAsia="Times New Roman" w:hint="cs"/>
          <w:color w:val="000000"/>
          <w:sz w:val="22"/>
          <w:rtl/>
        </w:rPr>
        <w:t>مشاور</w:t>
      </w:r>
      <w:r w:rsidRPr="00BE5A67">
        <w:rPr>
          <w:rFonts w:eastAsia="Times New Roman"/>
          <w:color w:val="000000"/>
          <w:sz w:val="22"/>
        </w:rPr>
        <w:t xml:space="preserve"> </w:t>
      </w:r>
      <w:r w:rsidRPr="00BE5A67">
        <w:rPr>
          <w:rFonts w:eastAsia="Times New Roman" w:hint="cs"/>
          <w:color w:val="000000"/>
          <w:sz w:val="22"/>
          <w:rtl/>
        </w:rPr>
        <w:t>ژنتيک</w:t>
      </w:r>
      <w:r w:rsidRPr="00BE5A67">
        <w:rPr>
          <w:rFonts w:eastAsia="Times New Roman"/>
          <w:color w:val="000000"/>
          <w:sz w:val="22"/>
        </w:rPr>
        <w:t xml:space="preserve"> </w:t>
      </w:r>
      <w:r w:rsidRPr="00BE5A67">
        <w:rPr>
          <w:rFonts w:eastAsia="Times New Roman" w:hint="cs"/>
          <w:color w:val="000000"/>
          <w:sz w:val="22"/>
          <w:rtl/>
        </w:rPr>
        <w:t>همچنين</w:t>
      </w:r>
      <w:r w:rsidRPr="00BE5A67">
        <w:rPr>
          <w:rFonts w:eastAsia="Times New Roman"/>
          <w:color w:val="000000"/>
          <w:sz w:val="22"/>
        </w:rPr>
        <w:t xml:space="preserve"> </w:t>
      </w:r>
      <w:r w:rsidRPr="00BE5A67">
        <w:rPr>
          <w:rFonts w:eastAsia="Times New Roman" w:hint="cs"/>
          <w:color w:val="000000"/>
          <w:sz w:val="22"/>
          <w:rtl/>
        </w:rPr>
        <w:t>موظف</w:t>
      </w:r>
      <w:r w:rsidRPr="00BE5A67">
        <w:rPr>
          <w:rFonts w:eastAsia="Times New Roman"/>
          <w:color w:val="000000"/>
          <w:sz w:val="22"/>
        </w:rPr>
        <w:t xml:space="preserve"> </w:t>
      </w:r>
      <w:r w:rsidRPr="00BE5A67">
        <w:rPr>
          <w:rFonts w:eastAsia="Times New Roman" w:hint="cs"/>
          <w:color w:val="000000"/>
          <w:sz w:val="22"/>
          <w:rtl/>
        </w:rPr>
        <w:t>است</w:t>
      </w:r>
      <w:r w:rsidRPr="00BE5A67">
        <w:rPr>
          <w:rFonts w:eastAsia="Times New Roman"/>
          <w:color w:val="000000"/>
          <w:sz w:val="22"/>
        </w:rPr>
        <w:t xml:space="preserve"> </w:t>
      </w:r>
      <w:r w:rsidRPr="00BE5A67">
        <w:rPr>
          <w:rFonts w:eastAsia="Times New Roman" w:hint="cs"/>
          <w:color w:val="000000"/>
          <w:sz w:val="22"/>
          <w:rtl/>
        </w:rPr>
        <w:t>قسمت</w:t>
      </w:r>
      <w:r w:rsidRPr="00BE5A67">
        <w:rPr>
          <w:rFonts w:eastAsia="Times New Roman"/>
          <w:color w:val="000000"/>
          <w:sz w:val="22"/>
        </w:rPr>
        <w:t xml:space="preserve"> </w:t>
      </w:r>
      <w:r w:rsidRPr="00BE5A67">
        <w:rPr>
          <w:rFonts w:eastAsia="Times New Roman" w:hint="cs"/>
          <w:color w:val="000000"/>
          <w:sz w:val="22"/>
          <w:rtl/>
        </w:rPr>
        <w:t>ب</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ج</w:t>
      </w:r>
      <w:r w:rsidRPr="00BE5A67">
        <w:rPr>
          <w:rFonts w:eastAsia="Times New Roman"/>
          <w:color w:val="000000"/>
          <w:sz w:val="22"/>
        </w:rPr>
        <w:t xml:space="preserve"> </w:t>
      </w:r>
      <w:r w:rsidRPr="00BE5A67">
        <w:rPr>
          <w:rFonts w:eastAsia="Times New Roman" w:hint="cs"/>
          <w:color w:val="000000"/>
          <w:sz w:val="22"/>
          <w:rtl/>
        </w:rPr>
        <w:t>را</w:t>
      </w:r>
      <w:r w:rsidRPr="00BE5A67">
        <w:rPr>
          <w:rFonts w:eastAsia="Times New Roman"/>
          <w:color w:val="000000"/>
          <w:sz w:val="22"/>
        </w:rPr>
        <w:t xml:space="preserve">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صورت</w:t>
      </w:r>
      <w:r w:rsidRPr="00BE5A67">
        <w:rPr>
          <w:rFonts w:eastAsia="Times New Roman"/>
          <w:color w:val="000000"/>
          <w:sz w:val="22"/>
        </w:rPr>
        <w:t xml:space="preserve"> </w:t>
      </w:r>
      <w:r w:rsidRPr="00BE5A67">
        <w:rPr>
          <w:rFonts w:eastAsia="Times New Roman" w:hint="cs"/>
          <w:color w:val="000000"/>
          <w:sz w:val="22"/>
          <w:rtl/>
        </w:rPr>
        <w:t>وجود</w:t>
      </w:r>
      <w:r w:rsidRPr="00BE5A67">
        <w:rPr>
          <w:rFonts w:eastAsia="Times New Roman"/>
          <w:color w:val="000000"/>
          <w:sz w:val="22"/>
        </w:rPr>
        <w:t xml:space="preserve"> </w:t>
      </w:r>
      <w:r w:rsidRPr="00BE5A67">
        <w:rPr>
          <w:rFonts w:eastAsia="Times New Roman" w:hint="cs"/>
          <w:color w:val="000000"/>
          <w:sz w:val="22"/>
          <w:rtl/>
        </w:rPr>
        <w:t>مدارک</w:t>
      </w:r>
      <w:r w:rsidRPr="00BE5A67">
        <w:rPr>
          <w:rFonts w:eastAsia="Times New Roman"/>
          <w:color w:val="000000"/>
          <w:sz w:val="22"/>
        </w:rPr>
        <w:t xml:space="preserve"> </w:t>
      </w:r>
      <w:r w:rsidRPr="00BE5A67">
        <w:rPr>
          <w:rFonts w:eastAsia="Times New Roman" w:hint="cs"/>
          <w:color w:val="000000"/>
          <w:sz w:val="22"/>
          <w:rtl/>
        </w:rPr>
        <w:t>ثبت</w:t>
      </w:r>
      <w:r w:rsidRPr="00BE5A67">
        <w:rPr>
          <w:rFonts w:eastAsia="Times New Roman"/>
          <w:color w:val="000000"/>
          <w:sz w:val="22"/>
        </w:rPr>
        <w:t xml:space="preserve"> </w:t>
      </w:r>
      <w:r w:rsidRPr="00BE5A67">
        <w:rPr>
          <w:rFonts w:eastAsia="Times New Roman" w:hint="cs"/>
          <w:color w:val="000000"/>
          <w:sz w:val="22"/>
          <w:rtl/>
        </w:rPr>
        <w:t>نمايد</w:t>
      </w:r>
      <w:r w:rsidRPr="00BE5A67">
        <w:rPr>
          <w:rFonts w:eastAsia="Times New Roman"/>
          <w:color w:val="000000"/>
          <w:sz w:val="22"/>
        </w:rPr>
        <w:t xml:space="preserve"> .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قسمت</w:t>
      </w:r>
      <w:r w:rsidRPr="00BE5A67">
        <w:rPr>
          <w:rFonts w:eastAsia="Times New Roman"/>
          <w:color w:val="000000"/>
          <w:sz w:val="22"/>
        </w:rPr>
        <w:t xml:space="preserve"> </w:t>
      </w:r>
      <w:r w:rsidRPr="00BE5A67">
        <w:rPr>
          <w:rFonts w:eastAsia="Times New Roman" w:hint="cs"/>
          <w:color w:val="000000"/>
          <w:sz w:val="22"/>
          <w:rtl/>
        </w:rPr>
        <w:t>ب،کليه</w:t>
      </w:r>
      <w:r w:rsidRPr="00BE5A67">
        <w:rPr>
          <w:rFonts w:eastAsia="Times New Roman"/>
          <w:color w:val="000000"/>
          <w:sz w:val="22"/>
        </w:rPr>
        <w:t xml:space="preserve"> </w:t>
      </w:r>
      <w:r w:rsidRPr="00BE5A67">
        <w:rPr>
          <w:rFonts w:eastAsia="Times New Roman" w:hint="cs"/>
          <w:color w:val="000000"/>
          <w:sz w:val="22"/>
          <w:rtl/>
        </w:rPr>
        <w:t>نتايج</w:t>
      </w:r>
      <w:r w:rsidRPr="00BE5A67">
        <w:rPr>
          <w:rFonts w:eastAsia="Times New Roman"/>
          <w:color w:val="000000"/>
          <w:sz w:val="22"/>
        </w:rPr>
        <w:t xml:space="preserve"> </w:t>
      </w:r>
      <w:r w:rsidRPr="00BE5A67">
        <w:rPr>
          <w:rFonts w:eastAsia="Times New Roman" w:hint="cs"/>
          <w:color w:val="000000"/>
          <w:sz w:val="22"/>
          <w:rtl/>
        </w:rPr>
        <w:t>آزمايشات</w:t>
      </w:r>
      <w:r w:rsidRPr="00BE5A67">
        <w:rPr>
          <w:rFonts w:eastAsia="Times New Roman"/>
          <w:color w:val="000000"/>
          <w:sz w:val="22"/>
        </w:rPr>
        <w:t xml:space="preserve"> </w:t>
      </w:r>
      <w:r w:rsidRPr="00BE5A67">
        <w:rPr>
          <w:rFonts w:eastAsia="Times New Roman" w:hint="cs"/>
          <w:color w:val="000000"/>
          <w:sz w:val="22"/>
          <w:rtl/>
        </w:rPr>
        <w:t>غير</w:t>
      </w:r>
      <w:r w:rsidRPr="00BE5A67">
        <w:rPr>
          <w:rFonts w:eastAsia="Times New Roman"/>
          <w:color w:val="000000"/>
          <w:sz w:val="22"/>
        </w:rPr>
        <w:t xml:space="preserve"> </w:t>
      </w:r>
      <w:r w:rsidRPr="00BE5A67">
        <w:rPr>
          <w:rFonts w:eastAsia="Times New Roman" w:hint="cs"/>
          <w:color w:val="000000"/>
          <w:sz w:val="22"/>
          <w:rtl/>
        </w:rPr>
        <w:t>ژنتيک</w:t>
      </w:r>
      <w:r w:rsidRPr="00BE5A67">
        <w:rPr>
          <w:rFonts w:eastAsia="Times New Roman"/>
          <w:color w:val="000000"/>
          <w:sz w:val="22"/>
        </w:rPr>
        <w:t xml:space="preserve"> </w:t>
      </w:r>
      <w:r w:rsidRPr="00BE5A67">
        <w:rPr>
          <w:rFonts w:eastAsia="Times New Roman" w:hint="cs"/>
          <w:color w:val="000000"/>
          <w:sz w:val="22"/>
          <w:rtl/>
        </w:rPr>
        <w:t>ثبت</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 xml:space="preserve"> . </w:t>
      </w:r>
      <w:r w:rsidRPr="00BE5A67">
        <w:rPr>
          <w:rFonts w:eastAsia="Times New Roman" w:hint="cs"/>
          <w:color w:val="000000"/>
          <w:sz w:val="22"/>
          <w:rtl/>
        </w:rPr>
        <w:t>اين</w:t>
      </w:r>
      <w:r w:rsidRPr="00BE5A67">
        <w:rPr>
          <w:rFonts w:eastAsia="Times New Roman"/>
          <w:color w:val="000000"/>
          <w:sz w:val="22"/>
        </w:rPr>
        <w:t xml:space="preserve"> </w:t>
      </w:r>
      <w:r w:rsidRPr="00BE5A67">
        <w:rPr>
          <w:rFonts w:eastAsia="Times New Roman" w:hint="cs"/>
          <w:color w:val="000000"/>
          <w:sz w:val="22"/>
          <w:rtl/>
        </w:rPr>
        <w:t>رديف</w:t>
      </w:r>
      <w:r w:rsidRPr="00BE5A67">
        <w:rPr>
          <w:rFonts w:eastAsia="Times New Roman"/>
          <w:color w:val="000000"/>
          <w:sz w:val="22"/>
        </w:rPr>
        <w:t xml:space="preserve"> </w:t>
      </w:r>
      <w:r w:rsidRPr="00BE5A67">
        <w:rPr>
          <w:rFonts w:eastAsia="Times New Roman" w:hint="cs"/>
          <w:color w:val="000000"/>
          <w:sz w:val="22"/>
          <w:rtl/>
        </w:rPr>
        <w:t>به</w:t>
      </w:r>
      <w:r w:rsidRPr="00BE5A67">
        <w:rPr>
          <w:rFonts w:eastAsia="Times New Roman"/>
          <w:color w:val="000000"/>
          <w:sz w:val="22"/>
        </w:rPr>
        <w:t xml:space="preserve"> </w:t>
      </w:r>
      <w:r w:rsidRPr="00BE5A67">
        <w:rPr>
          <w:rFonts w:eastAsia="Times New Roman" w:hint="cs"/>
          <w:color w:val="000000"/>
          <w:sz w:val="22"/>
          <w:rtl/>
        </w:rPr>
        <w:t>آزمايش هاي</w:t>
      </w:r>
      <w:r w:rsidRPr="00BE5A67">
        <w:rPr>
          <w:rFonts w:eastAsia="Times New Roman"/>
          <w:color w:val="000000"/>
          <w:sz w:val="22"/>
        </w:rPr>
        <w:t xml:space="preserve"> </w:t>
      </w:r>
      <w:r w:rsidRPr="00BE5A67">
        <w:rPr>
          <w:rFonts w:eastAsia="Times New Roman" w:hint="cs"/>
          <w:color w:val="000000"/>
          <w:sz w:val="22"/>
          <w:rtl/>
        </w:rPr>
        <w:t>اوليه،</w:t>
      </w:r>
      <w:r w:rsidRPr="00BE5A67">
        <w:rPr>
          <w:rFonts w:eastAsia="Times New Roman"/>
          <w:color w:val="000000"/>
          <w:sz w:val="22"/>
        </w:rPr>
        <w:t xml:space="preserve"> </w:t>
      </w:r>
      <w:r w:rsidRPr="00BE5A67">
        <w:rPr>
          <w:rFonts w:eastAsia="Times New Roman" w:hint="cs"/>
          <w:color w:val="000000"/>
          <w:sz w:val="22"/>
          <w:rtl/>
        </w:rPr>
        <w:t>تکميلي</w:t>
      </w:r>
      <w:r w:rsidRPr="00BE5A67">
        <w:rPr>
          <w:rFonts w:eastAsia="Times New Roman"/>
          <w:color w:val="000000"/>
          <w:sz w:val="22"/>
        </w:rPr>
        <w:t xml:space="preserve"> </w:t>
      </w:r>
      <w:r w:rsidRPr="00BE5A67">
        <w:rPr>
          <w:rFonts w:eastAsia="Times New Roman" w:hint="cs"/>
          <w:color w:val="000000"/>
          <w:sz w:val="22"/>
          <w:rtl/>
        </w:rPr>
        <w:t>مرحله</w:t>
      </w:r>
      <w:r w:rsidRPr="00BE5A67">
        <w:rPr>
          <w:rFonts w:eastAsia="Times New Roman"/>
          <w:color w:val="000000"/>
          <w:sz w:val="22"/>
        </w:rPr>
        <w:t xml:space="preserve"> </w:t>
      </w:r>
      <w:r w:rsidRPr="00BE5A67">
        <w:rPr>
          <w:rFonts w:eastAsia="Times New Roman" w:hint="cs"/>
          <w:color w:val="000000"/>
          <w:sz w:val="22"/>
          <w:rtl/>
        </w:rPr>
        <w:t>اول</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دوم</w:t>
      </w:r>
      <w:r w:rsidRPr="00BE5A67">
        <w:rPr>
          <w:rFonts w:eastAsia="Times New Roman"/>
          <w:color w:val="000000"/>
          <w:sz w:val="22"/>
        </w:rPr>
        <w:t xml:space="preserve"> </w:t>
      </w:r>
      <w:r w:rsidRPr="00BE5A67">
        <w:rPr>
          <w:rFonts w:eastAsia="Times New Roman" w:hint="cs"/>
          <w:color w:val="000000"/>
          <w:sz w:val="22"/>
          <w:rtl/>
        </w:rPr>
        <w:t>تقسيم</w:t>
      </w:r>
      <w:r w:rsidRPr="00BE5A67">
        <w:rPr>
          <w:rFonts w:eastAsia="Times New Roman"/>
          <w:color w:val="000000"/>
          <w:sz w:val="22"/>
        </w:rPr>
        <w:t xml:space="preserve"> </w:t>
      </w:r>
      <w:r w:rsidRPr="00BE5A67">
        <w:rPr>
          <w:rFonts w:eastAsia="Times New Roman" w:hint="cs"/>
          <w:color w:val="000000"/>
          <w:sz w:val="22"/>
          <w:rtl/>
        </w:rPr>
        <w:t>شده</w:t>
      </w:r>
      <w:r w:rsidRPr="00BE5A67">
        <w:rPr>
          <w:rFonts w:eastAsia="Times New Roman"/>
          <w:color w:val="000000"/>
          <w:sz w:val="22"/>
        </w:rPr>
        <w:t xml:space="preserve"> </w:t>
      </w:r>
      <w:r w:rsidRPr="00BE5A67">
        <w:rPr>
          <w:rFonts w:eastAsia="Times New Roman" w:hint="cs"/>
          <w:color w:val="000000"/>
          <w:sz w:val="22"/>
          <w:rtl/>
        </w:rPr>
        <w:t>است</w:t>
      </w:r>
      <w:r w:rsidRPr="00BE5A67">
        <w:rPr>
          <w:rFonts w:eastAsia="Times New Roman"/>
          <w:color w:val="000000"/>
          <w:sz w:val="22"/>
        </w:rPr>
        <w:t xml:space="preserve"> . </w:t>
      </w:r>
      <w:r w:rsidRPr="00BE5A67">
        <w:rPr>
          <w:rFonts w:eastAsia="Times New Roman" w:hint="cs"/>
          <w:color w:val="000000"/>
          <w:sz w:val="22"/>
          <w:rtl/>
        </w:rPr>
        <w:t>برحسب نوع</w:t>
      </w:r>
      <w:r w:rsidRPr="00BE5A67">
        <w:rPr>
          <w:rFonts w:eastAsia="Times New Roman"/>
          <w:color w:val="000000"/>
          <w:sz w:val="22"/>
        </w:rPr>
        <w:t xml:space="preserve"> </w:t>
      </w:r>
      <w:r w:rsidRPr="00BE5A67">
        <w:rPr>
          <w:rFonts w:eastAsia="Times New Roman" w:hint="cs"/>
          <w:color w:val="000000"/>
          <w:sz w:val="22"/>
          <w:rtl/>
        </w:rPr>
        <w:t>بيماري</w:t>
      </w:r>
      <w:r w:rsidRPr="00BE5A67">
        <w:rPr>
          <w:rFonts w:eastAsia="Times New Roman"/>
          <w:color w:val="000000"/>
          <w:sz w:val="22"/>
        </w:rPr>
        <w:t xml:space="preserve"> </w:t>
      </w:r>
      <w:r w:rsidRPr="00BE5A67">
        <w:rPr>
          <w:rFonts w:eastAsia="Times New Roman" w:hint="cs"/>
          <w:color w:val="000000"/>
          <w:sz w:val="22"/>
          <w:rtl/>
        </w:rPr>
        <w:t>اين</w:t>
      </w:r>
      <w:r w:rsidRPr="00BE5A67">
        <w:rPr>
          <w:rFonts w:eastAsia="Times New Roman"/>
          <w:color w:val="000000"/>
          <w:sz w:val="22"/>
        </w:rPr>
        <w:t xml:space="preserve"> </w:t>
      </w:r>
      <w:r w:rsidRPr="00BE5A67">
        <w:rPr>
          <w:rFonts w:eastAsia="Times New Roman" w:hint="cs"/>
          <w:color w:val="000000"/>
          <w:sz w:val="22"/>
          <w:rtl/>
        </w:rPr>
        <w:t>آزمايش‌ها</w:t>
      </w:r>
      <w:r w:rsidRPr="00BE5A67">
        <w:rPr>
          <w:rFonts w:eastAsia="Times New Roman"/>
          <w:color w:val="000000"/>
          <w:sz w:val="22"/>
        </w:rPr>
        <w:t xml:space="preserve"> </w:t>
      </w:r>
      <w:r w:rsidRPr="00BE5A67">
        <w:rPr>
          <w:rFonts w:eastAsia="Times New Roman" w:hint="cs"/>
          <w:color w:val="000000"/>
          <w:sz w:val="22"/>
          <w:rtl/>
        </w:rPr>
        <w:t>متفاوت</w:t>
      </w:r>
      <w:r w:rsidRPr="00BE5A67">
        <w:rPr>
          <w:rFonts w:eastAsia="Times New Roman"/>
          <w:color w:val="000000"/>
          <w:sz w:val="22"/>
        </w:rPr>
        <w:t xml:space="preserve"> </w:t>
      </w:r>
      <w:r w:rsidRPr="00BE5A67">
        <w:rPr>
          <w:rFonts w:eastAsia="Times New Roman" w:hint="cs"/>
          <w:color w:val="000000"/>
          <w:sz w:val="22"/>
          <w:rtl/>
        </w:rPr>
        <w:t>است</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پزشک</w:t>
      </w:r>
      <w:r w:rsidRPr="00BE5A67">
        <w:rPr>
          <w:rFonts w:eastAsia="Times New Roman"/>
          <w:color w:val="000000"/>
          <w:sz w:val="22"/>
        </w:rPr>
        <w:t xml:space="preserve"> </w:t>
      </w:r>
      <w:r w:rsidRPr="00BE5A67">
        <w:rPr>
          <w:rFonts w:eastAsia="Times New Roman" w:hint="cs"/>
          <w:color w:val="000000"/>
          <w:sz w:val="22"/>
          <w:rtl/>
        </w:rPr>
        <w:t>بايد</w:t>
      </w:r>
      <w:r w:rsidRPr="00BE5A67">
        <w:rPr>
          <w:rFonts w:eastAsia="Times New Roman"/>
          <w:color w:val="000000"/>
          <w:sz w:val="22"/>
        </w:rPr>
        <w:t xml:space="preserve"> </w:t>
      </w:r>
      <w:r w:rsidRPr="00BE5A67">
        <w:rPr>
          <w:rFonts w:eastAsia="Times New Roman" w:hint="cs"/>
          <w:color w:val="000000"/>
          <w:sz w:val="22"/>
          <w:rtl/>
        </w:rPr>
        <w:t>براساس</w:t>
      </w:r>
      <w:r w:rsidRPr="00BE5A67">
        <w:rPr>
          <w:rFonts w:eastAsia="Times New Roman"/>
          <w:color w:val="000000"/>
          <w:sz w:val="22"/>
        </w:rPr>
        <w:t xml:space="preserve"> </w:t>
      </w:r>
      <w:r w:rsidRPr="00BE5A67">
        <w:rPr>
          <w:rFonts w:eastAsia="Times New Roman" w:hint="cs"/>
          <w:color w:val="000000"/>
          <w:sz w:val="22"/>
          <w:rtl/>
        </w:rPr>
        <w:t>دستورالعمل</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الگوريتم</w:t>
      </w:r>
      <w:r w:rsidRPr="00BE5A67">
        <w:rPr>
          <w:rFonts w:eastAsia="Times New Roman"/>
          <w:color w:val="000000"/>
          <w:sz w:val="22"/>
        </w:rPr>
        <w:t xml:space="preserve"> </w:t>
      </w:r>
      <w:r w:rsidRPr="00BE5A67">
        <w:rPr>
          <w:rFonts w:eastAsia="Times New Roman" w:hint="cs"/>
          <w:color w:val="000000"/>
          <w:sz w:val="22"/>
          <w:rtl/>
        </w:rPr>
        <w:t>آزمايشگاهي</w:t>
      </w:r>
      <w:r w:rsidRPr="00BE5A67">
        <w:rPr>
          <w:rFonts w:eastAsia="Times New Roman"/>
          <w:color w:val="000000"/>
          <w:sz w:val="22"/>
        </w:rPr>
        <w:t xml:space="preserve"> </w:t>
      </w:r>
      <w:r w:rsidRPr="00BE5A67">
        <w:rPr>
          <w:rFonts w:eastAsia="Times New Roman" w:hint="cs"/>
          <w:color w:val="000000"/>
          <w:sz w:val="22"/>
          <w:rtl/>
        </w:rPr>
        <w:t>هر</w:t>
      </w:r>
      <w:r w:rsidRPr="00BE5A67">
        <w:rPr>
          <w:rFonts w:eastAsia="Times New Roman"/>
          <w:color w:val="000000"/>
          <w:sz w:val="22"/>
        </w:rPr>
        <w:t xml:space="preserve"> </w:t>
      </w:r>
      <w:r w:rsidRPr="00BE5A67">
        <w:rPr>
          <w:rFonts w:eastAsia="Times New Roman" w:hint="cs"/>
          <w:color w:val="000000"/>
          <w:sz w:val="22"/>
          <w:rtl/>
        </w:rPr>
        <w:t>بيماري،</w:t>
      </w:r>
      <w:r w:rsidRPr="00BE5A67">
        <w:rPr>
          <w:rFonts w:eastAsia="Times New Roman"/>
          <w:color w:val="000000"/>
          <w:sz w:val="22"/>
        </w:rPr>
        <w:t xml:space="preserve"> </w:t>
      </w:r>
      <w:r w:rsidRPr="00BE5A67">
        <w:rPr>
          <w:rFonts w:eastAsia="Times New Roman" w:hint="cs"/>
          <w:color w:val="000000"/>
          <w:sz w:val="22"/>
          <w:rtl/>
        </w:rPr>
        <w:t>آزمايشات</w:t>
      </w:r>
      <w:r w:rsidRPr="00BE5A67">
        <w:rPr>
          <w:rFonts w:eastAsia="Times New Roman"/>
          <w:color w:val="000000"/>
          <w:sz w:val="22"/>
        </w:rPr>
        <w:t xml:space="preserve"> </w:t>
      </w:r>
      <w:r w:rsidRPr="00BE5A67">
        <w:rPr>
          <w:rFonts w:eastAsia="Times New Roman" w:hint="cs"/>
          <w:color w:val="000000"/>
          <w:sz w:val="22"/>
          <w:rtl/>
        </w:rPr>
        <w:t>اوليه</w:t>
      </w:r>
      <w:r w:rsidRPr="00BE5A67">
        <w:rPr>
          <w:rFonts w:eastAsia="Times New Roman"/>
          <w:color w:val="000000"/>
          <w:sz w:val="22"/>
        </w:rPr>
        <w:t xml:space="preserve"> </w:t>
      </w:r>
      <w:r w:rsidRPr="00BE5A67">
        <w:rPr>
          <w:rFonts w:eastAsia="Times New Roman" w:hint="cs"/>
          <w:color w:val="000000"/>
          <w:sz w:val="22"/>
          <w:rtl/>
        </w:rPr>
        <w:t>وتکميلي</w:t>
      </w:r>
      <w:r w:rsidRPr="00BE5A67">
        <w:rPr>
          <w:rFonts w:eastAsia="Times New Roman"/>
          <w:color w:val="000000"/>
          <w:sz w:val="22"/>
        </w:rPr>
        <w:t xml:space="preserve">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خصوص</w:t>
      </w:r>
      <w:r w:rsidRPr="00BE5A67">
        <w:rPr>
          <w:rFonts w:eastAsia="Times New Roman"/>
          <w:color w:val="000000"/>
          <w:sz w:val="22"/>
        </w:rPr>
        <w:t xml:space="preserve"> </w:t>
      </w:r>
      <w:r w:rsidRPr="00BE5A67">
        <w:rPr>
          <w:rFonts w:eastAsia="Times New Roman" w:hint="cs"/>
          <w:color w:val="000000"/>
          <w:sz w:val="22"/>
          <w:rtl/>
        </w:rPr>
        <w:t>افراد</w:t>
      </w:r>
      <w:r w:rsidRPr="00BE5A67">
        <w:rPr>
          <w:rFonts w:eastAsia="Times New Roman"/>
          <w:color w:val="000000"/>
          <w:sz w:val="22"/>
        </w:rPr>
        <w:t xml:space="preserve"> </w:t>
      </w:r>
      <w:r w:rsidRPr="00BE5A67">
        <w:rPr>
          <w:rFonts w:eastAsia="Times New Roman" w:hint="cs"/>
          <w:color w:val="000000"/>
          <w:sz w:val="22"/>
          <w:rtl/>
        </w:rPr>
        <w:t>تحت</w:t>
      </w:r>
      <w:r w:rsidRPr="00BE5A67">
        <w:rPr>
          <w:rFonts w:eastAsia="Times New Roman"/>
          <w:color w:val="000000"/>
          <w:sz w:val="22"/>
        </w:rPr>
        <w:t xml:space="preserve"> </w:t>
      </w:r>
      <w:r w:rsidRPr="00BE5A67">
        <w:rPr>
          <w:rFonts w:eastAsia="Times New Roman" w:hint="cs"/>
          <w:color w:val="000000"/>
          <w:sz w:val="22"/>
          <w:rtl/>
        </w:rPr>
        <w:t>بررسي</w:t>
      </w:r>
      <w:r w:rsidRPr="00BE5A67">
        <w:rPr>
          <w:rFonts w:eastAsia="Times New Roman"/>
          <w:color w:val="000000"/>
          <w:sz w:val="22"/>
        </w:rPr>
        <w:t xml:space="preserve"> </w:t>
      </w:r>
      <w:r w:rsidRPr="00BE5A67">
        <w:rPr>
          <w:rFonts w:eastAsia="Times New Roman" w:hint="cs"/>
          <w:color w:val="000000"/>
          <w:sz w:val="22"/>
          <w:rtl/>
        </w:rPr>
        <w:t>براي</w:t>
      </w:r>
      <w:r w:rsidRPr="00BE5A67">
        <w:rPr>
          <w:rFonts w:eastAsia="Times New Roman"/>
          <w:color w:val="000000"/>
          <w:sz w:val="22"/>
        </w:rPr>
        <w:t xml:space="preserve"> </w:t>
      </w:r>
      <w:r w:rsidRPr="00BE5A67">
        <w:rPr>
          <w:rFonts w:eastAsia="Times New Roman" w:hint="cs"/>
          <w:color w:val="000000"/>
          <w:sz w:val="22"/>
          <w:rtl/>
        </w:rPr>
        <w:t>بيماري</w:t>
      </w:r>
      <w:r w:rsidRPr="00BE5A67">
        <w:rPr>
          <w:rFonts w:eastAsia="Times New Roman"/>
          <w:color w:val="000000"/>
          <w:sz w:val="22"/>
        </w:rPr>
        <w:t xml:space="preserve"> </w:t>
      </w:r>
      <w:r w:rsidRPr="00BE5A67">
        <w:rPr>
          <w:rFonts w:eastAsia="Times New Roman" w:hint="cs"/>
          <w:color w:val="000000"/>
          <w:sz w:val="22"/>
          <w:rtl/>
        </w:rPr>
        <w:t>مورد</w:t>
      </w:r>
      <w:r w:rsidRPr="00BE5A67">
        <w:rPr>
          <w:rFonts w:eastAsia="Times New Roman"/>
          <w:color w:val="000000"/>
          <w:sz w:val="22"/>
        </w:rPr>
        <w:t xml:space="preserve"> </w:t>
      </w:r>
      <w:r w:rsidRPr="00BE5A67">
        <w:rPr>
          <w:rFonts w:eastAsia="Times New Roman" w:hint="cs"/>
          <w:color w:val="000000"/>
          <w:sz w:val="22"/>
          <w:rtl/>
        </w:rPr>
        <w:t>نظر</w:t>
      </w:r>
      <w:r w:rsidRPr="00BE5A67">
        <w:rPr>
          <w:rFonts w:eastAsia="Times New Roman"/>
          <w:color w:val="000000"/>
          <w:sz w:val="22"/>
        </w:rPr>
        <w:t xml:space="preserve"> </w:t>
      </w:r>
      <w:r w:rsidRPr="00BE5A67">
        <w:rPr>
          <w:rFonts w:eastAsia="Times New Roman" w:hint="cs"/>
          <w:color w:val="000000"/>
          <w:sz w:val="22"/>
          <w:rtl/>
        </w:rPr>
        <w:t>را</w:t>
      </w:r>
      <w:r w:rsidRPr="00BE5A67">
        <w:rPr>
          <w:rFonts w:eastAsia="Times New Roman"/>
          <w:color w:val="000000"/>
          <w:sz w:val="22"/>
        </w:rPr>
        <w:t xml:space="preserve"> </w:t>
      </w:r>
      <w:r w:rsidRPr="00BE5A67">
        <w:rPr>
          <w:rFonts w:eastAsia="Times New Roman" w:hint="cs"/>
          <w:color w:val="000000"/>
          <w:sz w:val="22"/>
          <w:rtl/>
        </w:rPr>
        <w:t>قيد</w:t>
      </w:r>
      <w:r w:rsidRPr="00BE5A67">
        <w:rPr>
          <w:rFonts w:eastAsia="Times New Roman"/>
          <w:color w:val="000000"/>
          <w:sz w:val="22"/>
        </w:rPr>
        <w:t xml:space="preserve"> </w:t>
      </w:r>
      <w:r w:rsidRPr="00BE5A67">
        <w:rPr>
          <w:rFonts w:eastAsia="Times New Roman" w:hint="cs"/>
          <w:color w:val="000000"/>
          <w:sz w:val="22"/>
          <w:rtl/>
        </w:rPr>
        <w:t>نمايد. در</w:t>
      </w:r>
      <w:r w:rsidRPr="00BE5A67">
        <w:rPr>
          <w:rFonts w:eastAsia="Times New Roman"/>
          <w:color w:val="000000"/>
          <w:sz w:val="22"/>
        </w:rPr>
        <w:t xml:space="preserve"> </w:t>
      </w:r>
      <w:r w:rsidRPr="00BE5A67">
        <w:rPr>
          <w:rFonts w:eastAsia="Times New Roman" w:hint="cs"/>
          <w:color w:val="000000"/>
          <w:sz w:val="22"/>
          <w:rtl/>
        </w:rPr>
        <w:t>رديف</w:t>
      </w:r>
      <w:r w:rsidRPr="00BE5A67">
        <w:rPr>
          <w:rFonts w:eastAsia="Times New Roman"/>
          <w:color w:val="000000"/>
          <w:sz w:val="22"/>
        </w:rPr>
        <w:t xml:space="preserve"> </w:t>
      </w:r>
      <w:r w:rsidRPr="00BE5A67">
        <w:rPr>
          <w:rFonts w:eastAsia="Times New Roman" w:hint="cs"/>
          <w:color w:val="000000"/>
          <w:sz w:val="22"/>
          <w:rtl/>
        </w:rPr>
        <w:t>ج،</w:t>
      </w:r>
      <w:r w:rsidR="00827413" w:rsidRPr="00BE5A67">
        <w:rPr>
          <w:rFonts w:eastAsia="Times New Roman" w:hint="cs"/>
          <w:color w:val="000000"/>
          <w:sz w:val="22"/>
          <w:rtl/>
        </w:rPr>
        <w:t xml:space="preserve"> </w:t>
      </w:r>
      <w:r w:rsidRPr="00BE5A67">
        <w:rPr>
          <w:rFonts w:eastAsia="Times New Roman" w:hint="cs"/>
          <w:color w:val="000000"/>
          <w:sz w:val="22"/>
          <w:rtl/>
        </w:rPr>
        <w:t xml:space="preserve">بررسي </w:t>
      </w:r>
      <w:r w:rsidRPr="00BE5A67">
        <w:rPr>
          <w:rFonts w:eastAsia="Times New Roman"/>
          <w:color w:val="000000"/>
          <w:sz w:val="22"/>
        </w:rPr>
        <w:t xml:space="preserve"> </w:t>
      </w:r>
      <w:r w:rsidRPr="00BE5A67">
        <w:rPr>
          <w:rFonts w:eastAsia="Times New Roman"/>
          <w:color w:val="000000"/>
          <w:sz w:val="20"/>
          <w:szCs w:val="20"/>
        </w:rPr>
        <w:t>PND</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بررسي</w:t>
      </w:r>
      <w:r w:rsidRPr="00BE5A67">
        <w:rPr>
          <w:rFonts w:eastAsia="Times New Roman"/>
          <w:color w:val="000000"/>
          <w:sz w:val="22"/>
        </w:rPr>
        <w:t xml:space="preserve"> </w:t>
      </w:r>
      <w:r w:rsidRPr="00BE5A67">
        <w:rPr>
          <w:rFonts w:eastAsia="Times New Roman" w:hint="cs"/>
          <w:color w:val="000000"/>
          <w:sz w:val="22"/>
          <w:rtl/>
        </w:rPr>
        <w:t>ژنتک</w:t>
      </w:r>
      <w:r w:rsidRPr="00BE5A67">
        <w:rPr>
          <w:rFonts w:eastAsia="Times New Roman"/>
          <w:color w:val="000000"/>
          <w:sz w:val="22"/>
        </w:rPr>
        <w:t xml:space="preserve"> </w:t>
      </w:r>
      <w:r w:rsidRPr="00BE5A67">
        <w:rPr>
          <w:rFonts w:eastAsia="Times New Roman" w:hint="cs"/>
          <w:color w:val="000000"/>
          <w:sz w:val="22"/>
          <w:rtl/>
        </w:rPr>
        <w:t>قبلي</w:t>
      </w:r>
      <w:r w:rsidRPr="00BE5A67">
        <w:rPr>
          <w:rFonts w:eastAsia="Times New Roman"/>
          <w:color w:val="000000"/>
          <w:sz w:val="22"/>
        </w:rPr>
        <w:t xml:space="preserve"> </w:t>
      </w:r>
      <w:r w:rsidRPr="00BE5A67">
        <w:rPr>
          <w:rFonts w:eastAsia="Times New Roman" w:hint="cs"/>
          <w:color w:val="000000"/>
          <w:sz w:val="22"/>
          <w:rtl/>
        </w:rPr>
        <w:t>افراد</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يا</w:t>
      </w:r>
      <w:r w:rsidRPr="00BE5A67">
        <w:rPr>
          <w:rFonts w:eastAsia="Times New Roman"/>
          <w:color w:val="000000"/>
          <w:sz w:val="22"/>
        </w:rPr>
        <w:t xml:space="preserve"> </w:t>
      </w:r>
      <w:r w:rsidRPr="00BE5A67">
        <w:rPr>
          <w:rFonts w:eastAsia="Times New Roman" w:hint="cs"/>
          <w:color w:val="000000"/>
          <w:sz w:val="22"/>
          <w:rtl/>
        </w:rPr>
        <w:t>بررسي</w:t>
      </w:r>
      <w:r w:rsidRPr="00BE5A67">
        <w:rPr>
          <w:rFonts w:eastAsia="Times New Roman"/>
          <w:color w:val="000000"/>
          <w:sz w:val="22"/>
        </w:rPr>
        <w:t xml:space="preserve"> </w:t>
      </w:r>
      <w:r w:rsidRPr="00BE5A67">
        <w:rPr>
          <w:rFonts w:eastAsia="Times New Roman" w:hint="cs"/>
          <w:color w:val="000000"/>
          <w:sz w:val="22"/>
          <w:rtl/>
        </w:rPr>
        <w:t>موتاسيون</w:t>
      </w:r>
      <w:r w:rsidRPr="00BE5A67">
        <w:rPr>
          <w:rFonts w:eastAsia="Times New Roman"/>
          <w:color w:val="000000"/>
          <w:sz w:val="22"/>
        </w:rPr>
        <w:t xml:space="preserve"> </w:t>
      </w:r>
      <w:r w:rsidRPr="00BE5A67">
        <w:rPr>
          <w:rFonts w:eastAsia="Times New Roman" w:hint="cs"/>
          <w:color w:val="000000"/>
          <w:sz w:val="22"/>
          <w:rtl/>
        </w:rPr>
        <w:t>ايشان</w:t>
      </w:r>
      <w:r w:rsidRPr="00BE5A67">
        <w:rPr>
          <w:rFonts w:eastAsia="Times New Roman"/>
          <w:color w:val="000000"/>
          <w:sz w:val="22"/>
        </w:rPr>
        <w:t xml:space="preserve"> </w:t>
      </w:r>
      <w:r w:rsidRPr="00BE5A67">
        <w:rPr>
          <w:rFonts w:eastAsia="Times New Roman" w:hint="cs"/>
          <w:color w:val="000000"/>
          <w:sz w:val="22"/>
          <w:rtl/>
        </w:rPr>
        <w:t>ثبت</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 xml:space="preserve"> .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مورد</w:t>
      </w:r>
      <w:r w:rsidRPr="00BE5A67">
        <w:rPr>
          <w:rFonts w:eastAsia="Times New Roman"/>
          <w:color w:val="000000"/>
          <w:sz w:val="22"/>
        </w:rPr>
        <w:t xml:space="preserve"> </w:t>
      </w:r>
      <w:r w:rsidRPr="00BE5A67">
        <w:rPr>
          <w:rFonts w:eastAsia="Times New Roman" w:hint="cs"/>
          <w:color w:val="000000"/>
          <w:sz w:val="22"/>
          <w:rtl/>
        </w:rPr>
        <w:t>موتاسيون</w:t>
      </w:r>
      <w:r w:rsidRPr="00BE5A67">
        <w:rPr>
          <w:rFonts w:eastAsia="Times New Roman"/>
          <w:color w:val="000000"/>
          <w:sz w:val="22"/>
        </w:rPr>
        <w:t xml:space="preserve"> </w:t>
      </w:r>
      <w:r w:rsidRPr="00BE5A67">
        <w:rPr>
          <w:rFonts w:eastAsia="Times New Roman" w:hint="cs"/>
          <w:color w:val="000000"/>
          <w:sz w:val="22"/>
          <w:rtl/>
        </w:rPr>
        <w:t>بايد</w:t>
      </w:r>
      <w:r w:rsidRPr="00BE5A67">
        <w:rPr>
          <w:rFonts w:eastAsia="Times New Roman"/>
          <w:color w:val="000000"/>
          <w:sz w:val="22"/>
        </w:rPr>
        <w:t xml:space="preserve"> </w:t>
      </w:r>
      <w:r w:rsidRPr="00BE5A67">
        <w:rPr>
          <w:rFonts w:eastAsia="Times New Roman" w:hint="cs"/>
          <w:color w:val="000000"/>
          <w:sz w:val="22"/>
          <w:rtl/>
        </w:rPr>
        <w:t>به</w:t>
      </w:r>
      <w:r w:rsidRPr="00BE5A67">
        <w:rPr>
          <w:rFonts w:eastAsia="Times New Roman"/>
          <w:color w:val="000000"/>
          <w:sz w:val="22"/>
        </w:rPr>
        <w:t xml:space="preserve"> </w:t>
      </w:r>
      <w:r w:rsidRPr="00BE5A67">
        <w:rPr>
          <w:rFonts w:eastAsia="Times New Roman" w:hint="cs"/>
          <w:color w:val="000000"/>
          <w:sz w:val="22"/>
          <w:rtl/>
        </w:rPr>
        <w:t>تفکيک</w:t>
      </w:r>
      <w:r w:rsidRPr="00BE5A67">
        <w:rPr>
          <w:rFonts w:eastAsia="Times New Roman"/>
          <w:color w:val="000000"/>
          <w:sz w:val="22"/>
        </w:rPr>
        <w:t xml:space="preserve"> </w:t>
      </w:r>
      <w:r w:rsidRPr="00BE5A67">
        <w:rPr>
          <w:rFonts w:eastAsia="Times New Roman" w:hint="cs"/>
          <w:color w:val="000000"/>
          <w:sz w:val="22"/>
          <w:rtl/>
        </w:rPr>
        <w:t>قيد</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 xml:space="preserve"> </w:t>
      </w:r>
      <w:r w:rsidRPr="00BE5A67">
        <w:rPr>
          <w:rFonts w:eastAsia="Times New Roman" w:hint="cs"/>
          <w:color w:val="000000"/>
          <w:sz w:val="22"/>
          <w:rtl/>
        </w:rPr>
        <w:t>چه</w:t>
      </w:r>
      <w:r w:rsidRPr="00BE5A67">
        <w:rPr>
          <w:rFonts w:eastAsia="Times New Roman"/>
          <w:color w:val="000000"/>
          <w:sz w:val="22"/>
        </w:rPr>
        <w:t xml:space="preserve"> </w:t>
      </w:r>
      <w:r w:rsidRPr="00BE5A67">
        <w:rPr>
          <w:rFonts w:eastAsia="Times New Roman" w:hint="cs"/>
          <w:color w:val="000000"/>
          <w:sz w:val="22"/>
          <w:rtl/>
        </w:rPr>
        <w:t>فردي</w:t>
      </w:r>
      <w:r w:rsidRPr="00BE5A67">
        <w:rPr>
          <w:rFonts w:eastAsia="Times New Roman"/>
          <w:color w:val="000000"/>
          <w:sz w:val="22"/>
        </w:rPr>
        <w:t xml:space="preserve"> </w:t>
      </w:r>
      <w:r w:rsidRPr="00BE5A67">
        <w:rPr>
          <w:rFonts w:eastAsia="Times New Roman" w:hint="cs"/>
          <w:color w:val="000000"/>
          <w:sz w:val="22"/>
          <w:rtl/>
        </w:rPr>
        <w:t>آزمايش</w:t>
      </w:r>
      <w:r w:rsidRPr="00BE5A67">
        <w:rPr>
          <w:rFonts w:eastAsia="Times New Roman"/>
          <w:color w:val="000000"/>
          <w:sz w:val="22"/>
        </w:rPr>
        <w:t xml:space="preserve"> </w:t>
      </w:r>
      <w:r w:rsidRPr="00BE5A67">
        <w:rPr>
          <w:rFonts w:eastAsia="Times New Roman" w:hint="cs"/>
          <w:color w:val="000000"/>
          <w:sz w:val="22"/>
          <w:rtl/>
        </w:rPr>
        <w:t>شده</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چه</w:t>
      </w:r>
      <w:r w:rsidRPr="00BE5A67">
        <w:rPr>
          <w:rFonts w:eastAsia="Times New Roman"/>
          <w:color w:val="000000"/>
          <w:sz w:val="22"/>
        </w:rPr>
        <w:t xml:space="preserve"> </w:t>
      </w:r>
      <w:r w:rsidRPr="00BE5A67">
        <w:rPr>
          <w:rFonts w:eastAsia="Times New Roman" w:hint="cs"/>
          <w:color w:val="000000"/>
          <w:sz w:val="22"/>
          <w:rtl/>
        </w:rPr>
        <w:t>نتيجه اي</w:t>
      </w:r>
      <w:r w:rsidRPr="00BE5A67">
        <w:rPr>
          <w:rFonts w:eastAsia="Times New Roman"/>
          <w:color w:val="000000"/>
          <w:sz w:val="22"/>
        </w:rPr>
        <w:t xml:space="preserve"> </w:t>
      </w:r>
      <w:r w:rsidRPr="00BE5A67">
        <w:rPr>
          <w:rFonts w:eastAsia="Times New Roman" w:hint="cs"/>
          <w:color w:val="000000"/>
          <w:sz w:val="22"/>
          <w:rtl/>
        </w:rPr>
        <w:t>حاصل</w:t>
      </w:r>
      <w:r w:rsidRPr="00BE5A67">
        <w:rPr>
          <w:rFonts w:eastAsia="Times New Roman"/>
          <w:color w:val="000000"/>
          <w:sz w:val="22"/>
        </w:rPr>
        <w:t xml:space="preserve"> </w:t>
      </w:r>
      <w:r w:rsidRPr="00BE5A67">
        <w:rPr>
          <w:rFonts w:eastAsia="Times New Roman" w:hint="cs"/>
          <w:color w:val="000000"/>
          <w:sz w:val="22"/>
          <w:rtl/>
        </w:rPr>
        <w:t>شده</w:t>
      </w:r>
      <w:r w:rsidRPr="00BE5A67">
        <w:rPr>
          <w:rFonts w:eastAsia="Times New Roman"/>
          <w:color w:val="000000"/>
          <w:sz w:val="22"/>
        </w:rPr>
        <w:t xml:space="preserve"> </w:t>
      </w:r>
      <w:r w:rsidRPr="00BE5A67">
        <w:rPr>
          <w:rFonts w:eastAsia="Times New Roman" w:hint="cs"/>
          <w:color w:val="000000"/>
          <w:sz w:val="22"/>
          <w:rtl/>
        </w:rPr>
        <w:t>است</w:t>
      </w:r>
      <w:r w:rsidRPr="00BE5A67">
        <w:rPr>
          <w:rFonts w:eastAsia="Times New Roman"/>
          <w:color w:val="000000"/>
          <w:sz w:val="22"/>
        </w:rPr>
        <w:t>.</w:t>
      </w:r>
    </w:p>
    <w:p w14:paraId="7EDD1A7C" w14:textId="77777777" w:rsidR="00213881" w:rsidRPr="00BE5A67" w:rsidRDefault="00213881" w:rsidP="00827413">
      <w:pPr>
        <w:autoSpaceDE w:val="0"/>
        <w:autoSpaceDN w:val="0"/>
        <w:bidi/>
        <w:adjustRightInd w:val="0"/>
        <w:spacing w:after="0" w:line="240" w:lineRule="auto"/>
        <w:jc w:val="both"/>
        <w:rPr>
          <w:rFonts w:eastAsia="Times New Roman"/>
          <w:bCs/>
          <w:color w:val="000000"/>
          <w:sz w:val="22"/>
        </w:rPr>
      </w:pPr>
      <w:r w:rsidRPr="00BE5A67">
        <w:rPr>
          <w:rFonts w:eastAsia="Times New Roman" w:hint="cs"/>
          <w:bCs/>
          <w:color w:val="000000"/>
          <w:sz w:val="22"/>
          <w:rtl/>
        </w:rPr>
        <w:t>بخش</w:t>
      </w:r>
      <w:r w:rsidRPr="00BE5A67">
        <w:rPr>
          <w:rFonts w:eastAsia="Times New Roman"/>
          <w:bCs/>
          <w:color w:val="000000"/>
          <w:sz w:val="22"/>
        </w:rPr>
        <w:t xml:space="preserve"> </w:t>
      </w:r>
      <w:r w:rsidRPr="00BE5A67">
        <w:rPr>
          <w:rFonts w:eastAsia="Times New Roman" w:hint="cs"/>
          <w:bCs/>
          <w:color w:val="000000"/>
          <w:sz w:val="22"/>
          <w:rtl/>
        </w:rPr>
        <w:t>دوم</w:t>
      </w:r>
    </w:p>
    <w:p w14:paraId="034E089A" w14:textId="2B2E2015" w:rsidR="00213881" w:rsidRPr="00BE5A67" w:rsidRDefault="00213881" w:rsidP="00C12AF9">
      <w:pPr>
        <w:autoSpaceDE w:val="0"/>
        <w:autoSpaceDN w:val="0"/>
        <w:bidi/>
        <w:adjustRightInd w:val="0"/>
        <w:spacing w:after="0" w:line="240" w:lineRule="auto"/>
        <w:jc w:val="both"/>
        <w:rPr>
          <w:rFonts w:eastAsia="Times New Roman"/>
          <w:color w:val="000000"/>
          <w:sz w:val="22"/>
        </w:rPr>
      </w:pPr>
      <w:r w:rsidRPr="00BE5A67">
        <w:rPr>
          <w:rFonts w:eastAsia="Times New Roman" w:hint="cs"/>
          <w:color w:val="000000"/>
          <w:sz w:val="22"/>
          <w:rtl/>
        </w:rPr>
        <w:t>ثبت</w:t>
      </w:r>
      <w:r w:rsidRPr="00BE5A67">
        <w:rPr>
          <w:rFonts w:eastAsia="Times New Roman"/>
          <w:color w:val="000000"/>
          <w:sz w:val="22"/>
        </w:rPr>
        <w:t xml:space="preserve"> </w:t>
      </w:r>
      <w:r w:rsidRPr="00BE5A67">
        <w:rPr>
          <w:rFonts w:eastAsia="Times New Roman" w:hint="cs"/>
          <w:color w:val="000000"/>
          <w:sz w:val="22"/>
          <w:rtl/>
        </w:rPr>
        <w:t>مشخصات</w:t>
      </w:r>
      <w:r w:rsidRPr="00BE5A67">
        <w:rPr>
          <w:rFonts w:eastAsia="Times New Roman"/>
          <w:color w:val="000000"/>
          <w:sz w:val="22"/>
        </w:rPr>
        <w:t xml:space="preserve"> </w:t>
      </w:r>
      <w:r w:rsidRPr="00BE5A67">
        <w:rPr>
          <w:rFonts w:eastAsia="Times New Roman" w:hint="cs"/>
          <w:color w:val="000000"/>
          <w:sz w:val="22"/>
          <w:rtl/>
        </w:rPr>
        <w:t>زوجين</w:t>
      </w:r>
      <w:r w:rsidRPr="00BE5A67">
        <w:rPr>
          <w:rFonts w:eastAsia="Times New Roman"/>
          <w:color w:val="000000"/>
          <w:sz w:val="22"/>
        </w:rPr>
        <w:t xml:space="preserve">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اين</w:t>
      </w:r>
      <w:r w:rsidRPr="00BE5A67">
        <w:rPr>
          <w:rFonts w:eastAsia="Times New Roman"/>
          <w:color w:val="000000"/>
          <w:sz w:val="22"/>
        </w:rPr>
        <w:t xml:space="preserve"> </w:t>
      </w:r>
      <w:r w:rsidRPr="00BE5A67">
        <w:rPr>
          <w:rFonts w:eastAsia="Times New Roman" w:hint="cs"/>
          <w:color w:val="000000"/>
          <w:sz w:val="22"/>
          <w:rtl/>
        </w:rPr>
        <w:t>بخش</w:t>
      </w:r>
      <w:r w:rsidRPr="00BE5A67">
        <w:rPr>
          <w:rFonts w:eastAsia="Times New Roman"/>
          <w:color w:val="000000"/>
          <w:sz w:val="22"/>
        </w:rPr>
        <w:t xml:space="preserve"> </w:t>
      </w:r>
      <w:r w:rsidRPr="00BE5A67">
        <w:rPr>
          <w:rFonts w:eastAsia="Times New Roman" w:hint="cs"/>
          <w:color w:val="000000"/>
          <w:sz w:val="22"/>
          <w:rtl/>
        </w:rPr>
        <w:t>به</w:t>
      </w:r>
      <w:r w:rsidRPr="00BE5A67">
        <w:rPr>
          <w:rFonts w:eastAsia="Times New Roman"/>
          <w:color w:val="000000"/>
          <w:sz w:val="22"/>
        </w:rPr>
        <w:t xml:space="preserve"> </w:t>
      </w:r>
      <w:r w:rsidRPr="00BE5A67">
        <w:rPr>
          <w:rFonts w:eastAsia="Times New Roman" w:hint="cs"/>
          <w:color w:val="000000"/>
          <w:sz w:val="22"/>
          <w:rtl/>
        </w:rPr>
        <w:t>عهده</w:t>
      </w:r>
      <w:r w:rsidRPr="00BE5A67">
        <w:rPr>
          <w:rFonts w:eastAsia="Times New Roman"/>
          <w:color w:val="000000"/>
          <w:sz w:val="22"/>
        </w:rPr>
        <w:t xml:space="preserve"> </w:t>
      </w:r>
      <w:r w:rsidR="00C12AF9">
        <w:rPr>
          <w:rFonts w:eastAsia="Times New Roman" w:hint="cs"/>
          <w:color w:val="000000"/>
          <w:sz w:val="22"/>
          <w:rtl/>
        </w:rPr>
        <w:t>آزمایشگاه</w:t>
      </w:r>
      <w:r w:rsidR="00C12AF9" w:rsidRPr="00BE5A67">
        <w:rPr>
          <w:rFonts w:eastAsia="Times New Roman"/>
          <w:color w:val="000000"/>
          <w:sz w:val="22"/>
        </w:rPr>
        <w:t xml:space="preserve"> </w:t>
      </w:r>
      <w:r w:rsidRPr="00BE5A67">
        <w:rPr>
          <w:rFonts w:eastAsia="Times New Roman" w:hint="cs"/>
          <w:color w:val="000000"/>
          <w:sz w:val="22"/>
          <w:rtl/>
        </w:rPr>
        <w:t>منتخب</w:t>
      </w:r>
      <w:r w:rsidRPr="00BE5A67">
        <w:rPr>
          <w:rFonts w:eastAsia="Times New Roman"/>
          <w:color w:val="000000"/>
          <w:sz w:val="22"/>
        </w:rPr>
        <w:t xml:space="preserve"> </w:t>
      </w:r>
      <w:r w:rsidRPr="00BE5A67">
        <w:rPr>
          <w:rFonts w:eastAsia="Times New Roman" w:hint="cs"/>
          <w:color w:val="000000"/>
          <w:sz w:val="22"/>
          <w:rtl/>
        </w:rPr>
        <w:t>تشخيص</w:t>
      </w:r>
      <w:r w:rsidRPr="00BE5A67">
        <w:rPr>
          <w:rFonts w:eastAsia="Times New Roman"/>
          <w:color w:val="000000"/>
          <w:sz w:val="22"/>
        </w:rPr>
        <w:t xml:space="preserve"> </w:t>
      </w:r>
      <w:r w:rsidRPr="00BE5A67">
        <w:rPr>
          <w:rFonts w:eastAsia="Times New Roman" w:hint="cs"/>
          <w:color w:val="000000"/>
          <w:sz w:val="22"/>
          <w:rtl/>
        </w:rPr>
        <w:t>ژنتيک</w:t>
      </w:r>
      <w:r w:rsidRPr="00BE5A67">
        <w:rPr>
          <w:rFonts w:eastAsia="Times New Roman"/>
          <w:color w:val="000000"/>
          <w:sz w:val="22"/>
        </w:rPr>
        <w:t xml:space="preserve"> </w:t>
      </w:r>
      <w:r w:rsidRPr="00BE5A67">
        <w:rPr>
          <w:rFonts w:eastAsia="Times New Roman" w:hint="cs"/>
          <w:color w:val="000000"/>
          <w:sz w:val="22"/>
          <w:rtl/>
        </w:rPr>
        <w:t>است</w:t>
      </w:r>
      <w:r w:rsidRPr="00BE5A67">
        <w:rPr>
          <w:rFonts w:eastAsia="Times New Roman"/>
          <w:color w:val="000000"/>
          <w:sz w:val="22"/>
        </w:rPr>
        <w:t xml:space="preserve"> </w:t>
      </w:r>
      <w:r w:rsidRPr="00BE5A67">
        <w:rPr>
          <w:rFonts w:eastAsia="Times New Roman" w:hint="cs"/>
          <w:color w:val="000000"/>
          <w:sz w:val="22"/>
          <w:rtl/>
        </w:rPr>
        <w:t>(اين</w:t>
      </w:r>
      <w:r w:rsidRPr="00BE5A67">
        <w:rPr>
          <w:rFonts w:eastAsia="Times New Roman"/>
          <w:color w:val="000000"/>
          <w:sz w:val="22"/>
        </w:rPr>
        <w:t xml:space="preserve"> </w:t>
      </w:r>
      <w:r w:rsidRPr="00BE5A67">
        <w:rPr>
          <w:rFonts w:eastAsia="Times New Roman" w:hint="cs"/>
          <w:color w:val="000000"/>
          <w:sz w:val="22"/>
          <w:rtl/>
        </w:rPr>
        <w:t>مرکز</w:t>
      </w:r>
      <w:r w:rsidRPr="00BE5A67">
        <w:rPr>
          <w:rFonts w:eastAsia="Times New Roman"/>
          <w:color w:val="000000"/>
          <w:sz w:val="22"/>
        </w:rPr>
        <w:t xml:space="preserve"> </w:t>
      </w:r>
      <w:r w:rsidRPr="00BE5A67">
        <w:rPr>
          <w:rFonts w:eastAsia="Times New Roman" w:hint="cs"/>
          <w:color w:val="000000"/>
          <w:sz w:val="22"/>
          <w:rtl/>
        </w:rPr>
        <w:t>بايد</w:t>
      </w:r>
      <w:r w:rsidRPr="00BE5A67">
        <w:rPr>
          <w:rFonts w:eastAsia="Times New Roman"/>
          <w:color w:val="000000"/>
          <w:sz w:val="22"/>
        </w:rPr>
        <w:t xml:space="preserve"> </w:t>
      </w:r>
      <w:r w:rsidRPr="00BE5A67">
        <w:rPr>
          <w:rFonts w:eastAsia="Times New Roman" w:hint="cs"/>
          <w:color w:val="000000"/>
          <w:sz w:val="22"/>
          <w:rtl/>
        </w:rPr>
        <w:t>فرمي</w:t>
      </w:r>
      <w:r w:rsidRPr="00BE5A67">
        <w:rPr>
          <w:rFonts w:eastAsia="Times New Roman"/>
          <w:color w:val="000000"/>
          <w:sz w:val="22"/>
        </w:rPr>
        <w:t xml:space="preserve"> </w:t>
      </w:r>
      <w:r w:rsidRPr="00BE5A67">
        <w:rPr>
          <w:rFonts w:eastAsia="Times New Roman" w:hint="cs"/>
          <w:color w:val="000000"/>
          <w:sz w:val="22"/>
          <w:rtl/>
        </w:rPr>
        <w:t>را</w:t>
      </w:r>
      <w:r w:rsidRPr="00BE5A67">
        <w:rPr>
          <w:rFonts w:eastAsia="Times New Roman"/>
          <w:color w:val="000000"/>
          <w:sz w:val="22"/>
        </w:rPr>
        <w:t xml:space="preserve"> </w:t>
      </w:r>
      <w:r w:rsidRPr="00BE5A67">
        <w:rPr>
          <w:rFonts w:eastAsia="Times New Roman" w:hint="cs"/>
          <w:color w:val="000000"/>
          <w:sz w:val="22"/>
          <w:rtl/>
        </w:rPr>
        <w:t>تحويل</w:t>
      </w:r>
      <w:r w:rsidRPr="00BE5A67">
        <w:rPr>
          <w:rFonts w:eastAsia="Times New Roman"/>
          <w:color w:val="000000"/>
          <w:sz w:val="22"/>
        </w:rPr>
        <w:t xml:space="preserve"> </w:t>
      </w:r>
      <w:r w:rsidRPr="00BE5A67">
        <w:rPr>
          <w:rFonts w:eastAsia="Times New Roman" w:hint="cs"/>
          <w:color w:val="000000"/>
          <w:sz w:val="22"/>
          <w:rtl/>
        </w:rPr>
        <w:t>گرفته و تكميل نمايد</w:t>
      </w:r>
      <w:r w:rsidRPr="00BE5A67">
        <w:rPr>
          <w:rFonts w:eastAsia="Times New Roman"/>
          <w:color w:val="000000"/>
          <w:sz w:val="22"/>
        </w:rPr>
        <w:t xml:space="preserve"> </w:t>
      </w:r>
      <w:r w:rsidRPr="00BE5A67">
        <w:rPr>
          <w:rFonts w:eastAsia="Times New Roman" w:hint="cs"/>
          <w:color w:val="000000"/>
          <w:sz w:val="22"/>
          <w:rtl/>
        </w:rPr>
        <w:t>که</w:t>
      </w:r>
      <w:r w:rsidRPr="00BE5A67">
        <w:rPr>
          <w:rFonts w:eastAsia="Times New Roman"/>
          <w:color w:val="000000"/>
          <w:sz w:val="22"/>
        </w:rPr>
        <w:t xml:space="preserve"> </w:t>
      </w:r>
      <w:r w:rsidRPr="00BE5A67">
        <w:rPr>
          <w:rFonts w:eastAsia="Times New Roman" w:hint="cs"/>
          <w:color w:val="000000"/>
          <w:sz w:val="22"/>
          <w:rtl/>
        </w:rPr>
        <w:t>بخش</w:t>
      </w:r>
      <w:r w:rsidRPr="00BE5A67">
        <w:rPr>
          <w:rFonts w:eastAsia="Times New Roman"/>
          <w:color w:val="000000"/>
          <w:sz w:val="22"/>
        </w:rPr>
        <w:t xml:space="preserve"> </w:t>
      </w:r>
      <w:r w:rsidRPr="00BE5A67">
        <w:rPr>
          <w:rFonts w:eastAsia="Times New Roman" w:hint="cs"/>
          <w:color w:val="000000"/>
          <w:sz w:val="22"/>
          <w:rtl/>
        </w:rPr>
        <w:t>اول آن</w:t>
      </w:r>
      <w:r w:rsidRPr="00BE5A67">
        <w:rPr>
          <w:rFonts w:eastAsia="Times New Roman"/>
          <w:color w:val="000000"/>
          <w:sz w:val="22"/>
        </w:rPr>
        <w:t xml:space="preserve"> </w:t>
      </w:r>
      <w:r w:rsidRPr="00BE5A67">
        <w:rPr>
          <w:rFonts w:eastAsia="Times New Roman" w:hint="cs"/>
          <w:color w:val="000000"/>
          <w:sz w:val="22"/>
          <w:rtl/>
        </w:rPr>
        <w:t>توسط</w:t>
      </w:r>
      <w:r w:rsidRPr="00BE5A67">
        <w:rPr>
          <w:rFonts w:eastAsia="Times New Roman"/>
          <w:color w:val="000000"/>
          <w:sz w:val="22"/>
        </w:rPr>
        <w:t xml:space="preserve"> </w:t>
      </w:r>
      <w:r w:rsidRPr="00BE5A67">
        <w:rPr>
          <w:rFonts w:eastAsia="Times New Roman" w:hint="cs"/>
          <w:color w:val="000000"/>
          <w:sz w:val="22"/>
          <w:rtl/>
        </w:rPr>
        <w:t>مشاور</w:t>
      </w:r>
      <w:r w:rsidRPr="00BE5A67">
        <w:rPr>
          <w:rFonts w:eastAsia="Times New Roman"/>
          <w:color w:val="000000"/>
          <w:sz w:val="22"/>
        </w:rPr>
        <w:t xml:space="preserve"> </w:t>
      </w:r>
      <w:r w:rsidRPr="00BE5A67">
        <w:rPr>
          <w:rFonts w:eastAsia="Times New Roman" w:hint="cs"/>
          <w:color w:val="000000"/>
          <w:sz w:val="22"/>
          <w:rtl/>
        </w:rPr>
        <w:t>مربوطه</w:t>
      </w:r>
      <w:r w:rsidRPr="00BE5A67">
        <w:rPr>
          <w:rFonts w:eastAsia="Times New Roman"/>
          <w:color w:val="000000"/>
          <w:sz w:val="22"/>
        </w:rPr>
        <w:t xml:space="preserve"> </w:t>
      </w:r>
      <w:r w:rsidRPr="00BE5A67">
        <w:rPr>
          <w:rFonts w:eastAsia="Times New Roman" w:hint="cs"/>
          <w:color w:val="000000"/>
          <w:sz w:val="22"/>
          <w:rtl/>
        </w:rPr>
        <w:t>تکميل</w:t>
      </w:r>
      <w:r w:rsidRPr="00BE5A67">
        <w:rPr>
          <w:rFonts w:eastAsia="Times New Roman"/>
          <w:color w:val="000000"/>
          <w:sz w:val="22"/>
        </w:rPr>
        <w:t xml:space="preserve"> </w:t>
      </w:r>
      <w:r w:rsidRPr="00BE5A67">
        <w:rPr>
          <w:rFonts w:eastAsia="Times New Roman" w:hint="cs"/>
          <w:color w:val="000000"/>
          <w:sz w:val="22"/>
          <w:rtl/>
        </w:rPr>
        <w:t>شده</w:t>
      </w:r>
      <w:r w:rsidRPr="00BE5A67">
        <w:rPr>
          <w:rFonts w:eastAsia="Times New Roman"/>
          <w:color w:val="000000"/>
          <w:sz w:val="22"/>
        </w:rPr>
        <w:t xml:space="preserve"> </w:t>
      </w:r>
      <w:r w:rsidRPr="00BE5A67">
        <w:rPr>
          <w:rFonts w:eastAsia="Times New Roman" w:hint="cs"/>
          <w:color w:val="000000"/>
          <w:sz w:val="22"/>
          <w:rtl/>
        </w:rPr>
        <w:t>باشد.</w:t>
      </w:r>
    </w:p>
    <w:p w14:paraId="63ACB1AB" w14:textId="77777777" w:rsidR="00213881" w:rsidRPr="00BE5A67" w:rsidRDefault="00213881" w:rsidP="00827413">
      <w:pPr>
        <w:autoSpaceDE w:val="0"/>
        <w:autoSpaceDN w:val="0"/>
        <w:bidi/>
        <w:adjustRightInd w:val="0"/>
        <w:spacing w:after="0" w:line="240" w:lineRule="auto"/>
        <w:jc w:val="both"/>
        <w:rPr>
          <w:rFonts w:eastAsia="Times New Roman"/>
          <w:color w:val="000000"/>
          <w:sz w:val="22"/>
        </w:rPr>
      </w:pPr>
      <w:r w:rsidRPr="00BE5A67">
        <w:rPr>
          <w:rFonts w:eastAsia="Times New Roman" w:hint="cs"/>
          <w:color w:val="000000"/>
          <w:sz w:val="22"/>
          <w:rtl/>
        </w:rPr>
        <w:t>دراين</w:t>
      </w:r>
      <w:r w:rsidRPr="00BE5A67">
        <w:rPr>
          <w:rFonts w:eastAsia="Times New Roman"/>
          <w:color w:val="000000"/>
          <w:sz w:val="22"/>
        </w:rPr>
        <w:t xml:space="preserve"> </w:t>
      </w:r>
      <w:r w:rsidRPr="00BE5A67">
        <w:rPr>
          <w:rFonts w:eastAsia="Times New Roman" w:hint="cs"/>
          <w:color w:val="000000"/>
          <w:sz w:val="22"/>
          <w:rtl/>
        </w:rPr>
        <w:t>قسمت</w:t>
      </w:r>
      <w:r w:rsidRPr="00BE5A67">
        <w:rPr>
          <w:rFonts w:eastAsia="Times New Roman"/>
          <w:color w:val="000000"/>
          <w:sz w:val="22"/>
        </w:rPr>
        <w:t xml:space="preserve"> </w:t>
      </w:r>
      <w:r w:rsidRPr="00BE5A67">
        <w:rPr>
          <w:rFonts w:eastAsia="Times New Roman" w:hint="cs"/>
          <w:color w:val="000000"/>
          <w:sz w:val="22"/>
          <w:rtl/>
        </w:rPr>
        <w:t>ابتدا</w:t>
      </w:r>
      <w:r w:rsidRPr="00BE5A67">
        <w:rPr>
          <w:rFonts w:eastAsia="Times New Roman"/>
          <w:color w:val="000000"/>
          <w:sz w:val="22"/>
        </w:rPr>
        <w:t xml:space="preserve"> </w:t>
      </w:r>
      <w:r w:rsidRPr="00BE5A67">
        <w:rPr>
          <w:rFonts w:eastAsia="Times New Roman" w:hint="cs"/>
          <w:color w:val="000000"/>
          <w:sz w:val="22"/>
          <w:rtl/>
        </w:rPr>
        <w:t>مشخصات</w:t>
      </w:r>
      <w:r w:rsidRPr="00BE5A67">
        <w:rPr>
          <w:rFonts w:eastAsia="Times New Roman"/>
          <w:color w:val="000000"/>
          <w:sz w:val="22"/>
        </w:rPr>
        <w:t xml:space="preserve"> </w:t>
      </w:r>
      <w:r w:rsidRPr="00BE5A67">
        <w:rPr>
          <w:rFonts w:eastAsia="Times New Roman" w:hint="cs"/>
          <w:color w:val="000000"/>
          <w:sz w:val="22"/>
          <w:rtl/>
        </w:rPr>
        <w:t>پرونده،</w:t>
      </w:r>
      <w:r w:rsidRPr="00BE5A67">
        <w:rPr>
          <w:rFonts w:eastAsia="Times New Roman"/>
          <w:color w:val="000000"/>
          <w:sz w:val="22"/>
        </w:rPr>
        <w:t xml:space="preserve"> </w:t>
      </w:r>
      <w:r w:rsidRPr="00BE5A67">
        <w:rPr>
          <w:rFonts w:eastAsia="Times New Roman" w:hint="cs"/>
          <w:color w:val="000000"/>
          <w:sz w:val="22"/>
          <w:rtl/>
        </w:rPr>
        <w:t>تاريخ</w:t>
      </w:r>
      <w:r w:rsidRPr="00BE5A67">
        <w:rPr>
          <w:rFonts w:eastAsia="Times New Roman"/>
          <w:color w:val="000000"/>
          <w:sz w:val="22"/>
        </w:rPr>
        <w:t xml:space="preserve"> </w:t>
      </w:r>
      <w:r w:rsidRPr="00BE5A67">
        <w:rPr>
          <w:rFonts w:eastAsia="Times New Roman" w:hint="cs"/>
          <w:color w:val="000000"/>
          <w:sz w:val="22"/>
          <w:rtl/>
        </w:rPr>
        <w:t>پذيرش</w:t>
      </w:r>
      <w:r w:rsidRPr="00BE5A67">
        <w:rPr>
          <w:rFonts w:eastAsia="Times New Roman"/>
          <w:color w:val="000000"/>
          <w:sz w:val="22"/>
        </w:rPr>
        <w:t xml:space="preserve"> </w:t>
      </w:r>
      <w:r w:rsidRPr="00BE5A67">
        <w:rPr>
          <w:rFonts w:eastAsia="Times New Roman" w:hint="cs"/>
          <w:color w:val="000000"/>
          <w:sz w:val="22"/>
          <w:rtl/>
        </w:rPr>
        <w:t>نمونه</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تاريخ</w:t>
      </w:r>
      <w:r w:rsidRPr="00BE5A67">
        <w:rPr>
          <w:rFonts w:eastAsia="Times New Roman"/>
          <w:color w:val="000000"/>
          <w:sz w:val="22"/>
        </w:rPr>
        <w:t xml:space="preserve"> </w:t>
      </w:r>
      <w:r w:rsidRPr="00BE5A67">
        <w:rPr>
          <w:rFonts w:eastAsia="Times New Roman" w:hint="cs"/>
          <w:color w:val="000000"/>
          <w:sz w:val="22"/>
          <w:rtl/>
        </w:rPr>
        <w:t>اعلام</w:t>
      </w:r>
      <w:r w:rsidRPr="00BE5A67">
        <w:rPr>
          <w:rFonts w:eastAsia="Times New Roman"/>
          <w:color w:val="000000"/>
          <w:sz w:val="22"/>
        </w:rPr>
        <w:t xml:space="preserve"> </w:t>
      </w:r>
      <w:r w:rsidRPr="00BE5A67">
        <w:rPr>
          <w:rFonts w:eastAsia="Times New Roman" w:hint="cs"/>
          <w:color w:val="000000"/>
          <w:sz w:val="22"/>
          <w:rtl/>
        </w:rPr>
        <w:t>نتيجه</w:t>
      </w:r>
      <w:r w:rsidRPr="00BE5A67">
        <w:rPr>
          <w:rFonts w:eastAsia="Times New Roman"/>
          <w:color w:val="000000"/>
          <w:sz w:val="22"/>
        </w:rPr>
        <w:t xml:space="preserve"> </w:t>
      </w:r>
      <w:r w:rsidRPr="00BE5A67">
        <w:rPr>
          <w:rFonts w:eastAsia="Times New Roman" w:hint="cs"/>
          <w:color w:val="000000"/>
          <w:sz w:val="22"/>
          <w:rtl/>
        </w:rPr>
        <w:t>نهايي</w:t>
      </w:r>
      <w:r w:rsidRPr="00BE5A67">
        <w:rPr>
          <w:rFonts w:eastAsia="Times New Roman"/>
          <w:color w:val="000000"/>
          <w:sz w:val="22"/>
        </w:rPr>
        <w:t xml:space="preserve"> </w:t>
      </w:r>
      <w:r w:rsidRPr="00BE5A67">
        <w:rPr>
          <w:rFonts w:eastAsia="Times New Roman" w:hint="cs"/>
          <w:color w:val="000000"/>
          <w:sz w:val="22"/>
          <w:rtl/>
        </w:rPr>
        <w:t>به</w:t>
      </w:r>
      <w:r w:rsidRPr="00BE5A67">
        <w:rPr>
          <w:rFonts w:eastAsia="Times New Roman"/>
          <w:color w:val="000000"/>
          <w:sz w:val="22"/>
        </w:rPr>
        <w:t xml:space="preserve"> </w:t>
      </w:r>
      <w:r w:rsidRPr="00BE5A67">
        <w:rPr>
          <w:rFonts w:eastAsia="Times New Roman" w:hint="cs"/>
          <w:color w:val="000000"/>
          <w:sz w:val="22"/>
          <w:rtl/>
        </w:rPr>
        <w:t>متقاضي</w:t>
      </w:r>
      <w:r w:rsidRPr="00BE5A67">
        <w:rPr>
          <w:rFonts w:eastAsia="Times New Roman"/>
          <w:color w:val="000000"/>
          <w:sz w:val="22"/>
        </w:rPr>
        <w:t xml:space="preserve"> </w:t>
      </w:r>
      <w:r w:rsidRPr="00BE5A67">
        <w:rPr>
          <w:rFonts w:eastAsia="Times New Roman" w:hint="cs"/>
          <w:color w:val="000000"/>
          <w:sz w:val="22"/>
          <w:rtl/>
        </w:rPr>
        <w:t>خدمت،</w:t>
      </w:r>
      <w:r w:rsidRPr="00BE5A67">
        <w:rPr>
          <w:rFonts w:eastAsia="Times New Roman"/>
          <w:color w:val="000000"/>
          <w:sz w:val="22"/>
        </w:rPr>
        <w:t xml:space="preserve"> </w:t>
      </w:r>
      <w:r w:rsidRPr="00BE5A67">
        <w:rPr>
          <w:rFonts w:eastAsia="Times New Roman" w:hint="cs"/>
          <w:color w:val="000000"/>
          <w:sz w:val="22"/>
          <w:rtl/>
        </w:rPr>
        <w:t>ثبت</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سپس مشخصات</w:t>
      </w:r>
      <w:r w:rsidRPr="00BE5A67">
        <w:rPr>
          <w:rFonts w:eastAsia="Times New Roman"/>
          <w:color w:val="000000"/>
          <w:sz w:val="22"/>
        </w:rPr>
        <w:t xml:space="preserve"> </w:t>
      </w:r>
      <w:r w:rsidRPr="00BE5A67">
        <w:rPr>
          <w:rFonts w:eastAsia="Times New Roman" w:hint="cs"/>
          <w:color w:val="000000"/>
          <w:sz w:val="22"/>
          <w:rtl/>
        </w:rPr>
        <w:t>نمونه</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تاريخ</w:t>
      </w:r>
      <w:r w:rsidRPr="00BE5A67">
        <w:rPr>
          <w:rFonts w:eastAsia="Times New Roman"/>
          <w:color w:val="000000"/>
          <w:sz w:val="22"/>
        </w:rPr>
        <w:t xml:space="preserve"> </w:t>
      </w:r>
      <w:r w:rsidRPr="00BE5A67">
        <w:rPr>
          <w:rFonts w:eastAsia="Times New Roman" w:hint="cs"/>
          <w:color w:val="000000"/>
          <w:sz w:val="22"/>
          <w:rtl/>
        </w:rPr>
        <w:t>نمونه</w:t>
      </w:r>
      <w:r w:rsidRPr="00BE5A67">
        <w:rPr>
          <w:rFonts w:eastAsia="Times New Roman"/>
          <w:color w:val="000000"/>
          <w:sz w:val="22"/>
        </w:rPr>
        <w:t xml:space="preserve"> </w:t>
      </w:r>
      <w:r w:rsidRPr="00BE5A67">
        <w:rPr>
          <w:rFonts w:eastAsia="Times New Roman" w:hint="cs"/>
          <w:color w:val="000000"/>
          <w:sz w:val="22"/>
          <w:rtl/>
        </w:rPr>
        <w:t>گيري</w:t>
      </w:r>
      <w:r w:rsidRPr="00BE5A67">
        <w:rPr>
          <w:rFonts w:eastAsia="Times New Roman"/>
          <w:color w:val="000000"/>
          <w:sz w:val="22"/>
        </w:rPr>
        <w:t xml:space="preserve"> </w:t>
      </w:r>
      <w:r w:rsidRPr="00BE5A67">
        <w:rPr>
          <w:rFonts w:eastAsia="Times New Roman" w:hint="cs"/>
          <w:color w:val="000000"/>
          <w:sz w:val="22"/>
          <w:rtl/>
        </w:rPr>
        <w:t>قيد</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w:t>
      </w:r>
    </w:p>
    <w:p w14:paraId="7328D007" w14:textId="3AF08DB4" w:rsidR="00213881" w:rsidRPr="00BE5A67" w:rsidRDefault="00213881" w:rsidP="00187F50">
      <w:pPr>
        <w:autoSpaceDE w:val="0"/>
        <w:autoSpaceDN w:val="0"/>
        <w:bidi/>
        <w:adjustRightInd w:val="0"/>
        <w:spacing w:after="0" w:line="240" w:lineRule="auto"/>
        <w:jc w:val="both"/>
        <w:rPr>
          <w:rFonts w:eastAsia="Times New Roman"/>
          <w:color w:val="000000"/>
          <w:sz w:val="22"/>
          <w:rtl/>
        </w:rPr>
      </w:pP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جدول</w:t>
      </w:r>
      <w:r w:rsidRPr="00BE5A67">
        <w:rPr>
          <w:rFonts w:eastAsia="Times New Roman"/>
          <w:color w:val="000000"/>
          <w:sz w:val="22"/>
        </w:rPr>
        <w:t xml:space="preserve"> </w:t>
      </w:r>
      <w:r w:rsidRPr="00BE5A67">
        <w:rPr>
          <w:rFonts w:eastAsia="Times New Roman" w:hint="cs"/>
          <w:color w:val="000000"/>
          <w:sz w:val="22"/>
          <w:rtl/>
        </w:rPr>
        <w:t>نتايج</w:t>
      </w:r>
      <w:r w:rsidRPr="00BE5A67">
        <w:rPr>
          <w:rFonts w:eastAsia="Times New Roman"/>
          <w:color w:val="000000"/>
          <w:sz w:val="22"/>
        </w:rPr>
        <w:t xml:space="preserve"> </w:t>
      </w:r>
      <w:r w:rsidRPr="00BE5A67">
        <w:rPr>
          <w:rFonts w:eastAsia="Times New Roman" w:hint="cs"/>
          <w:color w:val="000000"/>
          <w:sz w:val="22"/>
          <w:rtl/>
        </w:rPr>
        <w:t>بررسي</w:t>
      </w:r>
      <w:r w:rsidRPr="00BE5A67">
        <w:rPr>
          <w:rFonts w:eastAsia="Times New Roman"/>
          <w:color w:val="000000"/>
          <w:sz w:val="22"/>
        </w:rPr>
        <w:t xml:space="preserve"> </w:t>
      </w:r>
      <w:r w:rsidRPr="00BE5A67">
        <w:rPr>
          <w:rFonts w:eastAsia="Times New Roman" w:hint="cs"/>
          <w:color w:val="000000"/>
          <w:sz w:val="22"/>
          <w:rtl/>
        </w:rPr>
        <w:t>موتاسيون و</w:t>
      </w:r>
      <w:r w:rsidRPr="00BE5A67">
        <w:rPr>
          <w:rFonts w:eastAsia="Times New Roman"/>
          <w:color w:val="000000"/>
          <w:szCs w:val="18"/>
        </w:rPr>
        <w:t>PND</w:t>
      </w:r>
      <w:r w:rsidRPr="00BE5A67">
        <w:rPr>
          <w:rFonts w:eastAsia="Times New Roman"/>
          <w:color w:val="000000"/>
          <w:sz w:val="22"/>
        </w:rPr>
        <w:t xml:space="preserve"> </w:t>
      </w:r>
      <w:r w:rsidRPr="00BE5A67">
        <w:rPr>
          <w:rFonts w:eastAsia="Times New Roman" w:hint="cs"/>
          <w:color w:val="000000"/>
          <w:sz w:val="22"/>
          <w:rtl/>
        </w:rPr>
        <w:t>، بايد</w:t>
      </w:r>
      <w:r w:rsidRPr="00BE5A67">
        <w:rPr>
          <w:rFonts w:eastAsia="Times New Roman"/>
          <w:color w:val="000000"/>
          <w:sz w:val="22"/>
        </w:rPr>
        <w:t xml:space="preserve"> </w:t>
      </w:r>
      <w:r w:rsidRPr="00BE5A67">
        <w:rPr>
          <w:rFonts w:eastAsia="Times New Roman" w:hint="cs"/>
          <w:color w:val="000000"/>
          <w:sz w:val="22"/>
          <w:rtl/>
        </w:rPr>
        <w:t>فرد</w:t>
      </w:r>
      <w:r w:rsidRPr="00BE5A67">
        <w:rPr>
          <w:rFonts w:eastAsia="Times New Roman"/>
          <w:color w:val="000000"/>
          <w:sz w:val="22"/>
        </w:rPr>
        <w:t xml:space="preserve"> </w:t>
      </w:r>
      <w:r w:rsidRPr="00BE5A67">
        <w:rPr>
          <w:rFonts w:eastAsia="Times New Roman" w:hint="cs"/>
          <w:color w:val="000000"/>
          <w:sz w:val="22"/>
          <w:rtl/>
        </w:rPr>
        <w:t>مورد</w:t>
      </w:r>
      <w:r w:rsidRPr="00BE5A67">
        <w:rPr>
          <w:rFonts w:eastAsia="Times New Roman"/>
          <w:color w:val="000000"/>
          <w:sz w:val="22"/>
        </w:rPr>
        <w:t xml:space="preserve"> </w:t>
      </w:r>
      <w:r w:rsidRPr="00BE5A67">
        <w:rPr>
          <w:rFonts w:eastAsia="Times New Roman" w:hint="cs"/>
          <w:color w:val="000000"/>
          <w:sz w:val="22"/>
          <w:rtl/>
        </w:rPr>
        <w:t>آزمايش</w:t>
      </w:r>
      <w:r w:rsidRPr="00BE5A67">
        <w:rPr>
          <w:rFonts w:eastAsia="Times New Roman"/>
          <w:color w:val="000000"/>
          <w:sz w:val="22"/>
        </w:rPr>
        <w:t xml:space="preserve"> </w:t>
      </w:r>
      <w:r w:rsidRPr="00BE5A67">
        <w:rPr>
          <w:rFonts w:eastAsia="Times New Roman" w:hint="cs"/>
          <w:color w:val="000000"/>
          <w:sz w:val="22"/>
          <w:rtl/>
        </w:rPr>
        <w:t>(زن،</w:t>
      </w:r>
      <w:r w:rsidRPr="00BE5A67">
        <w:rPr>
          <w:rFonts w:eastAsia="Times New Roman"/>
          <w:color w:val="000000"/>
          <w:sz w:val="22"/>
        </w:rPr>
        <w:t xml:space="preserve"> </w:t>
      </w:r>
      <w:r w:rsidRPr="00BE5A67">
        <w:rPr>
          <w:rFonts w:eastAsia="Times New Roman" w:hint="cs"/>
          <w:color w:val="000000"/>
          <w:sz w:val="22"/>
          <w:rtl/>
        </w:rPr>
        <w:t>مرد،</w:t>
      </w:r>
      <w:r w:rsidRPr="00BE5A67">
        <w:rPr>
          <w:rFonts w:eastAsia="Times New Roman"/>
          <w:color w:val="000000"/>
          <w:sz w:val="22"/>
        </w:rPr>
        <w:t xml:space="preserve"> </w:t>
      </w:r>
      <w:r w:rsidRPr="00BE5A67">
        <w:rPr>
          <w:rFonts w:eastAsia="Times New Roman" w:hint="cs"/>
          <w:color w:val="000000"/>
          <w:sz w:val="22"/>
          <w:rtl/>
        </w:rPr>
        <w:t>نشانه</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نام</w:t>
      </w:r>
      <w:r w:rsidRPr="00BE5A67">
        <w:rPr>
          <w:rFonts w:eastAsia="Times New Roman"/>
          <w:color w:val="000000"/>
          <w:sz w:val="22"/>
        </w:rPr>
        <w:t xml:space="preserve"> </w:t>
      </w:r>
      <w:r w:rsidRPr="00BE5A67">
        <w:rPr>
          <w:rFonts w:eastAsia="Times New Roman" w:hint="cs"/>
          <w:color w:val="000000"/>
          <w:sz w:val="22"/>
          <w:rtl/>
        </w:rPr>
        <w:t>خانوادگي</w:t>
      </w:r>
      <w:r w:rsidRPr="00BE5A67">
        <w:rPr>
          <w:rFonts w:eastAsia="Times New Roman"/>
          <w:color w:val="000000"/>
          <w:sz w:val="22"/>
        </w:rPr>
        <w:t xml:space="preserve"> </w:t>
      </w:r>
      <w:r w:rsidRPr="00BE5A67">
        <w:rPr>
          <w:rFonts w:eastAsia="Times New Roman" w:hint="cs"/>
          <w:color w:val="000000"/>
          <w:sz w:val="22"/>
          <w:rtl/>
        </w:rPr>
        <w:t>آنها</w:t>
      </w:r>
      <w:r w:rsidRPr="00BE5A67">
        <w:rPr>
          <w:rFonts w:eastAsia="Times New Roman"/>
          <w:color w:val="000000"/>
          <w:sz w:val="22"/>
        </w:rPr>
        <w:t xml:space="preserve"> </w:t>
      </w:r>
      <w:r w:rsidRPr="00BE5A67">
        <w:rPr>
          <w:rFonts w:eastAsia="Times New Roman" w:hint="cs"/>
          <w:color w:val="000000"/>
          <w:sz w:val="22"/>
          <w:rtl/>
        </w:rPr>
        <w:t>ثبت</w:t>
      </w:r>
      <w:r w:rsidRPr="00BE5A67">
        <w:rPr>
          <w:rFonts w:eastAsia="Times New Roman"/>
          <w:color w:val="000000"/>
          <w:sz w:val="22"/>
        </w:rPr>
        <w:t xml:space="preserve"> </w:t>
      </w:r>
      <w:r w:rsidRPr="00BE5A67">
        <w:rPr>
          <w:rFonts w:eastAsia="Times New Roman" w:hint="cs"/>
          <w:color w:val="000000"/>
          <w:sz w:val="22"/>
          <w:rtl/>
        </w:rPr>
        <w:t>شود. سپس</w:t>
      </w:r>
      <w:r w:rsidRPr="00BE5A67">
        <w:rPr>
          <w:rFonts w:eastAsia="Times New Roman"/>
          <w:color w:val="000000"/>
          <w:sz w:val="22"/>
        </w:rPr>
        <w:t xml:space="preserve"> </w:t>
      </w:r>
      <w:r w:rsidRPr="00BE5A67">
        <w:rPr>
          <w:rFonts w:eastAsia="Times New Roman" w:hint="cs"/>
          <w:color w:val="000000"/>
          <w:sz w:val="22"/>
          <w:rtl/>
        </w:rPr>
        <w:t>درستون</w:t>
      </w:r>
      <w:r w:rsidRPr="00BE5A67">
        <w:rPr>
          <w:rFonts w:eastAsia="Times New Roman"/>
          <w:color w:val="000000"/>
          <w:sz w:val="22"/>
          <w:rtl/>
        </w:rPr>
        <w:softHyphen/>
      </w:r>
      <w:r w:rsidRPr="00BE5A67">
        <w:rPr>
          <w:rFonts w:eastAsia="Times New Roman" w:hint="cs"/>
          <w:color w:val="000000"/>
          <w:sz w:val="22"/>
          <w:rtl/>
        </w:rPr>
        <w:t>هاي</w:t>
      </w:r>
      <w:r w:rsidRPr="00BE5A67">
        <w:rPr>
          <w:rFonts w:eastAsia="Times New Roman"/>
          <w:color w:val="000000"/>
          <w:sz w:val="22"/>
        </w:rPr>
        <w:t xml:space="preserve"> </w:t>
      </w:r>
      <w:r w:rsidRPr="00BE5A67">
        <w:rPr>
          <w:rFonts w:eastAsia="Times New Roman" w:hint="cs"/>
          <w:color w:val="000000"/>
          <w:sz w:val="22"/>
          <w:rtl/>
        </w:rPr>
        <w:t>مربوطه</w:t>
      </w:r>
      <w:r w:rsidRPr="00BE5A67">
        <w:rPr>
          <w:rFonts w:eastAsia="Times New Roman"/>
          <w:color w:val="000000"/>
          <w:sz w:val="22"/>
        </w:rPr>
        <w:t xml:space="preserve"> </w:t>
      </w:r>
      <w:r w:rsidRPr="00BE5A67">
        <w:rPr>
          <w:rFonts w:eastAsia="Times New Roman" w:hint="cs"/>
          <w:color w:val="000000"/>
          <w:sz w:val="22"/>
          <w:rtl/>
        </w:rPr>
        <w:t>نوع</w:t>
      </w:r>
      <w:r w:rsidRPr="00BE5A67">
        <w:rPr>
          <w:rFonts w:eastAsia="Times New Roman"/>
          <w:color w:val="000000"/>
          <w:sz w:val="22"/>
        </w:rPr>
        <w:t xml:space="preserve"> </w:t>
      </w:r>
      <w:r w:rsidRPr="00BE5A67">
        <w:rPr>
          <w:rFonts w:eastAsia="Times New Roman" w:hint="cs"/>
          <w:color w:val="000000"/>
          <w:sz w:val="22"/>
          <w:rtl/>
        </w:rPr>
        <w:t>(نام)</w:t>
      </w:r>
      <w:r w:rsidRPr="00BE5A67">
        <w:rPr>
          <w:rFonts w:eastAsia="Times New Roman"/>
          <w:color w:val="000000"/>
          <w:sz w:val="22"/>
        </w:rPr>
        <w:t xml:space="preserve"> </w:t>
      </w:r>
      <w:r w:rsidRPr="00BE5A67">
        <w:rPr>
          <w:rFonts w:eastAsia="Times New Roman" w:hint="cs"/>
          <w:color w:val="000000"/>
          <w:sz w:val="22"/>
          <w:rtl/>
        </w:rPr>
        <w:t>موتاسيون،</w:t>
      </w:r>
      <w:r w:rsidRPr="00BE5A67">
        <w:rPr>
          <w:rFonts w:eastAsia="Times New Roman"/>
          <w:color w:val="000000"/>
          <w:sz w:val="22"/>
        </w:rPr>
        <w:t xml:space="preserve"> </w:t>
      </w:r>
      <w:r w:rsidRPr="00BE5A67">
        <w:rPr>
          <w:rFonts w:eastAsia="Times New Roman" w:hint="cs"/>
          <w:color w:val="000000"/>
          <w:sz w:val="22"/>
          <w:rtl/>
        </w:rPr>
        <w:t>محل</w:t>
      </w:r>
      <w:r w:rsidRPr="00BE5A67">
        <w:rPr>
          <w:rFonts w:eastAsia="Times New Roman"/>
          <w:color w:val="000000"/>
          <w:sz w:val="22"/>
        </w:rPr>
        <w:t xml:space="preserve"> </w:t>
      </w:r>
      <w:r w:rsidRPr="00BE5A67">
        <w:rPr>
          <w:rFonts w:eastAsia="Times New Roman" w:hint="cs"/>
          <w:color w:val="000000"/>
          <w:sz w:val="22"/>
          <w:rtl/>
        </w:rPr>
        <w:t>هاي</w:t>
      </w:r>
      <w:r w:rsidRPr="00BE5A67">
        <w:rPr>
          <w:rFonts w:eastAsia="Times New Roman"/>
          <w:color w:val="000000"/>
          <w:sz w:val="22"/>
        </w:rPr>
        <w:t xml:space="preserve"> </w:t>
      </w:r>
      <w:r w:rsidRPr="00BE5A67">
        <w:rPr>
          <w:rFonts w:eastAsia="Times New Roman" w:hint="cs"/>
          <w:color w:val="000000"/>
          <w:sz w:val="22"/>
          <w:rtl/>
        </w:rPr>
        <w:t>گويا</w:t>
      </w:r>
      <w:r w:rsidRPr="00BE5A67">
        <w:rPr>
          <w:rFonts w:eastAsia="Times New Roman"/>
          <w:color w:val="000000"/>
          <w:sz w:val="22"/>
        </w:rPr>
        <w:t xml:space="preserve">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بررسي</w:t>
      </w:r>
      <w:r w:rsidRPr="00BE5A67">
        <w:rPr>
          <w:rFonts w:eastAsia="Times New Roman"/>
          <w:color w:val="000000"/>
          <w:sz w:val="22"/>
        </w:rPr>
        <w:t xml:space="preserve"> </w:t>
      </w:r>
      <w:r w:rsidRPr="00BE5A67">
        <w:rPr>
          <w:rFonts w:eastAsia="Times New Roman" w:hint="cs"/>
          <w:color w:val="000000"/>
          <w:sz w:val="22"/>
          <w:rtl/>
        </w:rPr>
        <w:t>غير</w:t>
      </w:r>
      <w:r w:rsidRPr="00BE5A67">
        <w:rPr>
          <w:rFonts w:eastAsia="Times New Roman"/>
          <w:color w:val="000000"/>
          <w:sz w:val="22"/>
        </w:rPr>
        <w:t xml:space="preserve"> </w:t>
      </w:r>
      <w:r w:rsidRPr="00BE5A67">
        <w:rPr>
          <w:rFonts w:eastAsia="Times New Roman" w:hint="cs"/>
          <w:color w:val="000000"/>
          <w:sz w:val="22"/>
          <w:rtl/>
        </w:rPr>
        <w:t>مستقيم</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تشخيص</w:t>
      </w:r>
      <w:r w:rsidRPr="00BE5A67">
        <w:rPr>
          <w:rFonts w:eastAsia="Times New Roman"/>
          <w:color w:val="000000"/>
          <w:sz w:val="22"/>
        </w:rPr>
        <w:t xml:space="preserve"> </w:t>
      </w:r>
      <w:r w:rsidRPr="00BE5A67">
        <w:rPr>
          <w:rFonts w:eastAsia="Times New Roman" w:hint="cs"/>
          <w:color w:val="000000"/>
          <w:sz w:val="22"/>
          <w:rtl/>
        </w:rPr>
        <w:t>نهايي</w:t>
      </w:r>
      <w:r w:rsidRPr="00BE5A67">
        <w:rPr>
          <w:rFonts w:eastAsia="Times New Roman"/>
          <w:color w:val="000000"/>
          <w:sz w:val="22"/>
        </w:rPr>
        <w:t xml:space="preserve"> </w:t>
      </w:r>
      <w:r w:rsidRPr="00BE5A67">
        <w:rPr>
          <w:rFonts w:eastAsia="Times New Roman" w:hint="cs"/>
          <w:color w:val="000000"/>
          <w:sz w:val="22"/>
          <w:rtl/>
        </w:rPr>
        <w:t>نوشته</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 در</w:t>
      </w:r>
      <w:r w:rsidRPr="00BE5A67">
        <w:rPr>
          <w:rFonts w:eastAsia="Times New Roman"/>
          <w:color w:val="000000"/>
          <w:sz w:val="22"/>
        </w:rPr>
        <w:t xml:space="preserve"> </w:t>
      </w:r>
      <w:r w:rsidRPr="00BE5A67">
        <w:rPr>
          <w:rFonts w:eastAsia="Times New Roman" w:hint="cs"/>
          <w:color w:val="000000"/>
          <w:sz w:val="22"/>
          <w:rtl/>
        </w:rPr>
        <w:t>رديف</w:t>
      </w:r>
      <w:r w:rsidRPr="00BE5A67">
        <w:rPr>
          <w:rFonts w:eastAsia="Times New Roman"/>
          <w:color w:val="000000"/>
          <w:sz w:val="22"/>
        </w:rPr>
        <w:t xml:space="preserve"> </w:t>
      </w:r>
      <w:r w:rsidRPr="00BE5A67">
        <w:rPr>
          <w:rFonts w:eastAsia="Times New Roman" w:hint="cs"/>
          <w:color w:val="000000"/>
          <w:sz w:val="22"/>
          <w:rtl/>
        </w:rPr>
        <w:t>ما قبل</w:t>
      </w:r>
      <w:r w:rsidRPr="00BE5A67">
        <w:rPr>
          <w:rFonts w:eastAsia="Times New Roman"/>
          <w:color w:val="000000"/>
          <w:sz w:val="22"/>
        </w:rPr>
        <w:t xml:space="preserve"> </w:t>
      </w:r>
      <w:r w:rsidRPr="00BE5A67">
        <w:rPr>
          <w:rFonts w:eastAsia="Times New Roman" w:hint="cs"/>
          <w:color w:val="000000"/>
          <w:sz w:val="22"/>
          <w:rtl/>
        </w:rPr>
        <w:t>آخر</w:t>
      </w:r>
      <w:r w:rsidRPr="00BE5A67">
        <w:rPr>
          <w:rFonts w:eastAsia="Times New Roman"/>
          <w:color w:val="000000"/>
          <w:sz w:val="22"/>
        </w:rPr>
        <w:t xml:space="preserve"> </w:t>
      </w:r>
      <w:r w:rsidRPr="00BE5A67">
        <w:rPr>
          <w:rFonts w:eastAsia="Times New Roman" w:hint="cs"/>
          <w:color w:val="000000"/>
          <w:sz w:val="22"/>
          <w:rtl/>
        </w:rPr>
        <w:t>از</w:t>
      </w:r>
      <w:r w:rsidRPr="00BE5A67">
        <w:rPr>
          <w:rFonts w:eastAsia="Times New Roman"/>
          <w:color w:val="000000"/>
          <w:sz w:val="22"/>
        </w:rPr>
        <w:t xml:space="preserve"> </w:t>
      </w:r>
      <w:r w:rsidRPr="00BE5A67">
        <w:rPr>
          <w:rFonts w:eastAsia="Times New Roman" w:hint="cs"/>
          <w:color w:val="000000"/>
          <w:sz w:val="22"/>
          <w:rtl/>
        </w:rPr>
        <w:t>اين</w:t>
      </w:r>
      <w:r w:rsidRPr="00BE5A67">
        <w:rPr>
          <w:rFonts w:eastAsia="Times New Roman"/>
          <w:color w:val="000000"/>
          <w:sz w:val="22"/>
        </w:rPr>
        <w:t xml:space="preserve"> </w:t>
      </w:r>
      <w:r w:rsidRPr="00BE5A67">
        <w:rPr>
          <w:rFonts w:eastAsia="Times New Roman" w:hint="cs"/>
          <w:color w:val="000000"/>
          <w:sz w:val="22"/>
          <w:rtl/>
        </w:rPr>
        <w:t>بخش</w:t>
      </w:r>
      <w:r w:rsidRPr="00BE5A67">
        <w:rPr>
          <w:rFonts w:eastAsia="Times New Roman"/>
          <w:color w:val="000000"/>
          <w:sz w:val="22"/>
        </w:rPr>
        <w:t xml:space="preserve"> </w:t>
      </w:r>
      <w:r w:rsidRPr="00BE5A67">
        <w:rPr>
          <w:rFonts w:eastAsia="Times New Roman" w:hint="cs"/>
          <w:color w:val="000000"/>
          <w:sz w:val="22"/>
          <w:rtl/>
        </w:rPr>
        <w:t>پيشنهاد</w:t>
      </w:r>
      <w:r w:rsidRPr="00BE5A67">
        <w:rPr>
          <w:rFonts w:eastAsia="Times New Roman"/>
          <w:color w:val="000000"/>
          <w:sz w:val="22"/>
        </w:rPr>
        <w:t xml:space="preserve"> </w:t>
      </w:r>
      <w:r w:rsidRPr="00BE5A67">
        <w:rPr>
          <w:rFonts w:eastAsia="Times New Roman" w:hint="cs"/>
          <w:color w:val="000000"/>
          <w:sz w:val="22"/>
          <w:rtl/>
        </w:rPr>
        <w:t>نهايي</w:t>
      </w:r>
      <w:r w:rsidRPr="00BE5A67">
        <w:rPr>
          <w:rFonts w:eastAsia="Times New Roman"/>
          <w:color w:val="000000"/>
          <w:sz w:val="22"/>
        </w:rPr>
        <w:t xml:space="preserve"> </w:t>
      </w:r>
      <w:r w:rsidRPr="00BE5A67">
        <w:rPr>
          <w:rFonts w:eastAsia="Times New Roman" w:hint="cs"/>
          <w:color w:val="000000"/>
          <w:sz w:val="22"/>
          <w:rtl/>
        </w:rPr>
        <w:t>ذکر</w:t>
      </w:r>
      <w:r w:rsidRPr="00BE5A67">
        <w:rPr>
          <w:rFonts w:eastAsia="Times New Roman"/>
          <w:color w:val="000000"/>
          <w:sz w:val="22"/>
        </w:rPr>
        <w:t xml:space="preserve"> </w:t>
      </w:r>
      <w:r w:rsidRPr="00BE5A67">
        <w:rPr>
          <w:rFonts w:eastAsia="Times New Roman" w:hint="cs"/>
          <w:color w:val="000000"/>
          <w:sz w:val="22"/>
          <w:rtl/>
        </w:rPr>
        <w:t>مي</w:t>
      </w:r>
      <w:r w:rsidRPr="00BE5A67">
        <w:rPr>
          <w:rFonts w:eastAsia="Times New Roman"/>
          <w:color w:val="000000"/>
          <w:sz w:val="22"/>
        </w:rPr>
        <w:t xml:space="preserve"> </w:t>
      </w:r>
      <w:r w:rsidRPr="00BE5A67">
        <w:rPr>
          <w:rFonts w:eastAsia="Times New Roman" w:hint="cs"/>
          <w:color w:val="000000"/>
          <w:sz w:val="22"/>
          <w:rtl/>
        </w:rPr>
        <w:t>شود.</w:t>
      </w:r>
      <w:r w:rsidRPr="00BE5A67">
        <w:rPr>
          <w:rFonts w:eastAsia="Times New Roman"/>
          <w:color w:val="000000"/>
          <w:sz w:val="22"/>
        </w:rPr>
        <w:t xml:space="preserve"> </w:t>
      </w:r>
      <w:r w:rsidRPr="00BE5A67">
        <w:rPr>
          <w:rFonts w:eastAsia="Times New Roman" w:hint="cs"/>
          <w:color w:val="000000"/>
          <w:sz w:val="22"/>
          <w:rtl/>
        </w:rPr>
        <w:t>در</w:t>
      </w:r>
      <w:r w:rsidRPr="00BE5A67">
        <w:rPr>
          <w:rFonts w:eastAsia="Times New Roman"/>
          <w:color w:val="000000"/>
          <w:sz w:val="22"/>
        </w:rPr>
        <w:t xml:space="preserve"> </w:t>
      </w:r>
      <w:r w:rsidRPr="00BE5A67">
        <w:rPr>
          <w:rFonts w:eastAsia="Times New Roman" w:hint="cs"/>
          <w:color w:val="000000"/>
          <w:sz w:val="22"/>
          <w:rtl/>
        </w:rPr>
        <w:t>آخرين</w:t>
      </w:r>
      <w:r w:rsidRPr="00BE5A67">
        <w:rPr>
          <w:rFonts w:eastAsia="Times New Roman"/>
          <w:color w:val="000000"/>
          <w:sz w:val="22"/>
        </w:rPr>
        <w:t xml:space="preserve"> </w:t>
      </w:r>
      <w:r w:rsidRPr="00BE5A67">
        <w:rPr>
          <w:rFonts w:eastAsia="Times New Roman" w:hint="cs"/>
          <w:color w:val="000000"/>
          <w:sz w:val="22"/>
          <w:rtl/>
        </w:rPr>
        <w:t>خط</w:t>
      </w:r>
      <w:r w:rsidRPr="00BE5A67">
        <w:rPr>
          <w:rFonts w:eastAsia="Times New Roman"/>
          <w:color w:val="000000"/>
          <w:sz w:val="22"/>
        </w:rPr>
        <w:t xml:space="preserve"> </w:t>
      </w:r>
      <w:r w:rsidRPr="00BE5A67">
        <w:rPr>
          <w:rFonts w:eastAsia="Times New Roman" w:hint="cs"/>
          <w:color w:val="000000"/>
          <w:sz w:val="22"/>
          <w:rtl/>
        </w:rPr>
        <w:t>صفحه،</w:t>
      </w:r>
      <w:r w:rsidRPr="00BE5A67">
        <w:rPr>
          <w:rFonts w:eastAsia="Times New Roman"/>
          <w:color w:val="000000"/>
          <w:sz w:val="22"/>
        </w:rPr>
        <w:t xml:space="preserve"> </w:t>
      </w:r>
      <w:r w:rsidRPr="00BE5A67">
        <w:rPr>
          <w:rFonts w:eastAsia="Times New Roman" w:hint="cs"/>
          <w:color w:val="000000"/>
          <w:sz w:val="22"/>
          <w:rtl/>
        </w:rPr>
        <w:t>مشخصات</w:t>
      </w:r>
      <w:r w:rsidRPr="00BE5A67">
        <w:rPr>
          <w:rFonts w:eastAsia="Times New Roman"/>
          <w:color w:val="000000"/>
          <w:sz w:val="22"/>
        </w:rPr>
        <w:t xml:space="preserve"> </w:t>
      </w:r>
      <w:r w:rsidRPr="00BE5A67">
        <w:rPr>
          <w:rFonts w:eastAsia="Times New Roman" w:hint="cs"/>
          <w:color w:val="000000"/>
          <w:sz w:val="22"/>
          <w:rtl/>
        </w:rPr>
        <w:t>مسئول</w:t>
      </w:r>
      <w:r w:rsidRPr="00BE5A67">
        <w:rPr>
          <w:rFonts w:eastAsia="Times New Roman"/>
          <w:color w:val="000000"/>
          <w:sz w:val="22"/>
        </w:rPr>
        <w:t xml:space="preserve"> </w:t>
      </w:r>
      <w:r w:rsidRPr="00BE5A67">
        <w:rPr>
          <w:rFonts w:eastAsia="Times New Roman" w:hint="cs"/>
          <w:color w:val="000000"/>
          <w:sz w:val="22"/>
          <w:rtl/>
        </w:rPr>
        <w:t>فني</w:t>
      </w:r>
      <w:r w:rsidRPr="00BE5A67">
        <w:rPr>
          <w:rFonts w:eastAsia="Times New Roman"/>
          <w:color w:val="000000"/>
          <w:sz w:val="22"/>
        </w:rPr>
        <w:t xml:space="preserve"> </w:t>
      </w:r>
      <w:r w:rsidRPr="00BE5A67">
        <w:rPr>
          <w:rFonts w:eastAsia="Times New Roman" w:hint="cs"/>
          <w:color w:val="000000"/>
          <w:sz w:val="22"/>
          <w:rtl/>
        </w:rPr>
        <w:t>نوشته</w:t>
      </w:r>
      <w:r w:rsidRPr="00BE5A67">
        <w:rPr>
          <w:rFonts w:eastAsia="Times New Roman"/>
          <w:color w:val="000000"/>
          <w:sz w:val="22"/>
        </w:rPr>
        <w:t xml:space="preserve"> </w:t>
      </w:r>
      <w:r w:rsidRPr="00BE5A67">
        <w:rPr>
          <w:rFonts w:eastAsia="Times New Roman" w:hint="cs"/>
          <w:color w:val="000000"/>
          <w:sz w:val="22"/>
          <w:rtl/>
        </w:rPr>
        <w:t>شده</w:t>
      </w:r>
      <w:r w:rsidRPr="00BE5A67">
        <w:rPr>
          <w:rFonts w:eastAsia="Times New Roman"/>
          <w:color w:val="000000"/>
          <w:sz w:val="22"/>
        </w:rPr>
        <w:t xml:space="preserve"> </w:t>
      </w:r>
      <w:r w:rsidRPr="00BE5A67">
        <w:rPr>
          <w:rFonts w:eastAsia="Times New Roman" w:hint="cs"/>
          <w:color w:val="000000"/>
          <w:sz w:val="22"/>
          <w:rtl/>
        </w:rPr>
        <w:t>و</w:t>
      </w:r>
      <w:r w:rsidRPr="00BE5A67">
        <w:rPr>
          <w:rFonts w:eastAsia="Times New Roman"/>
          <w:color w:val="000000"/>
          <w:sz w:val="22"/>
        </w:rPr>
        <w:t xml:space="preserve"> </w:t>
      </w:r>
      <w:r w:rsidRPr="00BE5A67">
        <w:rPr>
          <w:rFonts w:eastAsia="Times New Roman" w:hint="cs"/>
          <w:color w:val="000000"/>
          <w:sz w:val="22"/>
          <w:rtl/>
        </w:rPr>
        <w:t>مُهر</w:t>
      </w:r>
      <w:r w:rsidRPr="00BE5A67">
        <w:rPr>
          <w:rFonts w:eastAsia="Times New Roman"/>
          <w:color w:val="000000"/>
          <w:sz w:val="22"/>
        </w:rPr>
        <w:t xml:space="preserve"> </w:t>
      </w:r>
      <w:r w:rsidRPr="00BE5A67">
        <w:rPr>
          <w:rFonts w:eastAsia="Times New Roman" w:hint="cs"/>
          <w:color w:val="000000"/>
          <w:sz w:val="22"/>
          <w:rtl/>
        </w:rPr>
        <w:t>وي</w:t>
      </w:r>
      <w:r w:rsidRPr="00BE5A67">
        <w:rPr>
          <w:rFonts w:eastAsia="Times New Roman"/>
          <w:color w:val="000000"/>
          <w:sz w:val="22"/>
        </w:rPr>
        <w:t xml:space="preserve"> </w:t>
      </w:r>
      <w:r w:rsidRPr="00BE5A67">
        <w:rPr>
          <w:rFonts w:eastAsia="Times New Roman" w:hint="cs"/>
          <w:color w:val="000000"/>
          <w:sz w:val="22"/>
          <w:rtl/>
        </w:rPr>
        <w:t>ضرب مي</w:t>
      </w:r>
      <w:r w:rsidRPr="00BE5A67">
        <w:rPr>
          <w:rFonts w:eastAsia="Times New Roman"/>
          <w:color w:val="000000"/>
          <w:sz w:val="22"/>
        </w:rPr>
        <w:t xml:space="preserve"> </w:t>
      </w:r>
      <w:r w:rsidRPr="00BE5A67">
        <w:rPr>
          <w:rFonts w:eastAsia="Times New Roman" w:hint="cs"/>
          <w:color w:val="000000"/>
          <w:sz w:val="22"/>
          <w:rtl/>
        </w:rPr>
        <w:t>شود.</w:t>
      </w:r>
    </w:p>
    <w:p w14:paraId="6B81123F" w14:textId="22902FD0" w:rsidR="00213881" w:rsidRPr="00BE5A67" w:rsidRDefault="00213881" w:rsidP="00213881">
      <w:pPr>
        <w:bidi/>
        <w:rPr>
          <w:rFonts w:eastAsia="Times New Roman"/>
          <w:rtl/>
        </w:rPr>
      </w:pPr>
    </w:p>
    <w:p w14:paraId="10870B98" w14:textId="27D46F35" w:rsidR="00665A0A" w:rsidRPr="00BE5A67" w:rsidRDefault="00665A0A" w:rsidP="00665A0A">
      <w:pPr>
        <w:bidi/>
        <w:rPr>
          <w:rFonts w:eastAsia="Times New Roman"/>
          <w:rtl/>
        </w:rPr>
      </w:pPr>
    </w:p>
    <w:p w14:paraId="1BBB0572" w14:textId="0AA4DA55" w:rsidR="00665A0A" w:rsidRPr="00BE5A67" w:rsidRDefault="00665A0A" w:rsidP="0057151B">
      <w:pPr>
        <w:pStyle w:val="Heading2"/>
        <w:bidi/>
        <w:rPr>
          <w:rFonts w:eastAsia="Times New Roman"/>
          <w:rtl/>
        </w:rPr>
      </w:pPr>
      <w:bookmarkStart w:id="54" w:name="_Toc220829224"/>
      <w:r w:rsidRPr="00BE5A67">
        <w:rPr>
          <w:rFonts w:eastAsia="Times New Roman" w:hint="cs"/>
          <w:rtl/>
        </w:rPr>
        <w:t>منابع</w:t>
      </w:r>
      <w:bookmarkEnd w:id="54"/>
    </w:p>
    <w:p w14:paraId="249555D2" w14:textId="341BF8E6" w:rsidR="00665A0A" w:rsidRPr="00BE5A67" w:rsidRDefault="00665A0A" w:rsidP="00D4795B">
      <w:pPr>
        <w:pStyle w:val="ListParagraph"/>
        <w:numPr>
          <w:ilvl w:val="0"/>
          <w:numId w:val="18"/>
        </w:numPr>
        <w:rPr>
          <w:rFonts w:eastAsia="Times New Roman"/>
          <w:rtl/>
        </w:rPr>
      </w:pPr>
      <w:r w:rsidRPr="00BE5A67">
        <w:rPr>
          <w:rFonts w:eastAsia="Times New Roman"/>
        </w:rPr>
        <w:t>Samavat, A., &amp; Modell, B. (2004). Iranian national thalassaemia screening programme. BMJ, 329(7475), 1134. https://doi.org/10.1136/bmj.329.7475.1134</w:t>
      </w:r>
    </w:p>
    <w:p w14:paraId="71589E3B" w14:textId="29697BE7" w:rsidR="00665A0A" w:rsidRPr="00BE5A67" w:rsidRDefault="00665A0A" w:rsidP="00D4795B">
      <w:pPr>
        <w:pStyle w:val="ListParagraph"/>
        <w:numPr>
          <w:ilvl w:val="0"/>
          <w:numId w:val="18"/>
        </w:numPr>
        <w:rPr>
          <w:rFonts w:eastAsia="Times New Roman"/>
        </w:rPr>
      </w:pPr>
      <w:r w:rsidRPr="00BE5A67">
        <w:rPr>
          <w:rFonts w:eastAsia="Times New Roman"/>
        </w:rPr>
        <w:t xml:space="preserve">Christianson, A., Streetly, A., &amp; Darr, A. (2004). Lessons from thalassaemia screening in Iran. BMJ, 329, 1115. </w:t>
      </w:r>
      <w:hyperlink r:id="rId25" w:history="1">
        <w:r w:rsidRPr="00324583">
          <w:rPr>
            <w:rStyle w:val="Hyperlink"/>
            <w:rFonts w:eastAsia="Times New Roman"/>
            <w:color w:val="auto"/>
          </w:rPr>
          <w:t>https://doi.org/10.1136/bmj.329.7475.1115</w:t>
        </w:r>
      </w:hyperlink>
    </w:p>
    <w:p w14:paraId="6D7E807D" w14:textId="32EDEDAB" w:rsidR="00665A0A" w:rsidRPr="00BE5A67" w:rsidRDefault="00665A0A" w:rsidP="00D4795B">
      <w:pPr>
        <w:pStyle w:val="ListParagraph"/>
        <w:numPr>
          <w:ilvl w:val="0"/>
          <w:numId w:val="18"/>
        </w:numPr>
        <w:rPr>
          <w:rFonts w:eastAsia="Times New Roman"/>
        </w:rPr>
      </w:pPr>
      <w:r w:rsidRPr="00BE5A67">
        <w:rPr>
          <w:rFonts w:eastAsia="Times New Roman"/>
        </w:rPr>
        <w:t>Aghajani, H., Samavat, A., Haghazali, M., Valizadeh, F., &amp; Sarbazi, G. (Year unknown). Primary Health Care: An approach to community control of genetic and congenital disorders. Iranian Journal of Public Health.</w:t>
      </w:r>
    </w:p>
    <w:p w14:paraId="6305F44F" w14:textId="397B684C" w:rsidR="003D1469" w:rsidRPr="00BE5A67" w:rsidRDefault="003D1469" w:rsidP="00620727">
      <w:pPr>
        <w:pStyle w:val="ListParagraph"/>
        <w:numPr>
          <w:ilvl w:val="0"/>
          <w:numId w:val="18"/>
        </w:numPr>
        <w:bidi/>
        <w:rPr>
          <w:rFonts w:eastAsia="Times New Roman"/>
        </w:rPr>
      </w:pPr>
      <w:r w:rsidRPr="00BE5A67">
        <w:rPr>
          <w:rFonts w:eastAsia="Times New Roman" w:hint="cs"/>
          <w:rtl/>
        </w:rPr>
        <w:t>دستگیری، س،</w:t>
      </w:r>
      <w:r w:rsidR="00620727">
        <w:rPr>
          <w:rFonts w:eastAsia="Times New Roman" w:hint="cs"/>
          <w:rtl/>
        </w:rPr>
        <w:t>.</w:t>
      </w:r>
      <w:r w:rsidRPr="00BE5A67">
        <w:rPr>
          <w:rFonts w:eastAsia="Times New Roman" w:hint="cs"/>
          <w:rtl/>
        </w:rPr>
        <w:t xml:space="preserve"> عظیمی،</w:t>
      </w:r>
      <w:r w:rsidR="00620727" w:rsidRPr="00620727">
        <w:rPr>
          <w:rFonts w:eastAsia="Times New Roman" w:hint="cs"/>
          <w:rtl/>
        </w:rPr>
        <w:t xml:space="preserve"> </w:t>
      </w:r>
      <w:r w:rsidR="00620727" w:rsidRPr="00BE5A67">
        <w:rPr>
          <w:rFonts w:eastAsia="Times New Roman" w:hint="cs"/>
          <w:rtl/>
        </w:rPr>
        <w:t>س.س</w:t>
      </w:r>
      <w:r w:rsidR="00620727">
        <w:rPr>
          <w:rFonts w:eastAsia="Times New Roman" w:hint="cs"/>
          <w:rtl/>
        </w:rPr>
        <w:t>،</w:t>
      </w:r>
      <w:r w:rsidR="00620727" w:rsidRPr="00BE5A67">
        <w:rPr>
          <w:rFonts w:eastAsia="Times New Roman" w:hint="cs"/>
          <w:rtl/>
        </w:rPr>
        <w:t>.</w:t>
      </w:r>
      <w:r w:rsidRPr="00BE5A67">
        <w:rPr>
          <w:rFonts w:eastAsia="Times New Roman" w:hint="cs"/>
          <w:rtl/>
        </w:rPr>
        <w:t xml:space="preserve"> مرجع اپیدمیولوژی بیماری</w:t>
      </w:r>
      <w:r w:rsidRPr="00BE5A67">
        <w:rPr>
          <w:rFonts w:eastAsia="Times New Roman"/>
          <w:rtl/>
        </w:rPr>
        <w:softHyphen/>
      </w:r>
      <w:r w:rsidRPr="00BE5A67">
        <w:rPr>
          <w:rFonts w:eastAsia="Times New Roman" w:hint="cs"/>
          <w:rtl/>
        </w:rPr>
        <w:t xml:space="preserve">های شایع ایران، </w:t>
      </w:r>
      <w:r w:rsidR="004F4D15" w:rsidRPr="00BE5A67">
        <w:rPr>
          <w:rFonts w:eastAsia="Times New Roman" w:hint="cs"/>
          <w:rtl/>
        </w:rPr>
        <w:t>جلد دوم، فصل 25، 1402، تهران: گپ.</w:t>
      </w:r>
    </w:p>
    <w:p w14:paraId="1980A8A8" w14:textId="17ED732B" w:rsidR="00555F39" w:rsidRPr="00BE5A67" w:rsidRDefault="00555F39" w:rsidP="00620727">
      <w:pPr>
        <w:pStyle w:val="ListParagraph"/>
        <w:numPr>
          <w:ilvl w:val="0"/>
          <w:numId w:val="18"/>
        </w:numPr>
        <w:bidi/>
        <w:rPr>
          <w:rFonts w:eastAsia="Times New Roman"/>
          <w:rtl/>
        </w:rPr>
      </w:pPr>
      <w:r w:rsidRPr="00BE5A67">
        <w:rPr>
          <w:rFonts w:ascii="Arial" w:hAnsi="Arial" w:cs="B Mitra" w:hint="cs"/>
          <w:rtl/>
        </w:rPr>
        <w:t>سموات</w:t>
      </w:r>
      <w:r w:rsidR="00620727">
        <w:rPr>
          <w:rFonts w:ascii="Arial" w:hAnsi="Arial" w:cs="B Mitra" w:hint="cs"/>
          <w:rtl/>
        </w:rPr>
        <w:t>،</w:t>
      </w:r>
      <w:r w:rsidRPr="00BE5A67">
        <w:rPr>
          <w:rFonts w:cs="B Mitra"/>
          <w:rtl/>
        </w:rPr>
        <w:t xml:space="preserve"> </w:t>
      </w:r>
      <w:r w:rsidRPr="00BE5A67">
        <w:rPr>
          <w:rFonts w:ascii="Arial" w:hAnsi="Arial" w:cs="B Mitra" w:hint="cs"/>
          <w:rtl/>
        </w:rPr>
        <w:t>ا</w:t>
      </w:r>
      <w:r w:rsidR="00620727">
        <w:rPr>
          <w:rFonts w:cs="B Mitra" w:hint="cs"/>
          <w:rtl/>
        </w:rPr>
        <w:t>،.</w:t>
      </w:r>
      <w:r w:rsidRPr="00BE5A67">
        <w:rPr>
          <w:rFonts w:cs="B Mitra"/>
          <w:rtl/>
        </w:rPr>
        <w:t xml:space="preserve"> </w:t>
      </w:r>
      <w:r w:rsidRPr="00BE5A67">
        <w:rPr>
          <w:rFonts w:ascii="Arial" w:hAnsi="Arial" w:cs="B Mitra" w:hint="cs"/>
          <w:rtl/>
        </w:rPr>
        <w:t>س</w:t>
      </w:r>
      <w:r w:rsidRPr="00BE5A67">
        <w:rPr>
          <w:rFonts w:cs="B Mitra"/>
          <w:rtl/>
        </w:rPr>
        <w:t>.</w:t>
      </w:r>
      <w:r w:rsidRPr="00BE5A67">
        <w:rPr>
          <w:rFonts w:ascii="Arial" w:hAnsi="Arial" w:cs="B Mitra" w:hint="cs"/>
          <w:rtl/>
        </w:rPr>
        <w:t>س</w:t>
      </w:r>
      <w:r w:rsidRPr="00BE5A67">
        <w:rPr>
          <w:rFonts w:cs="B Mitra"/>
          <w:rtl/>
        </w:rPr>
        <w:t xml:space="preserve">. </w:t>
      </w:r>
      <w:r w:rsidRPr="00BE5A67">
        <w:rPr>
          <w:rFonts w:ascii="Arial" w:hAnsi="Arial" w:cs="B Mitra" w:hint="cs"/>
          <w:rtl/>
        </w:rPr>
        <w:t>عظیمی،</w:t>
      </w:r>
      <w:r w:rsidRPr="00BE5A67">
        <w:rPr>
          <w:rFonts w:cs="B Mitra"/>
          <w:rtl/>
        </w:rPr>
        <w:t xml:space="preserve"> </w:t>
      </w:r>
      <w:r w:rsidRPr="00BE5A67">
        <w:rPr>
          <w:rFonts w:ascii="Arial" w:hAnsi="Arial" w:cs="B Mitra" w:hint="cs"/>
          <w:rtl/>
        </w:rPr>
        <w:t>همکاران</w:t>
      </w:r>
      <w:r w:rsidR="00620727">
        <w:rPr>
          <w:rFonts w:cs="B Mitra" w:hint="cs"/>
          <w:rtl/>
        </w:rPr>
        <w:t xml:space="preserve">، </w:t>
      </w:r>
      <w:r w:rsidRPr="00BE5A67">
        <w:rPr>
          <w:rFonts w:cs="B Mitra" w:hint="cs"/>
          <w:i/>
          <w:rtl/>
        </w:rPr>
        <w:t>گزارش</w:t>
      </w:r>
      <w:r w:rsidRPr="00BE5A67">
        <w:rPr>
          <w:rFonts w:cs="B Mitra"/>
          <w:i/>
          <w:rtl/>
        </w:rPr>
        <w:t xml:space="preserve"> </w:t>
      </w:r>
      <w:r w:rsidRPr="00BE5A67">
        <w:rPr>
          <w:rFonts w:cs="B Mitra" w:hint="cs"/>
          <w:i/>
          <w:rtl/>
        </w:rPr>
        <w:t>نتا</w:t>
      </w:r>
      <w:r w:rsidRPr="00BE5A67">
        <w:rPr>
          <w:rFonts w:ascii="Arial" w:hAnsi="Arial" w:cs="B Mitra" w:hint="cs"/>
          <w:i/>
          <w:rtl/>
        </w:rPr>
        <w:t>یج</w:t>
      </w:r>
      <w:r w:rsidRPr="00BE5A67">
        <w:rPr>
          <w:rFonts w:cs="B Mitra"/>
          <w:i/>
          <w:rtl/>
        </w:rPr>
        <w:t xml:space="preserve"> </w:t>
      </w:r>
      <w:r w:rsidRPr="00BE5A67">
        <w:rPr>
          <w:rFonts w:ascii="Arial" w:hAnsi="Arial" w:cs="B Mitra" w:hint="cs"/>
          <w:i/>
          <w:rtl/>
        </w:rPr>
        <w:t>برنامه</w:t>
      </w:r>
      <w:r w:rsidRPr="00BE5A67">
        <w:rPr>
          <w:rFonts w:cs="B Mitra"/>
          <w:i/>
          <w:rtl/>
        </w:rPr>
        <w:t xml:space="preserve"> </w:t>
      </w:r>
      <w:r w:rsidRPr="00BE5A67">
        <w:rPr>
          <w:rFonts w:ascii="Arial" w:hAnsi="Arial" w:cs="B Mitra" w:hint="cs"/>
          <w:i/>
          <w:rtl/>
        </w:rPr>
        <w:t>کشوری</w:t>
      </w:r>
      <w:r w:rsidRPr="00BE5A67">
        <w:rPr>
          <w:rFonts w:cs="B Mitra"/>
          <w:i/>
          <w:rtl/>
        </w:rPr>
        <w:t xml:space="preserve"> </w:t>
      </w:r>
      <w:r w:rsidRPr="00BE5A67">
        <w:rPr>
          <w:rFonts w:ascii="Arial" w:hAnsi="Arial" w:cs="B Mitra" w:hint="cs"/>
          <w:i/>
          <w:rtl/>
        </w:rPr>
        <w:t>پیشگیری</w:t>
      </w:r>
      <w:r w:rsidRPr="00BE5A67">
        <w:rPr>
          <w:rFonts w:cs="B Mitra"/>
          <w:i/>
          <w:rtl/>
        </w:rPr>
        <w:t xml:space="preserve"> </w:t>
      </w:r>
      <w:r w:rsidRPr="00BE5A67">
        <w:rPr>
          <w:rFonts w:ascii="Arial" w:hAnsi="Arial" w:cs="B Mitra" w:hint="cs"/>
          <w:i/>
          <w:rtl/>
        </w:rPr>
        <w:t>از</w:t>
      </w:r>
      <w:r w:rsidRPr="00BE5A67">
        <w:rPr>
          <w:rFonts w:cs="B Mitra"/>
          <w:i/>
          <w:rtl/>
        </w:rPr>
        <w:t xml:space="preserve"> </w:t>
      </w:r>
      <w:r w:rsidRPr="00BE5A67">
        <w:rPr>
          <w:rFonts w:ascii="Arial" w:hAnsi="Arial" w:cs="B Mitra" w:hint="cs"/>
          <w:i/>
          <w:rtl/>
        </w:rPr>
        <w:t>بتا</w:t>
      </w:r>
      <w:r w:rsidRPr="00BE5A67">
        <w:rPr>
          <w:rFonts w:cs="B Mitra"/>
          <w:i/>
          <w:rtl/>
        </w:rPr>
        <w:t xml:space="preserve"> </w:t>
      </w:r>
      <w:r w:rsidRPr="00BE5A67">
        <w:rPr>
          <w:rFonts w:ascii="Arial" w:hAnsi="Arial" w:cs="B Mitra" w:hint="cs"/>
          <w:i/>
          <w:rtl/>
        </w:rPr>
        <w:t>تالاسمی</w:t>
      </w:r>
      <w:r w:rsidRPr="00BE5A67">
        <w:rPr>
          <w:rFonts w:cs="B Mitra"/>
          <w:i/>
          <w:rtl/>
        </w:rPr>
        <w:t xml:space="preserve"> </w:t>
      </w:r>
      <w:r w:rsidRPr="00BE5A67">
        <w:rPr>
          <w:rFonts w:ascii="Arial" w:hAnsi="Arial" w:cs="B Mitra" w:hint="cs"/>
          <w:i/>
          <w:rtl/>
        </w:rPr>
        <w:t>ماژو</w:t>
      </w:r>
      <w:r w:rsidRPr="00BE5A67">
        <w:rPr>
          <w:rFonts w:cs="B Mitra" w:hint="cs"/>
          <w:i/>
          <w:rtl/>
        </w:rPr>
        <w:t>ر</w:t>
      </w:r>
      <w:r w:rsidR="00620727">
        <w:rPr>
          <w:rFonts w:cs="B Mitra"/>
          <w:rtl/>
        </w:rPr>
        <w:t>. 1398</w:t>
      </w:r>
      <w:r w:rsidR="00620727">
        <w:rPr>
          <w:rFonts w:cs="B Mitra" w:hint="cs"/>
          <w:rtl/>
        </w:rPr>
        <w:t>،</w:t>
      </w:r>
      <w:r w:rsidRPr="00BE5A67">
        <w:rPr>
          <w:rFonts w:cs="B Mitra"/>
          <w:rtl/>
        </w:rPr>
        <w:t xml:space="preserve"> </w:t>
      </w:r>
      <w:r w:rsidRPr="00BE5A67">
        <w:rPr>
          <w:rFonts w:ascii="Arial" w:hAnsi="Arial" w:cs="B Mitra" w:hint="cs"/>
          <w:rtl/>
        </w:rPr>
        <w:t>تهران</w:t>
      </w:r>
      <w:r w:rsidRPr="00BE5A67">
        <w:rPr>
          <w:rFonts w:cs="B Mitra"/>
          <w:rtl/>
        </w:rPr>
        <w:t xml:space="preserve">: </w:t>
      </w:r>
      <w:r w:rsidRPr="00BE5A67">
        <w:rPr>
          <w:rFonts w:ascii="Arial" w:hAnsi="Arial" w:cs="B Mitra" w:hint="cs"/>
          <w:rtl/>
        </w:rPr>
        <w:t>مهر</w:t>
      </w:r>
      <w:r w:rsidRPr="00BE5A67">
        <w:rPr>
          <w:rFonts w:cs="B Mitra"/>
          <w:rtl/>
        </w:rPr>
        <w:t xml:space="preserve"> </w:t>
      </w:r>
      <w:r w:rsidRPr="00BE5A67">
        <w:rPr>
          <w:rFonts w:ascii="Arial" w:hAnsi="Arial" w:cs="B Mitra" w:hint="cs"/>
          <w:rtl/>
        </w:rPr>
        <w:t>طوبی</w:t>
      </w:r>
      <w:r w:rsidR="004A276E">
        <w:rPr>
          <w:rFonts w:cs="B Mitra"/>
          <w:rtl/>
        </w:rPr>
        <w:t>.</w:t>
      </w:r>
    </w:p>
    <w:p w14:paraId="566697E3" w14:textId="7E6A26FD" w:rsidR="0057151B" w:rsidRDefault="0057151B" w:rsidP="00213881">
      <w:pPr>
        <w:bidi/>
        <w:rPr>
          <w:rFonts w:eastAsia="Times New Roman"/>
        </w:rPr>
      </w:pPr>
    </w:p>
    <w:p w14:paraId="2036C88E" w14:textId="77777777" w:rsidR="0057151B" w:rsidRPr="0057151B" w:rsidRDefault="0057151B" w:rsidP="0057151B">
      <w:pPr>
        <w:bidi/>
        <w:rPr>
          <w:rFonts w:eastAsia="Times New Roman"/>
        </w:rPr>
      </w:pPr>
    </w:p>
    <w:p w14:paraId="766B6D72" w14:textId="77777777" w:rsidR="0057151B" w:rsidRPr="0057151B" w:rsidRDefault="0057151B" w:rsidP="0057151B">
      <w:pPr>
        <w:bidi/>
        <w:rPr>
          <w:rFonts w:eastAsia="Times New Roman"/>
        </w:rPr>
      </w:pPr>
    </w:p>
    <w:p w14:paraId="09C52C5B" w14:textId="77777777" w:rsidR="0057151B" w:rsidRPr="0057151B" w:rsidRDefault="0057151B" w:rsidP="0057151B">
      <w:pPr>
        <w:bidi/>
        <w:rPr>
          <w:rFonts w:eastAsia="Times New Roman"/>
        </w:rPr>
      </w:pPr>
    </w:p>
    <w:p w14:paraId="6CFBCC5D" w14:textId="77777777" w:rsidR="0057151B" w:rsidRPr="0057151B" w:rsidRDefault="0057151B" w:rsidP="0057151B">
      <w:pPr>
        <w:bidi/>
        <w:rPr>
          <w:rFonts w:eastAsia="Times New Roman"/>
        </w:rPr>
      </w:pPr>
    </w:p>
    <w:p w14:paraId="1B55223C" w14:textId="77777777" w:rsidR="0057151B" w:rsidRPr="0057151B" w:rsidRDefault="0057151B" w:rsidP="0057151B">
      <w:pPr>
        <w:bidi/>
        <w:rPr>
          <w:rFonts w:eastAsia="Times New Roman"/>
        </w:rPr>
      </w:pPr>
    </w:p>
    <w:p w14:paraId="586CAB62" w14:textId="77777777" w:rsidR="0057151B" w:rsidRPr="0057151B" w:rsidRDefault="0057151B" w:rsidP="0057151B">
      <w:pPr>
        <w:bidi/>
        <w:rPr>
          <w:rFonts w:eastAsia="Times New Roman"/>
        </w:rPr>
      </w:pPr>
    </w:p>
    <w:p w14:paraId="4B3BB83A" w14:textId="77777777" w:rsidR="0057151B" w:rsidRPr="0057151B" w:rsidRDefault="0057151B" w:rsidP="0057151B">
      <w:pPr>
        <w:bidi/>
        <w:rPr>
          <w:rFonts w:eastAsia="Times New Roman"/>
        </w:rPr>
      </w:pPr>
    </w:p>
    <w:p w14:paraId="138849D9" w14:textId="77777777" w:rsidR="0057151B" w:rsidRPr="0057151B" w:rsidRDefault="0057151B" w:rsidP="0057151B">
      <w:pPr>
        <w:bidi/>
        <w:rPr>
          <w:rFonts w:eastAsia="Times New Roman"/>
        </w:rPr>
      </w:pPr>
    </w:p>
    <w:p w14:paraId="1CEFE389" w14:textId="77777777" w:rsidR="0057151B" w:rsidRPr="0057151B" w:rsidRDefault="0057151B" w:rsidP="0057151B">
      <w:pPr>
        <w:bidi/>
        <w:rPr>
          <w:rFonts w:eastAsia="Times New Roman"/>
        </w:rPr>
      </w:pPr>
    </w:p>
    <w:p w14:paraId="17B50BB6" w14:textId="77777777" w:rsidR="0057151B" w:rsidRPr="0057151B" w:rsidRDefault="0057151B" w:rsidP="0057151B">
      <w:pPr>
        <w:bidi/>
        <w:rPr>
          <w:rFonts w:eastAsia="Times New Roman"/>
        </w:rPr>
      </w:pPr>
    </w:p>
    <w:p w14:paraId="66EE8255" w14:textId="77777777" w:rsidR="0057151B" w:rsidRPr="0057151B" w:rsidRDefault="0057151B" w:rsidP="0057151B">
      <w:pPr>
        <w:bidi/>
        <w:rPr>
          <w:rFonts w:eastAsia="Times New Roman"/>
        </w:rPr>
      </w:pPr>
    </w:p>
    <w:p w14:paraId="26C79F91" w14:textId="77777777" w:rsidR="0057151B" w:rsidRPr="0057151B" w:rsidRDefault="0057151B" w:rsidP="0057151B">
      <w:pPr>
        <w:bidi/>
        <w:rPr>
          <w:rFonts w:eastAsia="Times New Roman"/>
        </w:rPr>
      </w:pPr>
    </w:p>
    <w:p w14:paraId="0A65D00C" w14:textId="77777777" w:rsidR="0057151B" w:rsidRPr="0057151B" w:rsidRDefault="0057151B" w:rsidP="0057151B">
      <w:pPr>
        <w:bidi/>
        <w:rPr>
          <w:rFonts w:eastAsia="Times New Roman"/>
        </w:rPr>
      </w:pPr>
    </w:p>
    <w:p w14:paraId="196CA632" w14:textId="77777777" w:rsidR="0057151B" w:rsidRPr="0057151B" w:rsidRDefault="0057151B" w:rsidP="0057151B">
      <w:pPr>
        <w:bidi/>
        <w:rPr>
          <w:rFonts w:eastAsia="Times New Roman"/>
        </w:rPr>
      </w:pPr>
    </w:p>
    <w:p w14:paraId="7827820A" w14:textId="77777777" w:rsidR="0057151B" w:rsidRPr="0057151B" w:rsidRDefault="0057151B" w:rsidP="0057151B">
      <w:pPr>
        <w:bidi/>
        <w:rPr>
          <w:rFonts w:eastAsia="Times New Roman"/>
        </w:rPr>
      </w:pPr>
    </w:p>
    <w:p w14:paraId="1558A35B" w14:textId="77777777" w:rsidR="0057151B" w:rsidRPr="0057151B" w:rsidRDefault="0057151B" w:rsidP="0057151B">
      <w:pPr>
        <w:bidi/>
        <w:rPr>
          <w:rFonts w:eastAsia="Times New Roman"/>
        </w:rPr>
      </w:pPr>
    </w:p>
    <w:p w14:paraId="2D8225A4" w14:textId="77777777" w:rsidR="0057151B" w:rsidRPr="0057151B" w:rsidRDefault="0057151B" w:rsidP="0057151B">
      <w:pPr>
        <w:bidi/>
        <w:jc w:val="center"/>
        <w:rPr>
          <w:rFonts w:eastAsia="Times New Roman"/>
        </w:rPr>
      </w:pPr>
    </w:p>
    <w:sectPr w:rsidR="0057151B" w:rsidRPr="0057151B" w:rsidSect="0057151B">
      <w:pgSz w:w="12240" w:h="15840"/>
      <w:pgMar w:top="1440" w:right="1440" w:bottom="1440" w:left="1440" w:header="720" w:footer="720" w:gutter="0"/>
      <w:pgBorders w:offsetFrom="page">
        <w:top w:val="dotDotDash" w:sz="4" w:space="24" w:color="auto"/>
        <w:left w:val="dotDotDash" w:sz="4" w:space="24" w:color="auto"/>
        <w:bottom w:val="dotDotDash" w:sz="4" w:space="24" w:color="auto"/>
        <w:right w:val="dotDotDash"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AA60A" w14:textId="77777777" w:rsidR="004F0877" w:rsidRDefault="004F0877" w:rsidP="00AD6823">
      <w:pPr>
        <w:spacing w:after="0" w:line="240" w:lineRule="auto"/>
      </w:pPr>
      <w:r>
        <w:separator/>
      </w:r>
    </w:p>
  </w:endnote>
  <w:endnote w:type="continuationSeparator" w:id="0">
    <w:p w14:paraId="2B43C812" w14:textId="77777777" w:rsidR="004F0877" w:rsidRDefault="004F0877" w:rsidP="00AD6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Roya">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B Zar">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5B" w:usb2="00000009" w:usb3="00000000" w:csb0="000001FF" w:csb1="00000000"/>
  </w:font>
  <w:font w:name="Titr">
    <w:panose1 w:val="00000700000000000000"/>
    <w:charset w:val="B2"/>
    <w:family w:val="auto"/>
    <w:pitch w:val="variable"/>
    <w:sig w:usb0="00002001" w:usb1="80000000" w:usb2="00000008" w:usb3="00000000" w:csb0="00000040" w:csb1="00000000"/>
  </w:font>
  <w:font w:name="BYagut">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62018785"/>
      <w:docPartObj>
        <w:docPartGallery w:val="Page Numbers (Bottom of Page)"/>
        <w:docPartUnique/>
      </w:docPartObj>
    </w:sdtPr>
    <w:sdtEndPr>
      <w:rPr>
        <w:noProof/>
      </w:rPr>
    </w:sdtEndPr>
    <w:sdtContent>
      <w:p w14:paraId="0999B7B1" w14:textId="42B01A02" w:rsidR="007767EF" w:rsidRDefault="007767EF" w:rsidP="002E3A2C">
        <w:pPr>
          <w:pStyle w:val="Footer"/>
          <w:bidi/>
          <w:jc w:val="center"/>
        </w:pPr>
        <w:r>
          <w:fldChar w:fldCharType="begin"/>
        </w:r>
        <w:r>
          <w:instrText xml:space="preserve"> PAGE   \* MERGEFORMAT </w:instrText>
        </w:r>
        <w:r>
          <w:fldChar w:fldCharType="separate"/>
        </w:r>
        <w:r w:rsidR="000334C6">
          <w:rPr>
            <w:noProof/>
            <w:rtl/>
          </w:rPr>
          <w:t>17</w:t>
        </w:r>
        <w:r>
          <w:rPr>
            <w:noProof/>
          </w:rPr>
          <w:fldChar w:fldCharType="end"/>
        </w:r>
      </w:p>
    </w:sdtContent>
  </w:sdt>
  <w:p w14:paraId="6928C230" w14:textId="77777777" w:rsidR="007767EF" w:rsidRDefault="007767EF">
    <w:pPr>
      <w:pStyle w:val="Footer"/>
    </w:pPr>
  </w:p>
  <w:p w14:paraId="5BAE90D0" w14:textId="77777777" w:rsidR="007767EF" w:rsidRDefault="007767E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64726526"/>
      <w:docPartObj>
        <w:docPartGallery w:val="Page Numbers (Bottom of Page)"/>
        <w:docPartUnique/>
      </w:docPartObj>
    </w:sdtPr>
    <w:sdtEndPr>
      <w:rPr>
        <w:noProof/>
      </w:rPr>
    </w:sdtEndPr>
    <w:sdtContent>
      <w:p w14:paraId="5D9EBF57" w14:textId="1B90BAAC" w:rsidR="007767EF" w:rsidRDefault="007767EF" w:rsidP="001719A3">
        <w:pPr>
          <w:pStyle w:val="Footer"/>
          <w:bidi/>
          <w:jc w:val="center"/>
        </w:pPr>
        <w:r>
          <w:fldChar w:fldCharType="begin"/>
        </w:r>
        <w:r>
          <w:instrText xml:space="preserve"> PAGE   \* MERGEFORMAT </w:instrText>
        </w:r>
        <w:r>
          <w:fldChar w:fldCharType="separate"/>
        </w:r>
        <w:r w:rsidR="000334C6">
          <w:rPr>
            <w:noProof/>
            <w:rtl/>
          </w:rPr>
          <w:t>20</w:t>
        </w:r>
        <w:r>
          <w:rPr>
            <w:noProof/>
          </w:rPr>
          <w:fldChar w:fldCharType="end"/>
        </w:r>
      </w:p>
    </w:sdtContent>
  </w:sdt>
  <w:p w14:paraId="2E1F65C4" w14:textId="77777777" w:rsidR="007767EF" w:rsidRDefault="007767EF">
    <w:pPr>
      <w:pStyle w:val="Footer"/>
    </w:pPr>
  </w:p>
  <w:p w14:paraId="058FDF08" w14:textId="77777777" w:rsidR="007767EF" w:rsidRDefault="007767E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6D4C6" w14:textId="77777777" w:rsidR="004F0877" w:rsidRDefault="004F0877" w:rsidP="00AD6823">
      <w:pPr>
        <w:spacing w:after="0" w:line="240" w:lineRule="auto"/>
      </w:pPr>
      <w:r>
        <w:separator/>
      </w:r>
    </w:p>
  </w:footnote>
  <w:footnote w:type="continuationSeparator" w:id="0">
    <w:p w14:paraId="6B380ADB" w14:textId="77777777" w:rsidR="004F0877" w:rsidRDefault="004F0877" w:rsidP="00AD6823">
      <w:pPr>
        <w:spacing w:after="0" w:line="240" w:lineRule="auto"/>
      </w:pPr>
      <w:r>
        <w:continuationSeparator/>
      </w:r>
    </w:p>
  </w:footnote>
  <w:footnote w:id="1">
    <w:p w14:paraId="7CCD6ABD" w14:textId="61D9FBFA" w:rsidR="007767EF" w:rsidRDefault="007767EF" w:rsidP="00C825DB">
      <w:pPr>
        <w:pStyle w:val="FootnoteText"/>
        <w:bidi/>
        <w:jc w:val="both"/>
        <w:rPr>
          <w:rtl/>
          <w:lang w:bidi="fa-IR"/>
        </w:rPr>
      </w:pPr>
      <w:r>
        <w:rPr>
          <w:rStyle w:val="FootnoteReference"/>
        </w:rPr>
        <w:footnoteRef/>
      </w:r>
      <w:r>
        <w:t xml:space="preserve"> </w:t>
      </w:r>
      <w:r>
        <w:rPr>
          <w:rFonts w:hint="cs"/>
          <w:rtl/>
          <w:lang w:bidi="fa-IR"/>
        </w:rPr>
        <w:t xml:space="preserve"> </w:t>
      </w:r>
      <w:r>
        <w:rPr>
          <w:rFonts w:hint="cs"/>
          <w:rtl/>
        </w:rPr>
        <w:t xml:space="preserve">بر مبناي اصل انتخاب طبيعى نشان داده شده است که بين شيوع تالاسمى و مالاريا ارتباط وجود دارد که اين موضوع در جمعيت‌هاي متعددي تاکنون مورد مطالعه قرار گرفته است. </w:t>
      </w:r>
      <w:r w:rsidRPr="00F824F8">
        <w:rPr>
          <w:rFonts w:hint="cs"/>
          <w:rtl/>
        </w:rPr>
        <w:t xml:space="preserve">در پی شیوع مالاریای فالسیپارم و مقاومت ناقلین بیماری تالاسمی </w:t>
      </w:r>
      <w:r>
        <w:rPr>
          <w:rFonts w:hint="cs"/>
          <w:rtl/>
        </w:rPr>
        <w:t>نسبت به ابتلای به مالاریا و در نتیجه بقای بیش‌تر ایشان و انتقال ژن به نسل‌های بعدی، شیوع ناقلی ژن تالاسمی در این مناطق افزایش یافته است.</w:t>
      </w:r>
    </w:p>
  </w:footnote>
  <w:footnote w:id="2">
    <w:p w14:paraId="0506A7BD" w14:textId="1198AED8" w:rsidR="007767EF" w:rsidRDefault="007767EF" w:rsidP="001B0B01">
      <w:pPr>
        <w:pStyle w:val="FootnoteText"/>
        <w:bidi/>
        <w:rPr>
          <w:rtl/>
          <w:lang w:bidi="fa-IR"/>
        </w:rPr>
      </w:pPr>
      <w:r>
        <w:rPr>
          <w:rStyle w:val="FootnoteReference"/>
        </w:rPr>
        <w:footnoteRef/>
      </w:r>
      <w:r>
        <w:t xml:space="preserve"> </w:t>
      </w:r>
      <w:r>
        <w:rPr>
          <w:rFonts w:hint="cs"/>
          <w:rtl/>
        </w:rPr>
        <w:t>اصول، ضوابط و استانداردهای شبکه بهداشت و درمان سال 1404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19BA3" w14:textId="06647846" w:rsidR="007767EF" w:rsidRPr="00D31D06" w:rsidRDefault="007767EF">
    <w:pPr>
      <w:pStyle w:val="Header"/>
      <w:rPr>
        <w:sz w:val="12"/>
        <w:szCs w:val="18"/>
        <w:lang w:bidi="fa-IR"/>
      </w:rPr>
    </w:pPr>
    <w:r w:rsidRPr="00D31D06">
      <w:rPr>
        <w:rFonts w:hint="cs"/>
        <w:sz w:val="12"/>
        <w:szCs w:val="18"/>
        <w:rtl/>
        <w:lang w:bidi="fa-IR"/>
      </w:rPr>
      <w:t xml:space="preserve">دستورالعمل برنامه </w:t>
    </w:r>
    <w:r>
      <w:rPr>
        <w:rFonts w:hint="cs"/>
        <w:sz w:val="12"/>
        <w:szCs w:val="18"/>
        <w:rtl/>
        <w:lang w:bidi="fa-IR"/>
      </w:rPr>
      <w:t xml:space="preserve">کشوری </w:t>
    </w:r>
    <w:r w:rsidRPr="00D31D06">
      <w:rPr>
        <w:rFonts w:hint="cs"/>
        <w:sz w:val="12"/>
        <w:szCs w:val="18"/>
        <w:rtl/>
        <w:lang w:bidi="fa-IR"/>
      </w:rPr>
      <w:t>پیشگیری از بروز تالاسمی ماژور</w:t>
    </w:r>
    <w:r>
      <w:rPr>
        <w:rFonts w:hint="cs"/>
        <w:sz w:val="12"/>
        <w:szCs w:val="18"/>
        <w:rtl/>
        <w:lang w:bidi="fa-IR"/>
      </w:rPr>
      <w:t>-</w:t>
    </w:r>
    <w:r w:rsidRPr="00913E08">
      <w:rPr>
        <w:rFonts w:hint="cs"/>
        <w:sz w:val="12"/>
        <w:szCs w:val="18"/>
        <w:rtl/>
        <w:lang w:bidi="fa-IR"/>
      </w:rPr>
      <w:t xml:space="preserve"> </w:t>
    </w:r>
    <w:r w:rsidRPr="00D31D06">
      <w:rPr>
        <w:rFonts w:hint="cs"/>
        <w:sz w:val="12"/>
        <w:szCs w:val="18"/>
        <w:rtl/>
        <w:lang w:bidi="fa-IR"/>
      </w:rPr>
      <w:t>بازنگری پنجم</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AC97F" w14:textId="6117BF74" w:rsidR="007767EF" w:rsidRDefault="007767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2FE4" w14:textId="6718AC17" w:rsidR="007767EF" w:rsidRDefault="007767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A095" w14:textId="292A915F" w:rsidR="007767EF" w:rsidRDefault="00776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9FB"/>
    <w:multiLevelType w:val="hybridMultilevel"/>
    <w:tmpl w:val="B8589F8C"/>
    <w:lvl w:ilvl="0" w:tplc="8E18CCAC">
      <w:numFmt w:val="bullet"/>
      <w:lvlText w:val="-"/>
      <w:lvlJc w:val="left"/>
      <w:pPr>
        <w:ind w:left="720" w:hanging="360"/>
      </w:pPr>
      <w:rPr>
        <w:rFonts w:asciiTheme="minorHAnsi" w:eastAsiaTheme="minorHAnsi" w:hAnsiTheme="minorHAnsi" w:cs="B Nazanin"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93C24"/>
    <w:multiLevelType w:val="hybridMultilevel"/>
    <w:tmpl w:val="1034FA5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D67596"/>
    <w:multiLevelType w:val="hybridMultilevel"/>
    <w:tmpl w:val="36780DAE"/>
    <w:lvl w:ilvl="0" w:tplc="8E18CCAC">
      <w:numFmt w:val="bullet"/>
      <w:lvlText w:val="-"/>
      <w:lvlJc w:val="left"/>
      <w:pPr>
        <w:ind w:left="720" w:hanging="360"/>
      </w:pPr>
      <w:rPr>
        <w:rFonts w:asciiTheme="minorHAnsi" w:eastAsiaTheme="minorHAnsi" w:hAnsiTheme="minorHAnsi" w:cs="B Nazani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460F9"/>
    <w:multiLevelType w:val="hybridMultilevel"/>
    <w:tmpl w:val="43CC53B0"/>
    <w:lvl w:ilvl="0" w:tplc="14AC9024">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9226AC"/>
    <w:multiLevelType w:val="hybridMultilevel"/>
    <w:tmpl w:val="B1D02280"/>
    <w:lvl w:ilvl="0" w:tplc="8E18CCA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F22FF"/>
    <w:multiLevelType w:val="hybridMultilevel"/>
    <w:tmpl w:val="89EA5E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28182B"/>
    <w:multiLevelType w:val="hybridMultilevel"/>
    <w:tmpl w:val="E37211A0"/>
    <w:lvl w:ilvl="0" w:tplc="8E18CCA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80C1B"/>
    <w:multiLevelType w:val="hybridMultilevel"/>
    <w:tmpl w:val="0F9ADA92"/>
    <w:lvl w:ilvl="0" w:tplc="C2606AEE">
      <w:start w:val="1"/>
      <w:numFmt w:val="none"/>
      <w:lvlText w:val="–"/>
      <w:lvlJc w:val="center"/>
      <w:pPr>
        <w:tabs>
          <w:tab w:val="num" w:pos="740"/>
        </w:tabs>
        <w:ind w:left="721" w:hanging="341"/>
      </w:pPr>
      <w:rPr>
        <w:rFonts w:ascii="Times New Roman" w:hAnsi="Times New Roman" w:cs="Times New Roman" w:hint="default"/>
        <w:b w:val="0"/>
        <w:bCs w:val="0"/>
        <w:i w:val="0"/>
        <w:iCs w:val="0"/>
        <w:color w:val="000000"/>
        <w:spacing w:val="0"/>
        <w:position w:val="0"/>
        <w:sz w:val="24"/>
        <w:szCs w:val="40"/>
      </w:rPr>
    </w:lvl>
    <w:lvl w:ilvl="1" w:tplc="C32AC168">
      <w:numFmt w:val="bullet"/>
      <w:lvlText w:val="-"/>
      <w:lvlJc w:val="left"/>
      <w:pPr>
        <w:tabs>
          <w:tab w:val="num" w:pos="360"/>
        </w:tabs>
        <w:ind w:left="340" w:hanging="340"/>
      </w:pPr>
      <w:rPr>
        <w:rFonts w:ascii="Times New Roman" w:eastAsia="Times New Roman" w:hAnsi="Times New Roman" w:cs="Times New Roman" w:hint="default"/>
        <w:b w:val="0"/>
        <w:bCs w:val="0"/>
        <w:i w:val="0"/>
        <w:iCs w:val="0"/>
        <w:position w:val="0"/>
        <w:sz w:val="22"/>
        <w:szCs w:val="30"/>
      </w:rPr>
    </w:lvl>
    <w:lvl w:ilvl="2" w:tplc="7A9AF348">
      <w:start w:val="2"/>
      <w:numFmt w:val="decimal"/>
      <w:lvlText w:val="%3."/>
      <w:lvlJc w:val="left"/>
      <w:pPr>
        <w:tabs>
          <w:tab w:val="num" w:pos="2607"/>
        </w:tabs>
        <w:ind w:left="2587" w:hanging="340"/>
      </w:pPr>
      <w:rPr>
        <w:rFonts w:hint="default"/>
      </w:rPr>
    </w:lvl>
    <w:lvl w:ilvl="3" w:tplc="0409000F" w:tentative="1">
      <w:start w:val="1"/>
      <w:numFmt w:val="decimal"/>
      <w:lvlText w:val="%4."/>
      <w:lvlJc w:val="left"/>
      <w:pPr>
        <w:tabs>
          <w:tab w:val="num" w:pos="3147"/>
        </w:tabs>
        <w:ind w:left="3147" w:hanging="360"/>
      </w:pPr>
    </w:lvl>
    <w:lvl w:ilvl="4" w:tplc="04090019" w:tentative="1">
      <w:start w:val="1"/>
      <w:numFmt w:val="lowerLetter"/>
      <w:lvlText w:val="%5."/>
      <w:lvlJc w:val="left"/>
      <w:pPr>
        <w:tabs>
          <w:tab w:val="num" w:pos="3867"/>
        </w:tabs>
        <w:ind w:left="3867" w:hanging="360"/>
      </w:pPr>
    </w:lvl>
    <w:lvl w:ilvl="5" w:tplc="0409001B" w:tentative="1">
      <w:start w:val="1"/>
      <w:numFmt w:val="lowerRoman"/>
      <w:lvlText w:val="%6."/>
      <w:lvlJc w:val="right"/>
      <w:pPr>
        <w:tabs>
          <w:tab w:val="num" w:pos="4587"/>
        </w:tabs>
        <w:ind w:left="4587" w:hanging="180"/>
      </w:pPr>
    </w:lvl>
    <w:lvl w:ilvl="6" w:tplc="0409000F" w:tentative="1">
      <w:start w:val="1"/>
      <w:numFmt w:val="decimal"/>
      <w:lvlText w:val="%7."/>
      <w:lvlJc w:val="left"/>
      <w:pPr>
        <w:tabs>
          <w:tab w:val="num" w:pos="5307"/>
        </w:tabs>
        <w:ind w:left="5307" w:hanging="360"/>
      </w:pPr>
    </w:lvl>
    <w:lvl w:ilvl="7" w:tplc="04090019" w:tentative="1">
      <w:start w:val="1"/>
      <w:numFmt w:val="lowerLetter"/>
      <w:lvlText w:val="%8."/>
      <w:lvlJc w:val="left"/>
      <w:pPr>
        <w:tabs>
          <w:tab w:val="num" w:pos="6027"/>
        </w:tabs>
        <w:ind w:left="6027" w:hanging="360"/>
      </w:pPr>
    </w:lvl>
    <w:lvl w:ilvl="8" w:tplc="0409001B" w:tentative="1">
      <w:start w:val="1"/>
      <w:numFmt w:val="lowerRoman"/>
      <w:lvlText w:val="%9."/>
      <w:lvlJc w:val="right"/>
      <w:pPr>
        <w:tabs>
          <w:tab w:val="num" w:pos="6747"/>
        </w:tabs>
        <w:ind w:left="6747" w:hanging="180"/>
      </w:pPr>
    </w:lvl>
  </w:abstractNum>
  <w:abstractNum w:abstractNumId="8" w15:restartNumberingAfterBreak="0">
    <w:nsid w:val="273673F2"/>
    <w:multiLevelType w:val="hybridMultilevel"/>
    <w:tmpl w:val="ADE0FB3E"/>
    <w:lvl w:ilvl="0" w:tplc="8E18CCA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B20F7"/>
    <w:multiLevelType w:val="hybridMultilevel"/>
    <w:tmpl w:val="C5FE3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FD2A77"/>
    <w:multiLevelType w:val="hybridMultilevel"/>
    <w:tmpl w:val="C974EB54"/>
    <w:lvl w:ilvl="0" w:tplc="8E18CCAC">
      <w:numFmt w:val="bullet"/>
      <w:lvlText w:val="-"/>
      <w:lvlJc w:val="left"/>
      <w:pPr>
        <w:ind w:left="1080" w:hanging="360"/>
      </w:pPr>
      <w:rPr>
        <w:rFonts w:asciiTheme="minorHAnsi" w:eastAsiaTheme="minorHAnsi" w:hAnsiTheme="minorHAnsi" w:cs="B Nazani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5541FE"/>
    <w:multiLevelType w:val="hybridMultilevel"/>
    <w:tmpl w:val="ECEA76BA"/>
    <w:lvl w:ilvl="0" w:tplc="8E18CCAC">
      <w:numFmt w:val="bullet"/>
      <w:lvlText w:val="-"/>
      <w:lvlJc w:val="left"/>
      <w:pPr>
        <w:ind w:left="720" w:hanging="360"/>
      </w:pPr>
      <w:rPr>
        <w:rFonts w:asciiTheme="minorHAnsi" w:eastAsiaTheme="minorHAnsi" w:hAnsiTheme="minorHAnsi" w:cs="B Nazanin" w:hint="default"/>
      </w:rPr>
    </w:lvl>
    <w:lvl w:ilvl="1" w:tplc="8E18CCAC">
      <w:numFmt w:val="bullet"/>
      <w:lvlText w:val="-"/>
      <w:lvlJc w:val="left"/>
      <w:pPr>
        <w:ind w:left="1440" w:hanging="360"/>
      </w:pPr>
      <w:rPr>
        <w:rFonts w:asciiTheme="minorHAnsi" w:eastAsiaTheme="minorHAnsi" w:hAnsiTheme="minorHAnsi" w:cs="B Nazani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B34108"/>
    <w:multiLevelType w:val="hybridMultilevel"/>
    <w:tmpl w:val="AF4804D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E4A9C"/>
    <w:multiLevelType w:val="hybridMultilevel"/>
    <w:tmpl w:val="088079B2"/>
    <w:lvl w:ilvl="0" w:tplc="8E18CCAC">
      <w:numFmt w:val="bullet"/>
      <w:lvlText w:val="-"/>
      <w:lvlJc w:val="left"/>
      <w:pPr>
        <w:tabs>
          <w:tab w:val="num" w:pos="1040"/>
        </w:tabs>
        <w:ind w:left="1020" w:hanging="340"/>
      </w:pPr>
      <w:rPr>
        <w:rFonts w:asciiTheme="minorHAnsi" w:eastAsiaTheme="minorHAnsi" w:hAnsiTheme="minorHAnsi" w:cs="B Nazanin" w:hint="default"/>
        <w:color w:val="000000"/>
      </w:rPr>
    </w:lvl>
    <w:lvl w:ilvl="1" w:tplc="04090019">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14" w15:restartNumberingAfterBreak="0">
    <w:nsid w:val="349C7E76"/>
    <w:multiLevelType w:val="hybridMultilevel"/>
    <w:tmpl w:val="956CEEB4"/>
    <w:lvl w:ilvl="0" w:tplc="8E18CCAC">
      <w:numFmt w:val="bullet"/>
      <w:lvlText w:val="-"/>
      <w:lvlJc w:val="left"/>
      <w:pPr>
        <w:ind w:left="720" w:hanging="360"/>
      </w:pPr>
      <w:rPr>
        <w:rFonts w:asciiTheme="minorHAnsi" w:eastAsiaTheme="minorHAnsi" w:hAnsiTheme="minorHAnsi" w:cs="B Nazanin" w:hint="default"/>
      </w:rPr>
    </w:lvl>
    <w:lvl w:ilvl="1" w:tplc="C32AC16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57B6C"/>
    <w:multiLevelType w:val="hybridMultilevel"/>
    <w:tmpl w:val="4C4449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85D31"/>
    <w:multiLevelType w:val="hybridMultilevel"/>
    <w:tmpl w:val="C8D2CB14"/>
    <w:lvl w:ilvl="0" w:tplc="C32AC168">
      <w:numFmt w:val="bullet"/>
      <w:lvlText w:val="-"/>
      <w:lvlJc w:val="left"/>
      <w:pPr>
        <w:ind w:left="1788" w:hanging="360"/>
      </w:pPr>
      <w:rPr>
        <w:rFonts w:ascii="Times New Roman" w:eastAsia="Times New Roman" w:hAnsi="Times New Roman" w:cs="Times New Roman" w:hint="default"/>
      </w:r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17" w15:restartNumberingAfterBreak="0">
    <w:nsid w:val="4079138F"/>
    <w:multiLevelType w:val="hybridMultilevel"/>
    <w:tmpl w:val="C12C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9F5309"/>
    <w:multiLevelType w:val="multilevel"/>
    <w:tmpl w:val="9E1E6A0A"/>
    <w:styleLink w:val="Style1"/>
    <w:lvl w:ilvl="0">
      <w:start w:val="8"/>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CF18AE"/>
    <w:multiLevelType w:val="hybridMultilevel"/>
    <w:tmpl w:val="FEAA50B0"/>
    <w:lvl w:ilvl="0" w:tplc="AC224A12">
      <w:start w:val="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2E31FD"/>
    <w:multiLevelType w:val="hybridMultilevel"/>
    <w:tmpl w:val="D3642F12"/>
    <w:lvl w:ilvl="0" w:tplc="8E18CCA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1F3F4C"/>
    <w:multiLevelType w:val="hybridMultilevel"/>
    <w:tmpl w:val="1F4E7A42"/>
    <w:lvl w:ilvl="0" w:tplc="699C12D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53E7F69"/>
    <w:multiLevelType w:val="hybridMultilevel"/>
    <w:tmpl w:val="51BADB60"/>
    <w:lvl w:ilvl="0" w:tplc="8E18CCA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337CAB"/>
    <w:multiLevelType w:val="hybridMultilevel"/>
    <w:tmpl w:val="E16A2104"/>
    <w:lvl w:ilvl="0" w:tplc="0409000F">
      <w:start w:val="1"/>
      <w:numFmt w:val="decimal"/>
      <w:lvlText w:val="%1."/>
      <w:lvlJc w:val="left"/>
      <w:pPr>
        <w:ind w:left="999" w:hanging="360"/>
      </w:pPr>
    </w:lvl>
    <w:lvl w:ilvl="1" w:tplc="04090019" w:tentative="1">
      <w:start w:val="1"/>
      <w:numFmt w:val="lowerLetter"/>
      <w:lvlText w:val="%2."/>
      <w:lvlJc w:val="left"/>
      <w:pPr>
        <w:ind w:left="1719" w:hanging="360"/>
      </w:pPr>
    </w:lvl>
    <w:lvl w:ilvl="2" w:tplc="0409001B" w:tentative="1">
      <w:start w:val="1"/>
      <w:numFmt w:val="lowerRoman"/>
      <w:lvlText w:val="%3."/>
      <w:lvlJc w:val="right"/>
      <w:pPr>
        <w:ind w:left="2439" w:hanging="180"/>
      </w:pPr>
    </w:lvl>
    <w:lvl w:ilvl="3" w:tplc="0409000F" w:tentative="1">
      <w:start w:val="1"/>
      <w:numFmt w:val="decimal"/>
      <w:lvlText w:val="%4."/>
      <w:lvlJc w:val="left"/>
      <w:pPr>
        <w:ind w:left="3159" w:hanging="360"/>
      </w:pPr>
    </w:lvl>
    <w:lvl w:ilvl="4" w:tplc="04090019" w:tentative="1">
      <w:start w:val="1"/>
      <w:numFmt w:val="lowerLetter"/>
      <w:lvlText w:val="%5."/>
      <w:lvlJc w:val="left"/>
      <w:pPr>
        <w:ind w:left="3879" w:hanging="360"/>
      </w:pPr>
    </w:lvl>
    <w:lvl w:ilvl="5" w:tplc="0409001B" w:tentative="1">
      <w:start w:val="1"/>
      <w:numFmt w:val="lowerRoman"/>
      <w:lvlText w:val="%6."/>
      <w:lvlJc w:val="right"/>
      <w:pPr>
        <w:ind w:left="4599" w:hanging="180"/>
      </w:pPr>
    </w:lvl>
    <w:lvl w:ilvl="6" w:tplc="0409000F" w:tentative="1">
      <w:start w:val="1"/>
      <w:numFmt w:val="decimal"/>
      <w:lvlText w:val="%7."/>
      <w:lvlJc w:val="left"/>
      <w:pPr>
        <w:ind w:left="5319" w:hanging="360"/>
      </w:pPr>
    </w:lvl>
    <w:lvl w:ilvl="7" w:tplc="04090019" w:tentative="1">
      <w:start w:val="1"/>
      <w:numFmt w:val="lowerLetter"/>
      <w:lvlText w:val="%8."/>
      <w:lvlJc w:val="left"/>
      <w:pPr>
        <w:ind w:left="6039" w:hanging="360"/>
      </w:pPr>
    </w:lvl>
    <w:lvl w:ilvl="8" w:tplc="0409001B" w:tentative="1">
      <w:start w:val="1"/>
      <w:numFmt w:val="lowerRoman"/>
      <w:lvlText w:val="%9."/>
      <w:lvlJc w:val="right"/>
      <w:pPr>
        <w:ind w:left="6759" w:hanging="180"/>
      </w:pPr>
    </w:lvl>
  </w:abstractNum>
  <w:abstractNum w:abstractNumId="24" w15:restartNumberingAfterBreak="0">
    <w:nsid w:val="57D145F2"/>
    <w:multiLevelType w:val="hybridMultilevel"/>
    <w:tmpl w:val="8FAC2C1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564354"/>
    <w:multiLevelType w:val="hybridMultilevel"/>
    <w:tmpl w:val="3A74BCA8"/>
    <w:lvl w:ilvl="0" w:tplc="8E18CCA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587707"/>
    <w:multiLevelType w:val="hybridMultilevel"/>
    <w:tmpl w:val="10FCEFE2"/>
    <w:lvl w:ilvl="0" w:tplc="8E18CCAC">
      <w:numFmt w:val="bullet"/>
      <w:lvlText w:val="-"/>
      <w:lvlJc w:val="left"/>
      <w:pPr>
        <w:ind w:left="1008" w:hanging="360"/>
      </w:pPr>
      <w:rPr>
        <w:rFonts w:asciiTheme="minorHAnsi" w:eastAsiaTheme="minorHAnsi" w:hAnsiTheme="minorHAnsi" w:cs="B Nazani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15:restartNumberingAfterBreak="0">
    <w:nsid w:val="67B42357"/>
    <w:multiLevelType w:val="hybridMultilevel"/>
    <w:tmpl w:val="00A4F51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08A2B79"/>
    <w:multiLevelType w:val="hybridMultilevel"/>
    <w:tmpl w:val="F4ECC9F0"/>
    <w:lvl w:ilvl="0" w:tplc="699C12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695133A"/>
    <w:multiLevelType w:val="hybridMultilevel"/>
    <w:tmpl w:val="FF2275E6"/>
    <w:lvl w:ilvl="0" w:tplc="193ED62C">
      <w:numFmt w:val="bullet"/>
      <w:lvlText w:val="-"/>
      <w:lvlJc w:val="left"/>
      <w:pPr>
        <w:ind w:left="720" w:hanging="360"/>
      </w:pPr>
      <w:rPr>
        <w:rFonts w:ascii="Times New Roman" w:eastAsiaTheme="minorEastAsia" w:hAnsi="Times New Roman" w:cs="B Nazani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DA620F"/>
    <w:multiLevelType w:val="hybridMultilevel"/>
    <w:tmpl w:val="648CC30A"/>
    <w:lvl w:ilvl="0" w:tplc="8E18CCA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5E7381"/>
    <w:multiLevelType w:val="hybridMultilevel"/>
    <w:tmpl w:val="E6060062"/>
    <w:lvl w:ilvl="0" w:tplc="C6565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F504BB"/>
    <w:multiLevelType w:val="hybridMultilevel"/>
    <w:tmpl w:val="48346A74"/>
    <w:lvl w:ilvl="0" w:tplc="8E18CCA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651F6D"/>
    <w:multiLevelType w:val="hybridMultilevel"/>
    <w:tmpl w:val="9C165E54"/>
    <w:lvl w:ilvl="0" w:tplc="8E18CCA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763006"/>
    <w:multiLevelType w:val="hybridMultilevel"/>
    <w:tmpl w:val="477E40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33"/>
  </w:num>
  <w:num w:numId="5">
    <w:abstractNumId w:val="8"/>
  </w:num>
  <w:num w:numId="6">
    <w:abstractNumId w:val="13"/>
  </w:num>
  <w:num w:numId="7">
    <w:abstractNumId w:val="3"/>
  </w:num>
  <w:num w:numId="8">
    <w:abstractNumId w:val="16"/>
  </w:num>
  <w:num w:numId="9">
    <w:abstractNumId w:val="30"/>
  </w:num>
  <w:num w:numId="10">
    <w:abstractNumId w:val="26"/>
  </w:num>
  <w:num w:numId="11">
    <w:abstractNumId w:val="32"/>
  </w:num>
  <w:num w:numId="12">
    <w:abstractNumId w:val="20"/>
  </w:num>
  <w:num w:numId="13">
    <w:abstractNumId w:val="31"/>
  </w:num>
  <w:num w:numId="14">
    <w:abstractNumId w:val="21"/>
  </w:num>
  <w:num w:numId="15">
    <w:abstractNumId w:val="28"/>
  </w:num>
  <w:num w:numId="16">
    <w:abstractNumId w:val="18"/>
  </w:num>
  <w:num w:numId="17">
    <w:abstractNumId w:val="23"/>
  </w:num>
  <w:num w:numId="18">
    <w:abstractNumId w:val="9"/>
  </w:num>
  <w:num w:numId="19">
    <w:abstractNumId w:val="1"/>
  </w:num>
  <w:num w:numId="20">
    <w:abstractNumId w:val="24"/>
  </w:num>
  <w:num w:numId="21">
    <w:abstractNumId w:val="11"/>
  </w:num>
  <w:num w:numId="22">
    <w:abstractNumId w:val="17"/>
  </w:num>
  <w:num w:numId="23">
    <w:abstractNumId w:val="12"/>
  </w:num>
  <w:num w:numId="24">
    <w:abstractNumId w:val="34"/>
  </w:num>
  <w:num w:numId="25">
    <w:abstractNumId w:val="0"/>
  </w:num>
  <w:num w:numId="26">
    <w:abstractNumId w:val="29"/>
  </w:num>
  <w:num w:numId="27">
    <w:abstractNumId w:val="19"/>
  </w:num>
  <w:num w:numId="28">
    <w:abstractNumId w:val="10"/>
  </w:num>
  <w:num w:numId="29">
    <w:abstractNumId w:val="15"/>
  </w:num>
  <w:num w:numId="30">
    <w:abstractNumId w:val="27"/>
  </w:num>
  <w:num w:numId="31">
    <w:abstractNumId w:val="5"/>
  </w:num>
  <w:num w:numId="32">
    <w:abstractNumId w:val="14"/>
  </w:num>
  <w:num w:numId="33">
    <w:abstractNumId w:val="4"/>
  </w:num>
  <w:num w:numId="34">
    <w:abstractNumId w:val="25"/>
  </w:num>
  <w:num w:numId="35">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C72"/>
    <w:rsid w:val="00000BB2"/>
    <w:rsid w:val="00004C86"/>
    <w:rsid w:val="00007C44"/>
    <w:rsid w:val="00021721"/>
    <w:rsid w:val="00031C76"/>
    <w:rsid w:val="000334C6"/>
    <w:rsid w:val="00043E42"/>
    <w:rsid w:val="0007146C"/>
    <w:rsid w:val="00072362"/>
    <w:rsid w:val="000751AE"/>
    <w:rsid w:val="00077B26"/>
    <w:rsid w:val="00080259"/>
    <w:rsid w:val="0008176A"/>
    <w:rsid w:val="00081824"/>
    <w:rsid w:val="00085E94"/>
    <w:rsid w:val="0008657B"/>
    <w:rsid w:val="000872EF"/>
    <w:rsid w:val="0009146C"/>
    <w:rsid w:val="000974A6"/>
    <w:rsid w:val="000A7E98"/>
    <w:rsid w:val="000B5D02"/>
    <w:rsid w:val="000B7FAF"/>
    <w:rsid w:val="000D2101"/>
    <w:rsid w:val="000D3322"/>
    <w:rsid w:val="000D596D"/>
    <w:rsid w:val="000D67D3"/>
    <w:rsid w:val="000D7202"/>
    <w:rsid w:val="000F3079"/>
    <w:rsid w:val="000F428E"/>
    <w:rsid w:val="000F668E"/>
    <w:rsid w:val="00101218"/>
    <w:rsid w:val="001019CC"/>
    <w:rsid w:val="0010622E"/>
    <w:rsid w:val="00106B67"/>
    <w:rsid w:val="00110824"/>
    <w:rsid w:val="00112115"/>
    <w:rsid w:val="00115F3E"/>
    <w:rsid w:val="00117DEA"/>
    <w:rsid w:val="00123351"/>
    <w:rsid w:val="00123D25"/>
    <w:rsid w:val="001247B7"/>
    <w:rsid w:val="00130B21"/>
    <w:rsid w:val="00134CAD"/>
    <w:rsid w:val="001368E7"/>
    <w:rsid w:val="00140784"/>
    <w:rsid w:val="001433A9"/>
    <w:rsid w:val="00145F0D"/>
    <w:rsid w:val="00146495"/>
    <w:rsid w:val="00157FCD"/>
    <w:rsid w:val="00160CC6"/>
    <w:rsid w:val="001717A9"/>
    <w:rsid w:val="001719A3"/>
    <w:rsid w:val="0017435E"/>
    <w:rsid w:val="00184AAD"/>
    <w:rsid w:val="00187F50"/>
    <w:rsid w:val="00191973"/>
    <w:rsid w:val="00192CFE"/>
    <w:rsid w:val="00196510"/>
    <w:rsid w:val="001A2E6E"/>
    <w:rsid w:val="001A480B"/>
    <w:rsid w:val="001A69AE"/>
    <w:rsid w:val="001B0B01"/>
    <w:rsid w:val="001B24CA"/>
    <w:rsid w:val="001B4824"/>
    <w:rsid w:val="001C011F"/>
    <w:rsid w:val="001C2378"/>
    <w:rsid w:val="001C3E01"/>
    <w:rsid w:val="001D3955"/>
    <w:rsid w:val="001E6521"/>
    <w:rsid w:val="001E6992"/>
    <w:rsid w:val="001E7D40"/>
    <w:rsid w:val="001F51ED"/>
    <w:rsid w:val="00201BDB"/>
    <w:rsid w:val="0020397E"/>
    <w:rsid w:val="00213881"/>
    <w:rsid w:val="00215B1F"/>
    <w:rsid w:val="00216E09"/>
    <w:rsid w:val="002217F1"/>
    <w:rsid w:val="00225CBB"/>
    <w:rsid w:val="00233FE4"/>
    <w:rsid w:val="0024287D"/>
    <w:rsid w:val="00247A5F"/>
    <w:rsid w:val="00256415"/>
    <w:rsid w:val="00264C0A"/>
    <w:rsid w:val="00266559"/>
    <w:rsid w:val="00276786"/>
    <w:rsid w:val="00280E01"/>
    <w:rsid w:val="002859FE"/>
    <w:rsid w:val="00295409"/>
    <w:rsid w:val="002A4763"/>
    <w:rsid w:val="002A51FC"/>
    <w:rsid w:val="002A5416"/>
    <w:rsid w:val="002A68B0"/>
    <w:rsid w:val="002A779C"/>
    <w:rsid w:val="002B0503"/>
    <w:rsid w:val="002B0717"/>
    <w:rsid w:val="002B46D1"/>
    <w:rsid w:val="002B6EAC"/>
    <w:rsid w:val="002C194A"/>
    <w:rsid w:val="002C566B"/>
    <w:rsid w:val="002D19BB"/>
    <w:rsid w:val="002D3EA0"/>
    <w:rsid w:val="002D5D97"/>
    <w:rsid w:val="002E3A2C"/>
    <w:rsid w:val="002F1D38"/>
    <w:rsid w:val="002F1E78"/>
    <w:rsid w:val="002F6A68"/>
    <w:rsid w:val="002F7E7D"/>
    <w:rsid w:val="003013E9"/>
    <w:rsid w:val="00301D13"/>
    <w:rsid w:val="003034FE"/>
    <w:rsid w:val="00303CBD"/>
    <w:rsid w:val="003061A8"/>
    <w:rsid w:val="003065CC"/>
    <w:rsid w:val="00307BD4"/>
    <w:rsid w:val="00310587"/>
    <w:rsid w:val="003152DA"/>
    <w:rsid w:val="00324583"/>
    <w:rsid w:val="003273C5"/>
    <w:rsid w:val="00333129"/>
    <w:rsid w:val="0033645E"/>
    <w:rsid w:val="00336BD3"/>
    <w:rsid w:val="00341ED7"/>
    <w:rsid w:val="00345B5B"/>
    <w:rsid w:val="003545D9"/>
    <w:rsid w:val="00364C73"/>
    <w:rsid w:val="003724AE"/>
    <w:rsid w:val="003835F8"/>
    <w:rsid w:val="00390590"/>
    <w:rsid w:val="003A2E9A"/>
    <w:rsid w:val="003A5593"/>
    <w:rsid w:val="003B5362"/>
    <w:rsid w:val="003B5BFD"/>
    <w:rsid w:val="003C1AA2"/>
    <w:rsid w:val="003C56F3"/>
    <w:rsid w:val="003C6C3B"/>
    <w:rsid w:val="003C7FE8"/>
    <w:rsid w:val="003D1469"/>
    <w:rsid w:val="003D691A"/>
    <w:rsid w:val="003F4ECA"/>
    <w:rsid w:val="003F783E"/>
    <w:rsid w:val="004011E4"/>
    <w:rsid w:val="004063AA"/>
    <w:rsid w:val="0041184D"/>
    <w:rsid w:val="0041308C"/>
    <w:rsid w:val="004153E4"/>
    <w:rsid w:val="004214E4"/>
    <w:rsid w:val="00421F92"/>
    <w:rsid w:val="0042512C"/>
    <w:rsid w:val="00427ABE"/>
    <w:rsid w:val="00427C22"/>
    <w:rsid w:val="004307B7"/>
    <w:rsid w:val="004324DB"/>
    <w:rsid w:val="00434562"/>
    <w:rsid w:val="0045357A"/>
    <w:rsid w:val="00453CA4"/>
    <w:rsid w:val="004625F8"/>
    <w:rsid w:val="0047448F"/>
    <w:rsid w:val="004775C1"/>
    <w:rsid w:val="00483824"/>
    <w:rsid w:val="00484940"/>
    <w:rsid w:val="00486E77"/>
    <w:rsid w:val="00487708"/>
    <w:rsid w:val="00493620"/>
    <w:rsid w:val="004A276E"/>
    <w:rsid w:val="004A2CD7"/>
    <w:rsid w:val="004A7E19"/>
    <w:rsid w:val="004C10C3"/>
    <w:rsid w:val="004C39E0"/>
    <w:rsid w:val="004C5420"/>
    <w:rsid w:val="004D128D"/>
    <w:rsid w:val="004D17E6"/>
    <w:rsid w:val="004D48E9"/>
    <w:rsid w:val="004D5911"/>
    <w:rsid w:val="004E3C79"/>
    <w:rsid w:val="004E62DE"/>
    <w:rsid w:val="004E6E34"/>
    <w:rsid w:val="004F0877"/>
    <w:rsid w:val="004F184F"/>
    <w:rsid w:val="004F2864"/>
    <w:rsid w:val="004F4D15"/>
    <w:rsid w:val="005004B8"/>
    <w:rsid w:val="005065D8"/>
    <w:rsid w:val="00506F20"/>
    <w:rsid w:val="0050788F"/>
    <w:rsid w:val="00507C7A"/>
    <w:rsid w:val="0051105D"/>
    <w:rsid w:val="005116CF"/>
    <w:rsid w:val="005152BA"/>
    <w:rsid w:val="00521137"/>
    <w:rsid w:val="0052525D"/>
    <w:rsid w:val="005370BB"/>
    <w:rsid w:val="00543377"/>
    <w:rsid w:val="00546ABD"/>
    <w:rsid w:val="00555F39"/>
    <w:rsid w:val="00556D3D"/>
    <w:rsid w:val="0055791E"/>
    <w:rsid w:val="005611C2"/>
    <w:rsid w:val="00561C2B"/>
    <w:rsid w:val="005711CA"/>
    <w:rsid w:val="0057151B"/>
    <w:rsid w:val="005747D8"/>
    <w:rsid w:val="005827FB"/>
    <w:rsid w:val="00585E69"/>
    <w:rsid w:val="0058782A"/>
    <w:rsid w:val="0059318B"/>
    <w:rsid w:val="005938BF"/>
    <w:rsid w:val="005947A9"/>
    <w:rsid w:val="0059575E"/>
    <w:rsid w:val="00595FBD"/>
    <w:rsid w:val="005A1746"/>
    <w:rsid w:val="005A2457"/>
    <w:rsid w:val="005A6AB2"/>
    <w:rsid w:val="005B09AC"/>
    <w:rsid w:val="005B0AA7"/>
    <w:rsid w:val="005B0AFA"/>
    <w:rsid w:val="005B16F1"/>
    <w:rsid w:val="005B709F"/>
    <w:rsid w:val="005B7A4C"/>
    <w:rsid w:val="005C0EC4"/>
    <w:rsid w:val="005C6692"/>
    <w:rsid w:val="005C6AB1"/>
    <w:rsid w:val="005D4EF6"/>
    <w:rsid w:val="005E379E"/>
    <w:rsid w:val="005E6143"/>
    <w:rsid w:val="005F4960"/>
    <w:rsid w:val="006120E7"/>
    <w:rsid w:val="00613D87"/>
    <w:rsid w:val="0061439F"/>
    <w:rsid w:val="00616CF3"/>
    <w:rsid w:val="00620727"/>
    <w:rsid w:val="00620ECF"/>
    <w:rsid w:val="006221C2"/>
    <w:rsid w:val="0062691D"/>
    <w:rsid w:val="006338F7"/>
    <w:rsid w:val="006379D9"/>
    <w:rsid w:val="00641DF1"/>
    <w:rsid w:val="006502D6"/>
    <w:rsid w:val="00651193"/>
    <w:rsid w:val="00651A18"/>
    <w:rsid w:val="0065396F"/>
    <w:rsid w:val="00661A54"/>
    <w:rsid w:val="00665A0A"/>
    <w:rsid w:val="006805A0"/>
    <w:rsid w:val="006815A9"/>
    <w:rsid w:val="00684ADC"/>
    <w:rsid w:val="00685F4B"/>
    <w:rsid w:val="00693484"/>
    <w:rsid w:val="00694462"/>
    <w:rsid w:val="00694F00"/>
    <w:rsid w:val="00696EFB"/>
    <w:rsid w:val="006A1D48"/>
    <w:rsid w:val="006A25DB"/>
    <w:rsid w:val="006A4F69"/>
    <w:rsid w:val="006A5891"/>
    <w:rsid w:val="006B052D"/>
    <w:rsid w:val="006C3BC6"/>
    <w:rsid w:val="006D1287"/>
    <w:rsid w:val="006F2AFE"/>
    <w:rsid w:val="006F3DC6"/>
    <w:rsid w:val="006F5706"/>
    <w:rsid w:val="006F6C60"/>
    <w:rsid w:val="00701832"/>
    <w:rsid w:val="0070236E"/>
    <w:rsid w:val="00711040"/>
    <w:rsid w:val="0071298F"/>
    <w:rsid w:val="007132B6"/>
    <w:rsid w:val="00717BE2"/>
    <w:rsid w:val="007229B4"/>
    <w:rsid w:val="007230FE"/>
    <w:rsid w:val="007257C5"/>
    <w:rsid w:val="00727C91"/>
    <w:rsid w:val="00733E82"/>
    <w:rsid w:val="007356C0"/>
    <w:rsid w:val="007357DE"/>
    <w:rsid w:val="007459A6"/>
    <w:rsid w:val="00747ACD"/>
    <w:rsid w:val="00765958"/>
    <w:rsid w:val="00767969"/>
    <w:rsid w:val="007708A8"/>
    <w:rsid w:val="00771140"/>
    <w:rsid w:val="00773FE6"/>
    <w:rsid w:val="007767EF"/>
    <w:rsid w:val="0078265E"/>
    <w:rsid w:val="007953BE"/>
    <w:rsid w:val="00795C62"/>
    <w:rsid w:val="00796F98"/>
    <w:rsid w:val="007A27AB"/>
    <w:rsid w:val="007A4EDF"/>
    <w:rsid w:val="007B0FDB"/>
    <w:rsid w:val="007B2175"/>
    <w:rsid w:val="007B7CBC"/>
    <w:rsid w:val="007C4019"/>
    <w:rsid w:val="007E0378"/>
    <w:rsid w:val="007E7849"/>
    <w:rsid w:val="007F34D3"/>
    <w:rsid w:val="00803339"/>
    <w:rsid w:val="00811077"/>
    <w:rsid w:val="00813727"/>
    <w:rsid w:val="00814178"/>
    <w:rsid w:val="008153B8"/>
    <w:rsid w:val="00816C5A"/>
    <w:rsid w:val="00826FC0"/>
    <w:rsid w:val="00827413"/>
    <w:rsid w:val="00834236"/>
    <w:rsid w:val="0083659E"/>
    <w:rsid w:val="00842632"/>
    <w:rsid w:val="00842AB8"/>
    <w:rsid w:val="008432DB"/>
    <w:rsid w:val="00846DA3"/>
    <w:rsid w:val="008602B7"/>
    <w:rsid w:val="0086396E"/>
    <w:rsid w:val="008721BB"/>
    <w:rsid w:val="00877A55"/>
    <w:rsid w:val="00877A8B"/>
    <w:rsid w:val="00884A96"/>
    <w:rsid w:val="00890B0C"/>
    <w:rsid w:val="00893ABF"/>
    <w:rsid w:val="008A77FA"/>
    <w:rsid w:val="008B2202"/>
    <w:rsid w:val="008B62B5"/>
    <w:rsid w:val="008C5B46"/>
    <w:rsid w:val="008D06A5"/>
    <w:rsid w:val="008D14F5"/>
    <w:rsid w:val="008D37EB"/>
    <w:rsid w:val="008E244A"/>
    <w:rsid w:val="008E260F"/>
    <w:rsid w:val="008E5726"/>
    <w:rsid w:val="008F275F"/>
    <w:rsid w:val="008F61DE"/>
    <w:rsid w:val="00904FCB"/>
    <w:rsid w:val="009125D4"/>
    <w:rsid w:val="00913E08"/>
    <w:rsid w:val="00927903"/>
    <w:rsid w:val="0093470C"/>
    <w:rsid w:val="0093771A"/>
    <w:rsid w:val="009438A8"/>
    <w:rsid w:val="00957206"/>
    <w:rsid w:val="00975552"/>
    <w:rsid w:val="00993078"/>
    <w:rsid w:val="009A194B"/>
    <w:rsid w:val="009A2211"/>
    <w:rsid w:val="009A48FB"/>
    <w:rsid w:val="009A4F2D"/>
    <w:rsid w:val="009B0145"/>
    <w:rsid w:val="009B3E26"/>
    <w:rsid w:val="009B6EAF"/>
    <w:rsid w:val="009C69A8"/>
    <w:rsid w:val="009D4391"/>
    <w:rsid w:val="009D661D"/>
    <w:rsid w:val="009D6C88"/>
    <w:rsid w:val="009E4DC3"/>
    <w:rsid w:val="009E5E27"/>
    <w:rsid w:val="009E6422"/>
    <w:rsid w:val="009F243B"/>
    <w:rsid w:val="009F5100"/>
    <w:rsid w:val="009F791A"/>
    <w:rsid w:val="00A11B15"/>
    <w:rsid w:val="00A20426"/>
    <w:rsid w:val="00A21675"/>
    <w:rsid w:val="00A254F2"/>
    <w:rsid w:val="00A26CCC"/>
    <w:rsid w:val="00A32323"/>
    <w:rsid w:val="00A32427"/>
    <w:rsid w:val="00A32762"/>
    <w:rsid w:val="00A32C72"/>
    <w:rsid w:val="00A3543B"/>
    <w:rsid w:val="00A37A52"/>
    <w:rsid w:val="00A4345C"/>
    <w:rsid w:val="00A539D2"/>
    <w:rsid w:val="00A54F3A"/>
    <w:rsid w:val="00A61BE5"/>
    <w:rsid w:val="00A67BB2"/>
    <w:rsid w:val="00A740CC"/>
    <w:rsid w:val="00A75C44"/>
    <w:rsid w:val="00A772C8"/>
    <w:rsid w:val="00A777B8"/>
    <w:rsid w:val="00A8155F"/>
    <w:rsid w:val="00A9030E"/>
    <w:rsid w:val="00A905BE"/>
    <w:rsid w:val="00A97C02"/>
    <w:rsid w:val="00AA0147"/>
    <w:rsid w:val="00AB620B"/>
    <w:rsid w:val="00AB7BB1"/>
    <w:rsid w:val="00AC008C"/>
    <w:rsid w:val="00AC1576"/>
    <w:rsid w:val="00AC5A68"/>
    <w:rsid w:val="00AD51D2"/>
    <w:rsid w:val="00AD6594"/>
    <w:rsid w:val="00AD6823"/>
    <w:rsid w:val="00AF43D8"/>
    <w:rsid w:val="00AF7663"/>
    <w:rsid w:val="00B05465"/>
    <w:rsid w:val="00B12571"/>
    <w:rsid w:val="00B12CE8"/>
    <w:rsid w:val="00B13E9C"/>
    <w:rsid w:val="00B154A8"/>
    <w:rsid w:val="00B23CDB"/>
    <w:rsid w:val="00B31E8C"/>
    <w:rsid w:val="00B35E22"/>
    <w:rsid w:val="00B41A3F"/>
    <w:rsid w:val="00B42537"/>
    <w:rsid w:val="00B547E5"/>
    <w:rsid w:val="00B56DA8"/>
    <w:rsid w:val="00B6285A"/>
    <w:rsid w:val="00B721E3"/>
    <w:rsid w:val="00B80826"/>
    <w:rsid w:val="00B86DCE"/>
    <w:rsid w:val="00B90BF9"/>
    <w:rsid w:val="00B92357"/>
    <w:rsid w:val="00B960E8"/>
    <w:rsid w:val="00BA0340"/>
    <w:rsid w:val="00BB3675"/>
    <w:rsid w:val="00BB5216"/>
    <w:rsid w:val="00BB5D42"/>
    <w:rsid w:val="00BC2F65"/>
    <w:rsid w:val="00BC617E"/>
    <w:rsid w:val="00BD225E"/>
    <w:rsid w:val="00BD4FB1"/>
    <w:rsid w:val="00BE3D39"/>
    <w:rsid w:val="00BE5A67"/>
    <w:rsid w:val="00BE6557"/>
    <w:rsid w:val="00BF4770"/>
    <w:rsid w:val="00BF5E44"/>
    <w:rsid w:val="00C05F5D"/>
    <w:rsid w:val="00C061C4"/>
    <w:rsid w:val="00C072B7"/>
    <w:rsid w:val="00C101AA"/>
    <w:rsid w:val="00C10F09"/>
    <w:rsid w:val="00C12AF9"/>
    <w:rsid w:val="00C25B53"/>
    <w:rsid w:val="00C27DDA"/>
    <w:rsid w:val="00C31717"/>
    <w:rsid w:val="00C42E4F"/>
    <w:rsid w:val="00C45999"/>
    <w:rsid w:val="00C50130"/>
    <w:rsid w:val="00C50968"/>
    <w:rsid w:val="00C50E41"/>
    <w:rsid w:val="00C60BFA"/>
    <w:rsid w:val="00C66E06"/>
    <w:rsid w:val="00C74DD1"/>
    <w:rsid w:val="00C825DB"/>
    <w:rsid w:val="00C95D2A"/>
    <w:rsid w:val="00C97F52"/>
    <w:rsid w:val="00CA33D2"/>
    <w:rsid w:val="00CA39C5"/>
    <w:rsid w:val="00CB46A1"/>
    <w:rsid w:val="00CC6070"/>
    <w:rsid w:val="00CC6EBA"/>
    <w:rsid w:val="00CD0F0F"/>
    <w:rsid w:val="00CD4A43"/>
    <w:rsid w:val="00CD5FBB"/>
    <w:rsid w:val="00CE0F9B"/>
    <w:rsid w:val="00CE1881"/>
    <w:rsid w:val="00CE2A3B"/>
    <w:rsid w:val="00CE6CDC"/>
    <w:rsid w:val="00CF339E"/>
    <w:rsid w:val="00CF5D84"/>
    <w:rsid w:val="00D01226"/>
    <w:rsid w:val="00D04ED6"/>
    <w:rsid w:val="00D06130"/>
    <w:rsid w:val="00D07CE9"/>
    <w:rsid w:val="00D10BDA"/>
    <w:rsid w:val="00D168A7"/>
    <w:rsid w:val="00D201E6"/>
    <w:rsid w:val="00D31D06"/>
    <w:rsid w:val="00D33E5D"/>
    <w:rsid w:val="00D4795B"/>
    <w:rsid w:val="00D52A37"/>
    <w:rsid w:val="00D615D7"/>
    <w:rsid w:val="00D625F1"/>
    <w:rsid w:val="00D71379"/>
    <w:rsid w:val="00D76802"/>
    <w:rsid w:val="00D83527"/>
    <w:rsid w:val="00D84512"/>
    <w:rsid w:val="00D849AF"/>
    <w:rsid w:val="00D84C5C"/>
    <w:rsid w:val="00D86228"/>
    <w:rsid w:val="00D8624D"/>
    <w:rsid w:val="00D87F43"/>
    <w:rsid w:val="00D919CE"/>
    <w:rsid w:val="00D96E77"/>
    <w:rsid w:val="00D97923"/>
    <w:rsid w:val="00DA7935"/>
    <w:rsid w:val="00DB0011"/>
    <w:rsid w:val="00DB75E5"/>
    <w:rsid w:val="00DC7A19"/>
    <w:rsid w:val="00DD151D"/>
    <w:rsid w:val="00DD2924"/>
    <w:rsid w:val="00DD2ECA"/>
    <w:rsid w:val="00DD5111"/>
    <w:rsid w:val="00DE13DE"/>
    <w:rsid w:val="00DF2D89"/>
    <w:rsid w:val="00DF67EC"/>
    <w:rsid w:val="00DF6B99"/>
    <w:rsid w:val="00E136CE"/>
    <w:rsid w:val="00E14669"/>
    <w:rsid w:val="00E16541"/>
    <w:rsid w:val="00E204C9"/>
    <w:rsid w:val="00E2084D"/>
    <w:rsid w:val="00E47FAE"/>
    <w:rsid w:val="00E537A9"/>
    <w:rsid w:val="00E562A3"/>
    <w:rsid w:val="00E64CBC"/>
    <w:rsid w:val="00E72BDD"/>
    <w:rsid w:val="00E74476"/>
    <w:rsid w:val="00E93B5C"/>
    <w:rsid w:val="00EA50A4"/>
    <w:rsid w:val="00EC6B9B"/>
    <w:rsid w:val="00ED1775"/>
    <w:rsid w:val="00ED3FED"/>
    <w:rsid w:val="00EE1717"/>
    <w:rsid w:val="00EE2D73"/>
    <w:rsid w:val="00EE43C5"/>
    <w:rsid w:val="00F11EEC"/>
    <w:rsid w:val="00F276E8"/>
    <w:rsid w:val="00F3257A"/>
    <w:rsid w:val="00F33A21"/>
    <w:rsid w:val="00F33AC9"/>
    <w:rsid w:val="00F4638C"/>
    <w:rsid w:val="00F50FE1"/>
    <w:rsid w:val="00F522F9"/>
    <w:rsid w:val="00F5363D"/>
    <w:rsid w:val="00F53BCC"/>
    <w:rsid w:val="00F545AC"/>
    <w:rsid w:val="00F61221"/>
    <w:rsid w:val="00F61B85"/>
    <w:rsid w:val="00F72D56"/>
    <w:rsid w:val="00F84461"/>
    <w:rsid w:val="00F84B53"/>
    <w:rsid w:val="00F87EB6"/>
    <w:rsid w:val="00F93522"/>
    <w:rsid w:val="00F961E2"/>
    <w:rsid w:val="00F977B1"/>
    <w:rsid w:val="00FA2BB8"/>
    <w:rsid w:val="00FB0447"/>
    <w:rsid w:val="00FB69E1"/>
    <w:rsid w:val="00FC3DF1"/>
    <w:rsid w:val="00FC3F16"/>
    <w:rsid w:val="00FC6CE3"/>
    <w:rsid w:val="00FC6FCB"/>
    <w:rsid w:val="00FD0DCC"/>
    <w:rsid w:val="00FD2D2E"/>
    <w:rsid w:val="00FD3FC3"/>
    <w:rsid w:val="00FE0A1A"/>
    <w:rsid w:val="00FE3582"/>
    <w:rsid w:val="00FE5A6D"/>
    <w:rsid w:val="00FE7EB2"/>
    <w:rsid w:val="00FF1E95"/>
    <w:rsid w:val="00FF2090"/>
    <w:rsid w:val="00FF69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509D"/>
  <w15:chartTrackingRefBased/>
  <w15:docId w15:val="{427D6D12-950D-496F-A700-71E8488CA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46C"/>
    <w:pPr>
      <w:spacing w:after="200" w:line="276" w:lineRule="auto"/>
    </w:pPr>
    <w:rPr>
      <w:rFonts w:ascii="Times New Roman" w:eastAsiaTheme="minorEastAsia" w:hAnsi="Times New Roman" w:cs="B Nazanin"/>
      <w:sz w:val="18"/>
      <w:szCs w:val="24"/>
      <w:lang w:val="en-CA" w:eastAsia="en-CA"/>
    </w:rPr>
  </w:style>
  <w:style w:type="paragraph" w:styleId="Heading1">
    <w:name w:val="heading 1"/>
    <w:basedOn w:val="Normal"/>
    <w:next w:val="Normal"/>
    <w:link w:val="Heading1Char"/>
    <w:qFormat/>
    <w:rsid w:val="00AD6823"/>
    <w:pPr>
      <w:keepNext/>
      <w:keepLines/>
      <w:spacing w:before="240" w:after="0"/>
      <w:outlineLvl w:val="0"/>
    </w:pPr>
    <w:rPr>
      <w:rFonts w:asciiTheme="majorHAnsi" w:eastAsiaTheme="majorEastAsia" w:hAnsiTheme="majorHAnsi" w:cs="B Titr"/>
      <w:bCs/>
      <w:color w:val="44546A" w:themeColor="text2"/>
      <w:sz w:val="32"/>
    </w:rPr>
  </w:style>
  <w:style w:type="paragraph" w:styleId="Heading2">
    <w:name w:val="heading 2"/>
    <w:basedOn w:val="Normal"/>
    <w:next w:val="Normal"/>
    <w:link w:val="Heading2Char"/>
    <w:unhideWhenUsed/>
    <w:qFormat/>
    <w:rsid w:val="00AD6823"/>
    <w:pPr>
      <w:keepNext/>
      <w:keepLines/>
      <w:spacing w:before="40" w:after="0"/>
      <w:outlineLvl w:val="1"/>
    </w:pPr>
    <w:rPr>
      <w:rFonts w:asciiTheme="majorHAnsi" w:eastAsiaTheme="majorEastAsia" w:hAnsiTheme="majorHAnsi" w:cs="B Titr"/>
      <w:bCs/>
      <w:color w:val="2E74B5" w:themeColor="accent1" w:themeShade="BF"/>
      <w:sz w:val="26"/>
    </w:rPr>
  </w:style>
  <w:style w:type="paragraph" w:styleId="Heading3">
    <w:name w:val="heading 3"/>
    <w:basedOn w:val="Normal"/>
    <w:next w:val="Normal"/>
    <w:link w:val="Heading3Char"/>
    <w:unhideWhenUsed/>
    <w:qFormat/>
    <w:rsid w:val="00C60BFA"/>
    <w:pPr>
      <w:keepNext/>
      <w:keepLines/>
      <w:spacing w:before="40" w:after="0"/>
      <w:outlineLvl w:val="2"/>
    </w:pPr>
    <w:rPr>
      <w:rFonts w:asciiTheme="majorHAnsi" w:eastAsiaTheme="majorEastAsia" w:hAnsiTheme="majorHAnsi" w:cs="B Titr"/>
      <w:bCs/>
      <w:sz w:val="24"/>
      <w:szCs w:val="22"/>
    </w:rPr>
  </w:style>
  <w:style w:type="paragraph" w:styleId="Heading4">
    <w:name w:val="heading 4"/>
    <w:basedOn w:val="Normal"/>
    <w:next w:val="Normal"/>
    <w:link w:val="Heading4Char"/>
    <w:qFormat/>
    <w:rsid w:val="00213881"/>
    <w:pPr>
      <w:keepNext/>
      <w:bidi/>
      <w:spacing w:after="0" w:line="240" w:lineRule="auto"/>
      <w:outlineLvl w:val="3"/>
    </w:pPr>
    <w:rPr>
      <w:rFonts w:ascii="B Titr" w:eastAsia="Times New Roman" w:hAnsi="B Titr" w:cs="B Titr"/>
      <w:b/>
      <w:bCs/>
      <w:color w:val="0070C0"/>
      <w:sz w:val="20"/>
      <w:szCs w:val="20"/>
    </w:rPr>
  </w:style>
  <w:style w:type="paragraph" w:styleId="Heading5">
    <w:name w:val="heading 5"/>
    <w:basedOn w:val="Normal"/>
    <w:next w:val="Normal"/>
    <w:link w:val="Heading5Char"/>
    <w:uiPriority w:val="9"/>
    <w:rsid w:val="00213881"/>
    <w:pPr>
      <w:keepNext/>
      <w:bidi/>
      <w:spacing w:after="0" w:line="240" w:lineRule="auto"/>
      <w:jc w:val="center"/>
      <w:outlineLvl w:val="4"/>
    </w:pPr>
    <w:rPr>
      <w:rFonts w:eastAsia="Times New Roman" w:cs="Roya"/>
      <w:b/>
      <w:bCs/>
      <w:sz w:val="20"/>
      <w:szCs w:val="28"/>
    </w:rPr>
  </w:style>
  <w:style w:type="paragraph" w:styleId="Heading6">
    <w:name w:val="heading 6"/>
    <w:basedOn w:val="Normal"/>
    <w:next w:val="Normal"/>
    <w:link w:val="Heading6Char"/>
    <w:uiPriority w:val="9"/>
    <w:unhideWhenUsed/>
    <w:qFormat/>
    <w:rsid w:val="00C42E4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rsid w:val="00213881"/>
    <w:pPr>
      <w:keepNext/>
      <w:bidi/>
      <w:spacing w:after="0" w:line="240" w:lineRule="auto"/>
      <w:jc w:val="lowKashida"/>
      <w:outlineLvl w:val="6"/>
    </w:pPr>
    <w:rPr>
      <w:rFonts w:eastAsia="Times New Roman" w:cs="B Mitra"/>
      <w:sz w:val="28"/>
      <w:szCs w:val="28"/>
      <w:u w:val="single"/>
    </w:rPr>
  </w:style>
  <w:style w:type="paragraph" w:styleId="Heading8">
    <w:name w:val="heading 8"/>
    <w:basedOn w:val="Normal"/>
    <w:next w:val="Normal"/>
    <w:link w:val="Heading8Char"/>
    <w:rsid w:val="00213881"/>
    <w:pPr>
      <w:keepNext/>
      <w:bidi/>
      <w:spacing w:after="0" w:line="240" w:lineRule="auto"/>
      <w:jc w:val="lowKashida"/>
      <w:outlineLvl w:val="7"/>
    </w:pPr>
    <w:rPr>
      <w:rFonts w:eastAsia="Times New Roman" w:cs="B Mitra"/>
      <w:b/>
      <w:bCs/>
      <w:sz w:val="20"/>
      <w:szCs w:val="32"/>
      <w:u w:val="single"/>
    </w:rPr>
  </w:style>
  <w:style w:type="paragraph" w:styleId="Heading9">
    <w:name w:val="heading 9"/>
    <w:basedOn w:val="Normal"/>
    <w:next w:val="Normal"/>
    <w:link w:val="Heading9Char"/>
    <w:uiPriority w:val="9"/>
    <w:rsid w:val="00213881"/>
    <w:pPr>
      <w:keepNext/>
      <w:bidi/>
      <w:spacing w:after="0" w:line="240" w:lineRule="auto"/>
      <w:ind w:left="-2" w:firstLine="2"/>
      <w:jc w:val="lowKashida"/>
      <w:outlineLvl w:val="8"/>
    </w:pPr>
    <w:rPr>
      <w:rFonts w:eastAsia="Times New Roman" w:cs="B Mitra"/>
      <w:b/>
      <w:bCs/>
      <w:sz w:val="28"/>
      <w:szCs w:val="28"/>
      <w:u w:val="single"/>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2C72"/>
    <w:pPr>
      <w:spacing w:after="0" w:line="240" w:lineRule="auto"/>
    </w:pPr>
    <w:rPr>
      <w:rFonts w:eastAsiaTheme="minorEastAsia"/>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2C72"/>
    <w:pPr>
      <w:ind w:left="720"/>
      <w:contextualSpacing/>
    </w:pPr>
  </w:style>
  <w:style w:type="paragraph" w:styleId="CommentText">
    <w:name w:val="annotation text"/>
    <w:basedOn w:val="Normal"/>
    <w:link w:val="CommentTextChar"/>
    <w:uiPriority w:val="99"/>
    <w:unhideWhenUsed/>
    <w:rsid w:val="004D5911"/>
    <w:pPr>
      <w:bidi/>
      <w:spacing w:after="0" w:line="240" w:lineRule="auto"/>
    </w:pPr>
    <w:rPr>
      <w:rFonts w:eastAsia="Times New Roman" w:cs="Traditional Arabic"/>
      <w:szCs w:val="20"/>
      <w:lang w:bidi="fa-IR"/>
    </w:rPr>
  </w:style>
  <w:style w:type="character" w:customStyle="1" w:styleId="CommentTextChar">
    <w:name w:val="Comment Text Char"/>
    <w:basedOn w:val="DefaultParagraphFont"/>
    <w:link w:val="CommentText"/>
    <w:uiPriority w:val="99"/>
    <w:rsid w:val="004D5911"/>
    <w:rPr>
      <w:rFonts w:ascii="Times New Roman" w:eastAsia="Times New Roman" w:hAnsi="Times New Roman" w:cs="Traditional Arabic"/>
      <w:sz w:val="20"/>
      <w:szCs w:val="20"/>
      <w:lang w:val="en-CA" w:eastAsia="en-CA" w:bidi="fa-IR"/>
    </w:rPr>
  </w:style>
  <w:style w:type="character" w:styleId="CommentReference">
    <w:name w:val="annotation reference"/>
    <w:basedOn w:val="DefaultParagraphFont"/>
    <w:uiPriority w:val="99"/>
    <w:semiHidden/>
    <w:unhideWhenUsed/>
    <w:rsid w:val="004D5911"/>
    <w:rPr>
      <w:sz w:val="16"/>
      <w:szCs w:val="16"/>
    </w:rPr>
  </w:style>
  <w:style w:type="paragraph" w:styleId="BalloonText">
    <w:name w:val="Balloon Text"/>
    <w:basedOn w:val="Normal"/>
    <w:link w:val="BalloonTextChar"/>
    <w:uiPriority w:val="99"/>
    <w:unhideWhenUsed/>
    <w:rsid w:val="004D5911"/>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rsid w:val="004D5911"/>
    <w:rPr>
      <w:rFonts w:ascii="Segoe UI" w:eastAsiaTheme="minorEastAsia" w:hAnsi="Segoe UI" w:cs="Segoe UI"/>
      <w:sz w:val="18"/>
      <w:szCs w:val="18"/>
      <w:lang w:val="en-CA" w:eastAsia="en-CA"/>
    </w:rPr>
  </w:style>
  <w:style w:type="table" w:customStyle="1" w:styleId="TableGrid1">
    <w:name w:val="Table Grid1"/>
    <w:basedOn w:val="TableNormal"/>
    <w:next w:val="TableGrid"/>
    <w:uiPriority w:val="59"/>
    <w:rsid w:val="00C97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D6823"/>
    <w:pPr>
      <w:tabs>
        <w:tab w:val="center" w:pos="4680"/>
        <w:tab w:val="right" w:pos="9360"/>
      </w:tabs>
      <w:spacing w:after="0" w:line="240" w:lineRule="auto"/>
    </w:pPr>
  </w:style>
  <w:style w:type="character" w:customStyle="1" w:styleId="HeaderChar">
    <w:name w:val="Header Char"/>
    <w:basedOn w:val="DefaultParagraphFont"/>
    <w:link w:val="Header"/>
    <w:rsid w:val="00AD6823"/>
    <w:rPr>
      <w:rFonts w:ascii="Times New Roman" w:eastAsiaTheme="minorEastAsia" w:hAnsi="Times New Roman"/>
      <w:sz w:val="20"/>
      <w:lang w:val="en-CA" w:eastAsia="en-CA"/>
    </w:rPr>
  </w:style>
  <w:style w:type="paragraph" w:styleId="Footer">
    <w:name w:val="footer"/>
    <w:basedOn w:val="Normal"/>
    <w:link w:val="FooterChar"/>
    <w:uiPriority w:val="99"/>
    <w:unhideWhenUsed/>
    <w:rsid w:val="00AD6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823"/>
    <w:rPr>
      <w:rFonts w:ascii="Times New Roman" w:eastAsiaTheme="minorEastAsia" w:hAnsi="Times New Roman"/>
      <w:sz w:val="20"/>
      <w:lang w:val="en-CA" w:eastAsia="en-CA"/>
    </w:rPr>
  </w:style>
  <w:style w:type="paragraph" w:styleId="NoSpacing">
    <w:name w:val="No Spacing"/>
    <w:link w:val="NoSpacingChar"/>
    <w:uiPriority w:val="1"/>
    <w:qFormat/>
    <w:rsid w:val="00AD6823"/>
    <w:pPr>
      <w:spacing w:after="0" w:line="240" w:lineRule="auto"/>
    </w:pPr>
    <w:rPr>
      <w:rFonts w:eastAsiaTheme="minorEastAsia"/>
    </w:rPr>
  </w:style>
  <w:style w:type="character" w:customStyle="1" w:styleId="NoSpacingChar">
    <w:name w:val="No Spacing Char"/>
    <w:basedOn w:val="DefaultParagraphFont"/>
    <w:link w:val="NoSpacing"/>
    <w:uiPriority w:val="1"/>
    <w:rsid w:val="00AD6823"/>
    <w:rPr>
      <w:rFonts w:eastAsiaTheme="minorEastAsia"/>
    </w:rPr>
  </w:style>
  <w:style w:type="character" w:customStyle="1" w:styleId="Heading1Char">
    <w:name w:val="Heading 1 Char"/>
    <w:basedOn w:val="DefaultParagraphFont"/>
    <w:link w:val="Heading1"/>
    <w:rsid w:val="00AD6823"/>
    <w:rPr>
      <w:rFonts w:asciiTheme="majorHAnsi" w:eastAsiaTheme="majorEastAsia" w:hAnsiTheme="majorHAnsi" w:cs="B Titr"/>
      <w:bCs/>
      <w:color w:val="44546A" w:themeColor="text2"/>
      <w:sz w:val="32"/>
      <w:szCs w:val="24"/>
      <w:lang w:val="en-CA" w:eastAsia="en-CA"/>
    </w:rPr>
  </w:style>
  <w:style w:type="character" w:customStyle="1" w:styleId="Heading2Char">
    <w:name w:val="Heading 2 Char"/>
    <w:basedOn w:val="DefaultParagraphFont"/>
    <w:link w:val="Heading2"/>
    <w:rsid w:val="00AD6823"/>
    <w:rPr>
      <w:rFonts w:asciiTheme="majorHAnsi" w:eastAsiaTheme="majorEastAsia" w:hAnsiTheme="majorHAnsi" w:cs="B Titr"/>
      <w:bCs/>
      <w:color w:val="2E74B5" w:themeColor="accent1" w:themeShade="BF"/>
      <w:sz w:val="26"/>
      <w:lang w:val="en-CA" w:eastAsia="en-CA"/>
    </w:rPr>
  </w:style>
  <w:style w:type="paragraph" w:styleId="FootnoteText">
    <w:name w:val="footnote text"/>
    <w:aliases w:val=" Char Char,Footnote Text Char1 Char,Footnote Text Char Char Char,Footnote Text3 Char Char Char,Footnote Text41 Char Char Char,Footnote Text211 Char Char Char,Footnote Text Char Char Char311 Char Char Char,Footnote Text1,متن زيرنويس"/>
    <w:basedOn w:val="Normal"/>
    <w:link w:val="FootnoteTextChar"/>
    <w:uiPriority w:val="99"/>
    <w:unhideWhenUsed/>
    <w:rsid w:val="005B16F1"/>
    <w:pPr>
      <w:spacing w:after="0" w:line="240" w:lineRule="auto"/>
    </w:pPr>
    <w:rPr>
      <w:sz w:val="20"/>
      <w:szCs w:val="20"/>
    </w:rPr>
  </w:style>
  <w:style w:type="character" w:customStyle="1" w:styleId="FootnoteTextChar">
    <w:name w:val="Footnote Text Char"/>
    <w:aliases w:val=" Char Char Char,Footnote Text Char1 Char Char,Footnote Text Char Char Char Char,Footnote Text3 Char Char Char Char,Footnote Text41 Char Char Char Char,Footnote Text211 Char Char Char Char,Footnote Text1 Char,متن زيرنويس Char"/>
    <w:basedOn w:val="DefaultParagraphFont"/>
    <w:link w:val="FootnoteText"/>
    <w:uiPriority w:val="99"/>
    <w:rsid w:val="005B16F1"/>
    <w:rPr>
      <w:rFonts w:ascii="Times New Roman" w:eastAsiaTheme="minorEastAsia" w:hAnsi="Times New Roman" w:cs="B Nazanin"/>
      <w:sz w:val="20"/>
      <w:szCs w:val="20"/>
      <w:lang w:val="en-CA" w:eastAsia="en-CA"/>
    </w:rPr>
  </w:style>
  <w:style w:type="character" w:styleId="FootnoteReference">
    <w:name w:val="footnote reference"/>
    <w:aliases w:val="شماره زيرنويس"/>
    <w:basedOn w:val="DefaultParagraphFont"/>
    <w:uiPriority w:val="99"/>
    <w:unhideWhenUsed/>
    <w:rsid w:val="005B16F1"/>
    <w:rPr>
      <w:vertAlign w:val="superscript"/>
    </w:rPr>
  </w:style>
  <w:style w:type="paragraph" w:styleId="TOCHeading">
    <w:name w:val="TOC Heading"/>
    <w:basedOn w:val="Heading1"/>
    <w:next w:val="Normal"/>
    <w:uiPriority w:val="39"/>
    <w:unhideWhenUsed/>
    <w:qFormat/>
    <w:rsid w:val="00F93522"/>
    <w:pPr>
      <w:spacing w:line="259" w:lineRule="auto"/>
      <w:outlineLvl w:val="9"/>
    </w:pPr>
    <w:rPr>
      <w:rFonts w:cstheme="majorBidi"/>
      <w:bCs w:val="0"/>
      <w:color w:val="2E74B5" w:themeColor="accent1" w:themeShade="BF"/>
      <w:szCs w:val="32"/>
      <w:lang w:val="en-US" w:eastAsia="en-US"/>
    </w:rPr>
  </w:style>
  <w:style w:type="paragraph" w:styleId="TOC2">
    <w:name w:val="toc 2"/>
    <w:basedOn w:val="Normal"/>
    <w:next w:val="Normal"/>
    <w:autoRedefine/>
    <w:uiPriority w:val="39"/>
    <w:unhideWhenUsed/>
    <w:rsid w:val="005A6AB2"/>
    <w:pPr>
      <w:tabs>
        <w:tab w:val="right" w:leader="dot" w:pos="9350"/>
      </w:tabs>
      <w:bidi/>
      <w:spacing w:after="0" w:line="240" w:lineRule="auto"/>
      <w:ind w:left="181"/>
    </w:pPr>
    <w:rPr>
      <w:rFonts w:eastAsia="Times New Roman"/>
      <w:noProof/>
    </w:rPr>
  </w:style>
  <w:style w:type="paragraph" w:styleId="TOC1">
    <w:name w:val="toc 1"/>
    <w:basedOn w:val="Normal"/>
    <w:next w:val="Normal"/>
    <w:autoRedefine/>
    <w:uiPriority w:val="39"/>
    <w:unhideWhenUsed/>
    <w:rsid w:val="00F93522"/>
    <w:pPr>
      <w:spacing w:after="100"/>
    </w:pPr>
  </w:style>
  <w:style w:type="character" w:styleId="Hyperlink">
    <w:name w:val="Hyperlink"/>
    <w:basedOn w:val="DefaultParagraphFont"/>
    <w:uiPriority w:val="99"/>
    <w:unhideWhenUsed/>
    <w:rsid w:val="00F93522"/>
    <w:rPr>
      <w:color w:val="0563C1" w:themeColor="hyperlink"/>
      <w:u w:val="single"/>
    </w:rPr>
  </w:style>
  <w:style w:type="character" w:customStyle="1" w:styleId="Heading3Char">
    <w:name w:val="Heading 3 Char"/>
    <w:basedOn w:val="DefaultParagraphFont"/>
    <w:link w:val="Heading3"/>
    <w:rsid w:val="00C60BFA"/>
    <w:rPr>
      <w:rFonts w:asciiTheme="majorHAnsi" w:eastAsiaTheme="majorEastAsia" w:hAnsiTheme="majorHAnsi" w:cs="B Titr"/>
      <w:bCs/>
      <w:sz w:val="24"/>
      <w:lang w:val="en-CA" w:eastAsia="en-CA"/>
    </w:rPr>
  </w:style>
  <w:style w:type="paragraph" w:styleId="BodyTextIndent">
    <w:name w:val="Body Text Indent"/>
    <w:basedOn w:val="Normal"/>
    <w:link w:val="BodyTextIndentChar"/>
    <w:rsid w:val="00434562"/>
    <w:pPr>
      <w:bidi/>
      <w:spacing w:after="0" w:line="240" w:lineRule="auto"/>
      <w:ind w:left="360"/>
      <w:jc w:val="both"/>
    </w:pPr>
    <w:rPr>
      <w:rFonts w:eastAsia="Times New Roman" w:cs="Roya"/>
      <w:sz w:val="28"/>
      <w:szCs w:val="28"/>
    </w:rPr>
  </w:style>
  <w:style w:type="character" w:customStyle="1" w:styleId="BodyTextIndentChar">
    <w:name w:val="Body Text Indent Char"/>
    <w:basedOn w:val="DefaultParagraphFont"/>
    <w:link w:val="BodyTextIndent"/>
    <w:rsid w:val="00434562"/>
    <w:rPr>
      <w:rFonts w:ascii="Times New Roman" w:eastAsia="Times New Roman" w:hAnsi="Times New Roman" w:cs="Roya"/>
      <w:sz w:val="28"/>
      <w:szCs w:val="28"/>
      <w:lang w:val="en-CA" w:eastAsia="en-CA"/>
    </w:rPr>
  </w:style>
  <w:style w:type="paragraph" w:styleId="BodyText3">
    <w:name w:val="Body Text 3"/>
    <w:basedOn w:val="Normal"/>
    <w:link w:val="BodyText3Char"/>
    <w:rsid w:val="00434562"/>
    <w:pPr>
      <w:bidi/>
      <w:spacing w:after="0" w:line="240" w:lineRule="auto"/>
    </w:pPr>
    <w:rPr>
      <w:rFonts w:eastAsia="Times New Roman" w:cs="Traditional Arabic"/>
      <w:szCs w:val="21"/>
    </w:rPr>
  </w:style>
  <w:style w:type="character" w:customStyle="1" w:styleId="BodyText3Char">
    <w:name w:val="Body Text 3 Char"/>
    <w:basedOn w:val="DefaultParagraphFont"/>
    <w:link w:val="BodyText3"/>
    <w:rsid w:val="00434562"/>
    <w:rPr>
      <w:rFonts w:ascii="Times New Roman" w:eastAsia="Times New Roman" w:hAnsi="Times New Roman" w:cs="Traditional Arabic"/>
      <w:sz w:val="18"/>
      <w:szCs w:val="21"/>
      <w:lang w:val="en-CA" w:eastAsia="en-CA"/>
    </w:rPr>
  </w:style>
  <w:style w:type="character" w:customStyle="1" w:styleId="Heading6Char">
    <w:name w:val="Heading 6 Char"/>
    <w:basedOn w:val="DefaultParagraphFont"/>
    <w:link w:val="Heading6"/>
    <w:uiPriority w:val="9"/>
    <w:rsid w:val="00C42E4F"/>
    <w:rPr>
      <w:rFonts w:asciiTheme="majorHAnsi" w:eastAsiaTheme="majorEastAsia" w:hAnsiTheme="majorHAnsi" w:cstheme="majorBidi"/>
      <w:color w:val="1F4D78" w:themeColor="accent1" w:themeShade="7F"/>
      <w:sz w:val="18"/>
      <w:szCs w:val="24"/>
      <w:lang w:val="en-CA" w:eastAsia="en-CA"/>
    </w:rPr>
  </w:style>
  <w:style w:type="paragraph" w:styleId="TOC3">
    <w:name w:val="toc 3"/>
    <w:basedOn w:val="Normal"/>
    <w:next w:val="Normal"/>
    <w:autoRedefine/>
    <w:uiPriority w:val="39"/>
    <w:unhideWhenUsed/>
    <w:rsid w:val="002F7E7D"/>
    <w:pPr>
      <w:spacing w:after="100"/>
      <w:ind w:left="360"/>
    </w:pPr>
  </w:style>
  <w:style w:type="table" w:customStyle="1" w:styleId="TableGrid2">
    <w:name w:val="Table Grid2"/>
    <w:basedOn w:val="TableNormal"/>
    <w:next w:val="TableGrid"/>
    <w:rsid w:val="00AB7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34236"/>
    <w:pPr>
      <w:bidi w:val="0"/>
      <w:spacing w:after="200"/>
    </w:pPr>
    <w:rPr>
      <w:rFonts w:eastAsiaTheme="minorEastAsia" w:cs="B Nazanin"/>
      <w:b/>
      <w:bCs/>
      <w:sz w:val="20"/>
      <w:lang w:bidi="ar-SA"/>
    </w:rPr>
  </w:style>
  <w:style w:type="character" w:customStyle="1" w:styleId="CommentSubjectChar">
    <w:name w:val="Comment Subject Char"/>
    <w:basedOn w:val="CommentTextChar"/>
    <w:link w:val="CommentSubject"/>
    <w:uiPriority w:val="99"/>
    <w:semiHidden/>
    <w:rsid w:val="00834236"/>
    <w:rPr>
      <w:rFonts w:ascii="Times New Roman" w:eastAsiaTheme="minorEastAsia" w:hAnsi="Times New Roman" w:cs="B Nazanin"/>
      <w:b/>
      <w:bCs/>
      <w:sz w:val="20"/>
      <w:szCs w:val="20"/>
      <w:lang w:val="en-CA" w:eastAsia="en-CA" w:bidi="fa-IR"/>
    </w:rPr>
  </w:style>
  <w:style w:type="character" w:customStyle="1" w:styleId="Heading4Char">
    <w:name w:val="Heading 4 Char"/>
    <w:basedOn w:val="DefaultParagraphFont"/>
    <w:link w:val="Heading4"/>
    <w:rsid w:val="00213881"/>
    <w:rPr>
      <w:rFonts w:ascii="B Titr" w:eastAsia="Times New Roman" w:hAnsi="B Titr" w:cs="B Titr"/>
      <w:b/>
      <w:bCs/>
      <w:color w:val="0070C0"/>
      <w:sz w:val="20"/>
      <w:szCs w:val="20"/>
      <w:lang w:val="en-CA" w:eastAsia="en-CA"/>
    </w:rPr>
  </w:style>
  <w:style w:type="character" w:customStyle="1" w:styleId="Heading5Char">
    <w:name w:val="Heading 5 Char"/>
    <w:basedOn w:val="DefaultParagraphFont"/>
    <w:link w:val="Heading5"/>
    <w:uiPriority w:val="9"/>
    <w:rsid w:val="00213881"/>
    <w:rPr>
      <w:rFonts w:ascii="Times New Roman" w:eastAsia="Times New Roman" w:hAnsi="Times New Roman" w:cs="Roya"/>
      <w:b/>
      <w:bCs/>
      <w:sz w:val="20"/>
      <w:szCs w:val="28"/>
      <w:lang w:val="en-CA" w:eastAsia="en-CA"/>
    </w:rPr>
  </w:style>
  <w:style w:type="character" w:customStyle="1" w:styleId="Heading7Char">
    <w:name w:val="Heading 7 Char"/>
    <w:basedOn w:val="DefaultParagraphFont"/>
    <w:link w:val="Heading7"/>
    <w:uiPriority w:val="9"/>
    <w:rsid w:val="00213881"/>
    <w:rPr>
      <w:rFonts w:ascii="Times New Roman" w:eastAsia="Times New Roman" w:hAnsi="Times New Roman" w:cs="B Mitra"/>
      <w:sz w:val="28"/>
      <w:szCs w:val="28"/>
      <w:u w:val="single"/>
      <w:lang w:val="en-CA" w:eastAsia="en-CA"/>
    </w:rPr>
  </w:style>
  <w:style w:type="character" w:customStyle="1" w:styleId="Heading8Char">
    <w:name w:val="Heading 8 Char"/>
    <w:basedOn w:val="DefaultParagraphFont"/>
    <w:link w:val="Heading8"/>
    <w:rsid w:val="00213881"/>
    <w:rPr>
      <w:rFonts w:ascii="Times New Roman" w:eastAsia="Times New Roman" w:hAnsi="Times New Roman" w:cs="B Mitra"/>
      <w:b/>
      <w:bCs/>
      <w:sz w:val="20"/>
      <w:szCs w:val="32"/>
      <w:u w:val="single"/>
      <w:lang w:val="en-CA" w:eastAsia="en-CA"/>
    </w:rPr>
  </w:style>
  <w:style w:type="character" w:customStyle="1" w:styleId="Heading9Char">
    <w:name w:val="Heading 9 Char"/>
    <w:basedOn w:val="DefaultParagraphFont"/>
    <w:link w:val="Heading9"/>
    <w:uiPriority w:val="9"/>
    <w:rsid w:val="00213881"/>
    <w:rPr>
      <w:rFonts w:ascii="Times New Roman" w:eastAsia="Times New Roman" w:hAnsi="Times New Roman" w:cs="B Mitra"/>
      <w:b/>
      <w:bCs/>
      <w:sz w:val="28"/>
      <w:szCs w:val="28"/>
      <w:u w:val="single"/>
      <w:lang w:val="en-CA" w:eastAsia="en-CA" w:bidi="fa-IR"/>
    </w:rPr>
  </w:style>
  <w:style w:type="paragraph" w:styleId="BodyText">
    <w:name w:val="Body Text"/>
    <w:basedOn w:val="Normal"/>
    <w:link w:val="BodyTextChar"/>
    <w:rsid w:val="00213881"/>
    <w:pPr>
      <w:bidi/>
      <w:spacing w:after="0" w:line="240" w:lineRule="auto"/>
      <w:jc w:val="both"/>
    </w:pPr>
    <w:rPr>
      <w:rFonts w:eastAsia="Times New Roman" w:cs="Roya"/>
      <w:sz w:val="28"/>
      <w:szCs w:val="28"/>
    </w:rPr>
  </w:style>
  <w:style w:type="character" w:customStyle="1" w:styleId="BodyTextChar">
    <w:name w:val="Body Text Char"/>
    <w:basedOn w:val="DefaultParagraphFont"/>
    <w:link w:val="BodyText"/>
    <w:rsid w:val="00213881"/>
    <w:rPr>
      <w:rFonts w:ascii="Times New Roman" w:eastAsia="Times New Roman" w:hAnsi="Times New Roman" w:cs="Roya"/>
      <w:sz w:val="28"/>
      <w:szCs w:val="28"/>
      <w:lang w:val="en-CA" w:eastAsia="en-CA"/>
    </w:rPr>
  </w:style>
  <w:style w:type="paragraph" w:styleId="Title">
    <w:name w:val="Title"/>
    <w:basedOn w:val="Normal"/>
    <w:link w:val="TitleChar"/>
    <w:rsid w:val="00213881"/>
    <w:pPr>
      <w:bidi/>
      <w:spacing w:after="0" w:line="240" w:lineRule="auto"/>
      <w:jc w:val="center"/>
    </w:pPr>
    <w:rPr>
      <w:rFonts w:eastAsia="Times New Roman" w:cs="Roya"/>
      <w:sz w:val="20"/>
      <w:szCs w:val="28"/>
    </w:rPr>
  </w:style>
  <w:style w:type="character" w:customStyle="1" w:styleId="TitleChar">
    <w:name w:val="Title Char"/>
    <w:basedOn w:val="DefaultParagraphFont"/>
    <w:link w:val="Title"/>
    <w:rsid w:val="00213881"/>
    <w:rPr>
      <w:rFonts w:ascii="Times New Roman" w:eastAsia="Times New Roman" w:hAnsi="Times New Roman" w:cs="Roya"/>
      <w:sz w:val="20"/>
      <w:szCs w:val="28"/>
      <w:lang w:val="en-CA" w:eastAsia="en-CA"/>
    </w:rPr>
  </w:style>
  <w:style w:type="paragraph" w:styleId="BlockText">
    <w:name w:val="Block Text"/>
    <w:basedOn w:val="Normal"/>
    <w:semiHidden/>
    <w:rsid w:val="00213881"/>
    <w:pPr>
      <w:bidi/>
      <w:spacing w:after="0" w:line="240" w:lineRule="auto"/>
      <w:ind w:left="-2" w:firstLine="2"/>
      <w:jc w:val="lowKashida"/>
    </w:pPr>
    <w:rPr>
      <w:rFonts w:eastAsia="Times New Roman" w:cs="Roya"/>
      <w:sz w:val="20"/>
      <w:szCs w:val="28"/>
    </w:rPr>
  </w:style>
  <w:style w:type="paragraph" w:styleId="BodyText2">
    <w:name w:val="Body Text 2"/>
    <w:basedOn w:val="Normal"/>
    <w:link w:val="BodyText2Char"/>
    <w:rsid w:val="00213881"/>
    <w:pPr>
      <w:bidi/>
      <w:spacing w:after="0" w:line="240" w:lineRule="auto"/>
      <w:jc w:val="lowKashida"/>
    </w:pPr>
    <w:rPr>
      <w:rFonts w:eastAsia="Times New Roman" w:cs="Roya"/>
      <w:sz w:val="28"/>
      <w:szCs w:val="28"/>
    </w:rPr>
  </w:style>
  <w:style w:type="character" w:customStyle="1" w:styleId="BodyText2Char">
    <w:name w:val="Body Text 2 Char"/>
    <w:basedOn w:val="DefaultParagraphFont"/>
    <w:link w:val="BodyText2"/>
    <w:rsid w:val="00213881"/>
    <w:rPr>
      <w:rFonts w:ascii="Times New Roman" w:eastAsia="Times New Roman" w:hAnsi="Times New Roman" w:cs="Roya"/>
      <w:sz w:val="28"/>
      <w:szCs w:val="28"/>
      <w:lang w:val="en-CA" w:eastAsia="en-CA"/>
    </w:rPr>
  </w:style>
  <w:style w:type="paragraph" w:styleId="DocumentMap">
    <w:name w:val="Document Map"/>
    <w:basedOn w:val="Normal"/>
    <w:link w:val="DocumentMapChar"/>
    <w:semiHidden/>
    <w:rsid w:val="00213881"/>
    <w:pPr>
      <w:shd w:val="clear" w:color="auto" w:fill="000080"/>
      <w:bidi/>
      <w:spacing w:after="0" w:line="240" w:lineRule="auto"/>
    </w:pPr>
    <w:rPr>
      <w:rFonts w:ascii="Tahoma" w:eastAsia="Times New Roman" w:cs="Traditional Arabic"/>
      <w:noProof/>
      <w:sz w:val="20"/>
      <w:szCs w:val="28"/>
    </w:rPr>
  </w:style>
  <w:style w:type="character" w:customStyle="1" w:styleId="DocumentMapChar">
    <w:name w:val="Document Map Char"/>
    <w:basedOn w:val="DefaultParagraphFont"/>
    <w:link w:val="DocumentMap"/>
    <w:semiHidden/>
    <w:rsid w:val="00213881"/>
    <w:rPr>
      <w:rFonts w:ascii="Tahoma" w:eastAsia="Times New Roman" w:hAnsi="Times New Roman" w:cs="Traditional Arabic"/>
      <w:noProof/>
      <w:sz w:val="20"/>
      <w:szCs w:val="28"/>
      <w:shd w:val="clear" w:color="auto" w:fill="000080"/>
      <w:lang w:val="en-CA" w:eastAsia="en-CA"/>
    </w:rPr>
  </w:style>
  <w:style w:type="character" w:styleId="PageNumber">
    <w:name w:val="page number"/>
    <w:basedOn w:val="DefaultParagraphFont"/>
    <w:rsid w:val="00213881"/>
  </w:style>
  <w:style w:type="paragraph" w:styleId="BodyTextIndent2">
    <w:name w:val="Body Text Indent 2"/>
    <w:basedOn w:val="Normal"/>
    <w:link w:val="BodyTextIndent2Char"/>
    <w:semiHidden/>
    <w:rsid w:val="00213881"/>
    <w:pPr>
      <w:bidi/>
      <w:spacing w:after="0" w:line="240" w:lineRule="auto"/>
      <w:ind w:left="707"/>
      <w:jc w:val="both"/>
    </w:pPr>
    <w:rPr>
      <w:rFonts w:eastAsia="Times New Roman" w:cs="B Mitra"/>
      <w:sz w:val="20"/>
    </w:rPr>
  </w:style>
  <w:style w:type="character" w:customStyle="1" w:styleId="BodyTextIndent2Char">
    <w:name w:val="Body Text Indent 2 Char"/>
    <w:basedOn w:val="DefaultParagraphFont"/>
    <w:link w:val="BodyTextIndent2"/>
    <w:semiHidden/>
    <w:rsid w:val="00213881"/>
    <w:rPr>
      <w:rFonts w:ascii="Times New Roman" w:eastAsia="Times New Roman" w:hAnsi="Times New Roman" w:cs="B Mitra"/>
      <w:sz w:val="20"/>
      <w:szCs w:val="24"/>
      <w:lang w:val="en-CA" w:eastAsia="en-CA"/>
    </w:rPr>
  </w:style>
  <w:style w:type="paragraph" w:styleId="BodyTextIndent3">
    <w:name w:val="Body Text Indent 3"/>
    <w:basedOn w:val="Normal"/>
    <w:link w:val="BodyTextIndent3Char"/>
    <w:uiPriority w:val="99"/>
    <w:semiHidden/>
    <w:rsid w:val="00213881"/>
    <w:pPr>
      <w:bidi/>
      <w:spacing w:after="0" w:line="240" w:lineRule="auto"/>
      <w:ind w:hanging="93"/>
      <w:jc w:val="center"/>
    </w:pPr>
    <w:rPr>
      <w:rFonts w:eastAsia="Times New Roman" w:cs="B Yagut"/>
      <w:sz w:val="24"/>
      <w:szCs w:val="26"/>
    </w:rPr>
  </w:style>
  <w:style w:type="character" w:customStyle="1" w:styleId="BodyTextIndent3Char">
    <w:name w:val="Body Text Indent 3 Char"/>
    <w:basedOn w:val="DefaultParagraphFont"/>
    <w:link w:val="BodyTextIndent3"/>
    <w:uiPriority w:val="99"/>
    <w:semiHidden/>
    <w:rsid w:val="00213881"/>
    <w:rPr>
      <w:rFonts w:ascii="Times New Roman" w:eastAsia="Times New Roman" w:hAnsi="Times New Roman" w:cs="B Yagut"/>
      <w:sz w:val="24"/>
      <w:szCs w:val="26"/>
      <w:lang w:val="en-CA" w:eastAsia="en-CA"/>
    </w:rPr>
  </w:style>
  <w:style w:type="paragraph" w:styleId="Caption">
    <w:name w:val="caption"/>
    <w:basedOn w:val="Normal"/>
    <w:next w:val="Normal"/>
    <w:rsid w:val="00213881"/>
    <w:pPr>
      <w:bidi/>
      <w:spacing w:after="0" w:line="240" w:lineRule="auto"/>
      <w:jc w:val="center"/>
    </w:pPr>
    <w:rPr>
      <w:rFonts w:eastAsia="Times New Roman" w:cs="Mitra"/>
      <w:b/>
      <w:bCs/>
      <w:i/>
      <w:iCs/>
      <w:sz w:val="28"/>
      <w:szCs w:val="28"/>
    </w:rPr>
  </w:style>
  <w:style w:type="character" w:styleId="FollowedHyperlink">
    <w:name w:val="FollowedHyperlink"/>
    <w:semiHidden/>
    <w:rsid w:val="00213881"/>
    <w:rPr>
      <w:color w:val="800080"/>
      <w:u w:val="single"/>
    </w:rPr>
  </w:style>
  <w:style w:type="paragraph" w:styleId="EndnoteText">
    <w:name w:val="endnote text"/>
    <w:basedOn w:val="Normal"/>
    <w:link w:val="EndnoteTextChar"/>
    <w:rsid w:val="00213881"/>
    <w:pPr>
      <w:bidi/>
      <w:spacing w:after="0" w:line="240" w:lineRule="auto"/>
    </w:pPr>
    <w:rPr>
      <w:rFonts w:eastAsia="Times New Roman" w:cs="Traditional Arabic"/>
      <w:sz w:val="20"/>
      <w:szCs w:val="20"/>
      <w:lang w:bidi="fa-IR"/>
    </w:rPr>
  </w:style>
  <w:style w:type="character" w:customStyle="1" w:styleId="EndnoteTextChar">
    <w:name w:val="Endnote Text Char"/>
    <w:basedOn w:val="DefaultParagraphFont"/>
    <w:link w:val="EndnoteText"/>
    <w:rsid w:val="00213881"/>
    <w:rPr>
      <w:rFonts w:ascii="Times New Roman" w:eastAsia="Times New Roman" w:hAnsi="Times New Roman" w:cs="Traditional Arabic"/>
      <w:sz w:val="20"/>
      <w:szCs w:val="20"/>
      <w:lang w:val="en-CA" w:eastAsia="en-CA" w:bidi="fa-IR"/>
    </w:rPr>
  </w:style>
  <w:style w:type="character" w:styleId="EndnoteReference">
    <w:name w:val="endnote reference"/>
    <w:rsid w:val="00213881"/>
    <w:rPr>
      <w:vertAlign w:val="superscript"/>
    </w:rPr>
  </w:style>
  <w:style w:type="paragraph" w:styleId="Subtitle">
    <w:name w:val="Subtitle"/>
    <w:basedOn w:val="Normal"/>
    <w:link w:val="SubtitleChar"/>
    <w:rsid w:val="00213881"/>
    <w:pPr>
      <w:spacing w:after="0" w:line="240" w:lineRule="auto"/>
      <w:jc w:val="center"/>
    </w:pPr>
    <w:rPr>
      <w:rFonts w:eastAsia="Times New Roman" w:cs="Zar"/>
      <w:b/>
      <w:bCs/>
      <w:i/>
      <w:iCs/>
      <w:sz w:val="30"/>
      <w:szCs w:val="32"/>
    </w:rPr>
  </w:style>
  <w:style w:type="character" w:customStyle="1" w:styleId="SubtitleChar">
    <w:name w:val="Subtitle Char"/>
    <w:basedOn w:val="DefaultParagraphFont"/>
    <w:link w:val="Subtitle"/>
    <w:rsid w:val="00213881"/>
    <w:rPr>
      <w:rFonts w:ascii="Times New Roman" w:eastAsia="Times New Roman" w:hAnsi="Times New Roman" w:cs="Zar"/>
      <w:b/>
      <w:bCs/>
      <w:i/>
      <w:iCs/>
      <w:sz w:val="30"/>
      <w:szCs w:val="32"/>
      <w:lang w:val="en-CA" w:eastAsia="en-CA"/>
    </w:rPr>
  </w:style>
  <w:style w:type="paragraph" w:styleId="Index1">
    <w:name w:val="index 1"/>
    <w:basedOn w:val="Normal"/>
    <w:next w:val="Normal"/>
    <w:autoRedefine/>
    <w:semiHidden/>
    <w:rsid w:val="00213881"/>
    <w:pPr>
      <w:bidi/>
      <w:spacing w:after="0" w:line="240" w:lineRule="auto"/>
      <w:ind w:left="200" w:hanging="200"/>
    </w:pPr>
    <w:rPr>
      <w:rFonts w:eastAsia="Times New Roman" w:cs="Traditional Arabic"/>
      <w:sz w:val="20"/>
      <w:szCs w:val="20"/>
      <w:lang w:bidi="fa-IR"/>
    </w:rPr>
  </w:style>
  <w:style w:type="paragraph" w:styleId="TOC4">
    <w:name w:val="toc 4"/>
    <w:basedOn w:val="Normal"/>
    <w:next w:val="Normal"/>
    <w:autoRedefine/>
    <w:uiPriority w:val="39"/>
    <w:rsid w:val="00213881"/>
    <w:pPr>
      <w:spacing w:after="0"/>
      <w:ind w:left="660"/>
    </w:pPr>
    <w:rPr>
      <w:rFonts w:cs="Times New Roman"/>
      <w:sz w:val="20"/>
    </w:rPr>
  </w:style>
  <w:style w:type="paragraph" w:styleId="TOC5">
    <w:name w:val="toc 5"/>
    <w:basedOn w:val="Normal"/>
    <w:next w:val="Normal"/>
    <w:autoRedefine/>
    <w:uiPriority w:val="39"/>
    <w:rsid w:val="00213881"/>
    <w:pPr>
      <w:spacing w:after="0"/>
      <w:ind w:left="880"/>
    </w:pPr>
    <w:rPr>
      <w:rFonts w:cs="Times New Roman"/>
      <w:sz w:val="20"/>
    </w:rPr>
  </w:style>
  <w:style w:type="paragraph" w:styleId="TOC6">
    <w:name w:val="toc 6"/>
    <w:basedOn w:val="Normal"/>
    <w:next w:val="Normal"/>
    <w:autoRedefine/>
    <w:uiPriority w:val="39"/>
    <w:rsid w:val="00213881"/>
    <w:pPr>
      <w:spacing w:after="0"/>
      <w:ind w:left="1100"/>
    </w:pPr>
    <w:rPr>
      <w:rFonts w:cs="Times New Roman"/>
      <w:sz w:val="20"/>
    </w:rPr>
  </w:style>
  <w:style w:type="paragraph" w:styleId="TOC7">
    <w:name w:val="toc 7"/>
    <w:basedOn w:val="Normal"/>
    <w:next w:val="Normal"/>
    <w:autoRedefine/>
    <w:uiPriority w:val="39"/>
    <w:rsid w:val="00213881"/>
    <w:pPr>
      <w:spacing w:after="0"/>
      <w:ind w:left="1320"/>
    </w:pPr>
    <w:rPr>
      <w:rFonts w:cs="Times New Roman"/>
      <w:sz w:val="20"/>
    </w:rPr>
  </w:style>
  <w:style w:type="paragraph" w:styleId="TOC8">
    <w:name w:val="toc 8"/>
    <w:basedOn w:val="Normal"/>
    <w:next w:val="Normal"/>
    <w:autoRedefine/>
    <w:uiPriority w:val="39"/>
    <w:rsid w:val="00213881"/>
    <w:pPr>
      <w:spacing w:after="0"/>
      <w:ind w:left="1540"/>
    </w:pPr>
    <w:rPr>
      <w:rFonts w:cs="Times New Roman"/>
      <w:sz w:val="20"/>
    </w:rPr>
  </w:style>
  <w:style w:type="paragraph" w:styleId="TOC9">
    <w:name w:val="toc 9"/>
    <w:basedOn w:val="Normal"/>
    <w:next w:val="Normal"/>
    <w:autoRedefine/>
    <w:uiPriority w:val="39"/>
    <w:rsid w:val="00213881"/>
    <w:pPr>
      <w:spacing w:after="0"/>
      <w:ind w:left="1760"/>
    </w:pPr>
    <w:rPr>
      <w:rFonts w:cs="Times New Roman"/>
      <w:sz w:val="20"/>
    </w:rPr>
  </w:style>
  <w:style w:type="paragraph" w:styleId="NormalWeb">
    <w:name w:val="Normal (Web)"/>
    <w:basedOn w:val="Normal"/>
    <w:uiPriority w:val="99"/>
    <w:rsid w:val="00213881"/>
    <w:pPr>
      <w:spacing w:before="100" w:beforeAutospacing="1" w:after="100" w:afterAutospacing="1" w:line="240" w:lineRule="auto"/>
    </w:pPr>
    <w:rPr>
      <w:rFonts w:eastAsia="Times New Roman" w:cs="Times New Roman"/>
      <w:sz w:val="24"/>
    </w:rPr>
  </w:style>
  <w:style w:type="numbering" w:customStyle="1" w:styleId="NoList1">
    <w:name w:val="No List1"/>
    <w:next w:val="NoList"/>
    <w:uiPriority w:val="99"/>
    <w:semiHidden/>
    <w:unhideWhenUsed/>
    <w:rsid w:val="00213881"/>
  </w:style>
  <w:style w:type="table" w:styleId="LightShading-Accent4">
    <w:name w:val="Light Shading Accent 4"/>
    <w:basedOn w:val="TableNormal"/>
    <w:uiPriority w:val="60"/>
    <w:rsid w:val="00213881"/>
    <w:pPr>
      <w:spacing w:after="0" w:line="240" w:lineRule="auto"/>
    </w:pPr>
    <w:rPr>
      <w:rFonts w:eastAsiaTheme="minorEastAsia"/>
      <w:color w:val="BF8F00" w:themeColor="accent4" w:themeShade="BF"/>
      <w:lang w:val="en-CA" w:eastAsia="en-CA" w:bidi="fa-IR"/>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qFormat/>
    <w:rsid w:val="00213881"/>
    <w:pPr>
      <w:spacing w:after="0" w:line="240" w:lineRule="auto"/>
    </w:pPr>
    <w:rPr>
      <w:rFonts w:eastAsiaTheme="minorEastAsia"/>
      <w:color w:val="2F5496" w:themeColor="accent5" w:themeShade="BF"/>
      <w:lang w:val="en-CA" w:eastAsia="en-CA"/>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PlainTable11">
    <w:name w:val="Plain Table 11"/>
    <w:basedOn w:val="TableNormal"/>
    <w:uiPriority w:val="41"/>
    <w:rsid w:val="00213881"/>
    <w:pPr>
      <w:spacing w:after="0" w:line="240" w:lineRule="auto"/>
    </w:pPr>
    <w:rPr>
      <w:rFonts w:eastAsiaTheme="minorEastAsia"/>
      <w:lang w:val="en-CA" w:eastAsia="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213881"/>
    <w:pPr>
      <w:spacing w:after="0" w:line="240" w:lineRule="auto"/>
    </w:pPr>
    <w:rPr>
      <w:rFonts w:eastAsiaTheme="minorEastAsia"/>
      <w:lang w:val="en-CA" w:eastAsia="en-C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213881"/>
    <w:pPr>
      <w:spacing w:after="0" w:line="240" w:lineRule="auto"/>
    </w:pPr>
    <w:rPr>
      <w:rFonts w:eastAsiaTheme="minorEastAsia"/>
      <w:lang w:val="en-CA" w:eastAsia="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uiPriority w:val="40"/>
    <w:rsid w:val="00213881"/>
    <w:pPr>
      <w:spacing w:after="0" w:line="240" w:lineRule="auto"/>
    </w:pPr>
    <w:rPr>
      <w:rFonts w:eastAsiaTheme="minorEastAsia"/>
      <w:lang w:val="en-CA" w:eastAsia="en-C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rsid w:val="00213881"/>
    <w:rPr>
      <w:i/>
      <w:iCs/>
    </w:rPr>
  </w:style>
  <w:style w:type="table" w:customStyle="1" w:styleId="GridTable4-Accent31">
    <w:name w:val="Grid Table 4 - Accent 31"/>
    <w:basedOn w:val="TableNormal"/>
    <w:uiPriority w:val="49"/>
    <w:rsid w:val="00213881"/>
    <w:pPr>
      <w:spacing w:after="0" w:line="240" w:lineRule="auto"/>
    </w:pPr>
    <w:rPr>
      <w:rFonts w:eastAsiaTheme="minorEastAsia"/>
      <w:lang w:val="en-CA" w:eastAsia="en-C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51">
    <w:name w:val="Grid Table 4 - Accent 51"/>
    <w:basedOn w:val="TableNormal"/>
    <w:uiPriority w:val="49"/>
    <w:rsid w:val="00213881"/>
    <w:pPr>
      <w:spacing w:after="0" w:line="240" w:lineRule="auto"/>
    </w:pPr>
    <w:rPr>
      <w:rFonts w:eastAsiaTheme="minorEastAsia"/>
      <w:lang w:val="en-CA" w:eastAsia="en-C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312">
    <w:name w:val="Grid Table 4 - Accent 312"/>
    <w:basedOn w:val="TableNormal"/>
    <w:uiPriority w:val="49"/>
    <w:rsid w:val="00213881"/>
    <w:pPr>
      <w:spacing w:after="0" w:line="240" w:lineRule="auto"/>
    </w:pPr>
    <w:rPr>
      <w:rFonts w:eastAsiaTheme="minorEastAsia"/>
      <w:lang w:val="en-CA" w:eastAsia="en-C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512">
    <w:name w:val="Grid Table 4 - Accent 512"/>
    <w:basedOn w:val="TableNormal"/>
    <w:uiPriority w:val="49"/>
    <w:rsid w:val="00213881"/>
    <w:pPr>
      <w:spacing w:after="0" w:line="240" w:lineRule="auto"/>
    </w:pPr>
    <w:rPr>
      <w:rFonts w:eastAsiaTheme="minorEastAsia"/>
      <w:lang w:val="en-CA" w:eastAsia="en-C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PlainTable4">
    <w:name w:val="Plain Table 4"/>
    <w:basedOn w:val="TableNormal"/>
    <w:uiPriority w:val="44"/>
    <w:rsid w:val="002138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1388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1388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511">
    <w:name w:val="Grid Table 4 - Accent 511"/>
    <w:basedOn w:val="TableNormal"/>
    <w:uiPriority w:val="49"/>
    <w:rsid w:val="00213881"/>
    <w:pPr>
      <w:spacing w:after="0" w:line="240" w:lineRule="auto"/>
    </w:pPr>
    <w:rPr>
      <w:rFonts w:eastAsiaTheme="minorEastAsia"/>
      <w:lang w:val="en-CA" w:eastAsia="en-C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311">
    <w:name w:val="Grid Table 4 - Accent 311"/>
    <w:basedOn w:val="TableNormal"/>
    <w:uiPriority w:val="49"/>
    <w:rsid w:val="00213881"/>
    <w:pPr>
      <w:spacing w:after="0" w:line="240" w:lineRule="auto"/>
    </w:pPr>
    <w:rPr>
      <w:rFonts w:eastAsiaTheme="minorEastAsia"/>
      <w:lang w:val="en-CA" w:eastAsia="en-C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5111">
    <w:name w:val="Grid Table 4 - Accent 5111"/>
    <w:basedOn w:val="TableNormal"/>
    <w:uiPriority w:val="49"/>
    <w:rsid w:val="00213881"/>
    <w:pPr>
      <w:spacing w:after="0" w:line="240" w:lineRule="auto"/>
    </w:pPr>
    <w:rPr>
      <w:rFonts w:eastAsiaTheme="minorEastAsia"/>
      <w:lang w:val="en-CA" w:eastAsia="en-C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Revision1">
    <w:name w:val="Revision1"/>
    <w:next w:val="Revision"/>
    <w:hidden/>
    <w:uiPriority w:val="99"/>
    <w:semiHidden/>
    <w:rsid w:val="00213881"/>
    <w:pPr>
      <w:spacing w:after="0" w:line="240" w:lineRule="auto"/>
    </w:pPr>
    <w:rPr>
      <w:rFonts w:ascii="Times New Roman" w:eastAsiaTheme="minorEastAsia" w:hAnsi="Times New Roman"/>
      <w:sz w:val="20"/>
      <w:lang w:val="en-CA" w:eastAsia="en-CA"/>
    </w:rPr>
  </w:style>
  <w:style w:type="paragraph" w:customStyle="1" w:styleId="NoSpacing1">
    <w:name w:val="No Spacing1"/>
    <w:next w:val="NoSpacing"/>
    <w:uiPriority w:val="1"/>
    <w:rsid w:val="00213881"/>
    <w:pPr>
      <w:spacing w:after="0" w:line="240" w:lineRule="auto"/>
    </w:pPr>
    <w:rPr>
      <w:rFonts w:eastAsiaTheme="minorEastAsia"/>
    </w:rPr>
  </w:style>
  <w:style w:type="paragraph" w:styleId="Revision">
    <w:name w:val="Revision"/>
    <w:hidden/>
    <w:uiPriority w:val="99"/>
    <w:semiHidden/>
    <w:rsid w:val="00213881"/>
    <w:pPr>
      <w:spacing w:after="0" w:line="240" w:lineRule="auto"/>
    </w:pPr>
    <w:rPr>
      <w:rFonts w:ascii="Times New Roman" w:eastAsiaTheme="minorEastAsia" w:hAnsi="Times New Roman"/>
      <w:sz w:val="20"/>
      <w:lang w:val="en-CA" w:eastAsia="en-CA"/>
    </w:rPr>
  </w:style>
  <w:style w:type="table" w:customStyle="1" w:styleId="PlainTable13">
    <w:name w:val="Plain Table 13"/>
    <w:basedOn w:val="TableNormal"/>
    <w:next w:val="PlainTable1"/>
    <w:uiPriority w:val="41"/>
    <w:rsid w:val="00213881"/>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213881"/>
    <w:pPr>
      <w:spacing w:after="0" w:line="240" w:lineRule="auto"/>
    </w:pPr>
    <w:rPr>
      <w:rFonts w:eastAsiaTheme="minorEastAsia"/>
      <w:lang w:val="en-CA" w:eastAsia="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111">
    <w:name w:val="Grid Table 4 - Accent 3111"/>
    <w:basedOn w:val="TableNormal"/>
    <w:uiPriority w:val="49"/>
    <w:rsid w:val="00213881"/>
    <w:pPr>
      <w:spacing w:after="0" w:line="240" w:lineRule="auto"/>
    </w:pPr>
    <w:rPr>
      <w:rFonts w:eastAsiaTheme="minorEastAsia"/>
      <w:lang w:val="en-CA" w:eastAsia="en-C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5112">
    <w:name w:val="Grid Table 4 - Accent 5112"/>
    <w:basedOn w:val="TableNormal"/>
    <w:uiPriority w:val="49"/>
    <w:rsid w:val="00213881"/>
    <w:pPr>
      <w:spacing w:after="0" w:line="240" w:lineRule="auto"/>
    </w:pPr>
    <w:rPr>
      <w:rFonts w:eastAsiaTheme="minorEastAsia"/>
      <w:lang w:val="en-CA" w:eastAsia="en-C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3112">
    <w:name w:val="Grid Table 4 - Accent 3112"/>
    <w:basedOn w:val="TableNormal"/>
    <w:uiPriority w:val="49"/>
    <w:rsid w:val="00213881"/>
    <w:pPr>
      <w:spacing w:after="0" w:line="240" w:lineRule="auto"/>
    </w:pPr>
    <w:rPr>
      <w:rFonts w:eastAsiaTheme="minorEastAsia"/>
      <w:lang w:val="en-CA" w:eastAsia="en-C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5113">
    <w:name w:val="Grid Table 4 - Accent 5113"/>
    <w:basedOn w:val="TableNormal"/>
    <w:uiPriority w:val="49"/>
    <w:rsid w:val="00213881"/>
    <w:pPr>
      <w:spacing w:after="0" w:line="240" w:lineRule="auto"/>
    </w:pPr>
    <w:rPr>
      <w:rFonts w:eastAsiaTheme="minorEastAsia"/>
      <w:lang w:val="en-CA" w:eastAsia="en-C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1">
    <w:name w:val="Grid Table 2 - Accent 51"/>
    <w:basedOn w:val="TableNormal"/>
    <w:next w:val="GridTable2-Accent5"/>
    <w:uiPriority w:val="47"/>
    <w:rsid w:val="00213881"/>
    <w:pPr>
      <w:spacing w:after="0" w:line="240" w:lineRule="auto"/>
    </w:pPr>
    <w:rPr>
      <w:rFonts w:eastAsia="Times New Roma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52">
    <w:name w:val="Grid Table 2 - Accent 52"/>
    <w:basedOn w:val="TableNormal"/>
    <w:next w:val="GridTable2-Accent5"/>
    <w:uiPriority w:val="47"/>
    <w:rsid w:val="00213881"/>
    <w:pPr>
      <w:spacing w:after="0" w:line="240" w:lineRule="auto"/>
    </w:pPr>
    <w:rPr>
      <w:rFonts w:eastAsia="Calibri"/>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21">
    <w:name w:val="Grid Table 2 - Accent 521"/>
    <w:basedOn w:val="TableNormal"/>
    <w:next w:val="GridTable2-Accent5"/>
    <w:uiPriority w:val="47"/>
    <w:rsid w:val="00213881"/>
    <w:pPr>
      <w:spacing w:after="0" w:line="240" w:lineRule="auto"/>
    </w:pPr>
    <w:rPr>
      <w:rFonts w:eastAsia="Times New Roma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styleId="Strong">
    <w:name w:val="Strong"/>
    <w:uiPriority w:val="22"/>
    <w:rsid w:val="00213881"/>
    <w:rPr>
      <w:b/>
      <w:bCs/>
      <w:spacing w:val="0"/>
    </w:rPr>
  </w:style>
  <w:style w:type="numbering" w:customStyle="1" w:styleId="NoList11">
    <w:name w:val="No List11"/>
    <w:next w:val="NoList"/>
    <w:uiPriority w:val="99"/>
    <w:semiHidden/>
    <w:unhideWhenUsed/>
    <w:rsid w:val="00213881"/>
  </w:style>
  <w:style w:type="table" w:customStyle="1" w:styleId="TableGrid11">
    <w:name w:val="Table Grid11"/>
    <w:basedOn w:val="TableNormal"/>
    <w:next w:val="TableGrid"/>
    <w:uiPriority w:val="59"/>
    <w:rsid w:val="002138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2">
    <w:name w:val="Table List 2"/>
    <w:basedOn w:val="TableNormal"/>
    <w:rsid w:val="00213881"/>
    <w:pPr>
      <w:bidi/>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213881"/>
    <w:pPr>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GridTable2-Accent1">
    <w:name w:val="Grid Table 2 Accent 1"/>
    <w:basedOn w:val="TableNormal"/>
    <w:uiPriority w:val="47"/>
    <w:rsid w:val="00213881"/>
    <w:pPr>
      <w:spacing w:after="0" w:line="240" w:lineRule="auto"/>
    </w:pPr>
    <w:rPr>
      <w:rFonts w:ascii="Calibri" w:eastAsia="Calibri" w:hAnsi="Calibri" w:cs="Arial"/>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1">
    <w:name w:val="List Table 1 Light Accent 1"/>
    <w:basedOn w:val="TableNormal"/>
    <w:uiPriority w:val="46"/>
    <w:rsid w:val="00213881"/>
    <w:pPr>
      <w:spacing w:after="0" w:line="240" w:lineRule="auto"/>
    </w:pPr>
    <w:rPr>
      <w:rFonts w:ascii="Calibri" w:eastAsia="Calibri" w:hAnsi="Calibri" w:cs="Arial"/>
      <w:sz w:val="20"/>
      <w:szCs w:val="20"/>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14">
    <w:name w:val="Plain Table 14"/>
    <w:basedOn w:val="TableNormal"/>
    <w:next w:val="PlainTable1"/>
    <w:uiPriority w:val="41"/>
    <w:rsid w:val="00213881"/>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
    <w:name w:val="Table Grid21"/>
    <w:basedOn w:val="TableNormal"/>
    <w:next w:val="TableGrid"/>
    <w:uiPriority w:val="59"/>
    <w:rsid w:val="0021388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13881"/>
  </w:style>
  <w:style w:type="paragraph" w:customStyle="1" w:styleId="Default">
    <w:name w:val="Default"/>
    <w:rsid w:val="00213881"/>
    <w:pPr>
      <w:autoSpaceDE w:val="0"/>
      <w:autoSpaceDN w:val="0"/>
      <w:adjustRightInd w:val="0"/>
      <w:spacing w:after="0" w:line="240" w:lineRule="auto"/>
    </w:pPr>
    <w:rPr>
      <w:rFonts w:ascii="Times New Roman PS" w:eastAsia="Times New Roman" w:hAnsi="Times New Roman PS" w:cs="Times New Roman PS"/>
      <w:color w:val="000000"/>
      <w:sz w:val="24"/>
      <w:szCs w:val="24"/>
    </w:rPr>
  </w:style>
  <w:style w:type="character" w:customStyle="1" w:styleId="ti2">
    <w:name w:val="ti2"/>
    <w:rsid w:val="00213881"/>
    <w:rPr>
      <w:sz w:val="22"/>
      <w:szCs w:val="22"/>
    </w:rPr>
  </w:style>
  <w:style w:type="numbering" w:customStyle="1" w:styleId="NoList3">
    <w:name w:val="No List3"/>
    <w:next w:val="NoList"/>
    <w:uiPriority w:val="99"/>
    <w:semiHidden/>
    <w:unhideWhenUsed/>
    <w:rsid w:val="00213881"/>
  </w:style>
  <w:style w:type="table" w:customStyle="1" w:styleId="TableGrid3">
    <w:name w:val="Table Grid3"/>
    <w:basedOn w:val="TableNormal"/>
    <w:next w:val="TableGrid"/>
    <w:uiPriority w:val="59"/>
    <w:rsid w:val="00213881"/>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213881"/>
  </w:style>
  <w:style w:type="table" w:customStyle="1" w:styleId="TableGrid4">
    <w:name w:val="Table Grid4"/>
    <w:basedOn w:val="TableNormal"/>
    <w:next w:val="TableGrid"/>
    <w:uiPriority w:val="59"/>
    <w:rsid w:val="00213881"/>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213881"/>
  </w:style>
  <w:style w:type="table" w:customStyle="1" w:styleId="TableGrid5">
    <w:name w:val="Table Grid5"/>
    <w:basedOn w:val="TableNormal"/>
    <w:next w:val="TableGrid"/>
    <w:uiPriority w:val="59"/>
    <w:rsid w:val="00213881"/>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213881"/>
  </w:style>
  <w:style w:type="table" w:customStyle="1" w:styleId="TableGrid6">
    <w:name w:val="Table Grid6"/>
    <w:basedOn w:val="TableNormal"/>
    <w:next w:val="TableGrid"/>
    <w:uiPriority w:val="59"/>
    <w:rsid w:val="0021388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213881"/>
  </w:style>
  <w:style w:type="table" w:customStyle="1" w:styleId="TableList21">
    <w:name w:val="Table List 21"/>
    <w:basedOn w:val="TableNormal"/>
    <w:next w:val="TableList2"/>
    <w:rsid w:val="00213881"/>
    <w:pPr>
      <w:bidi/>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81">
    <w:name w:val="Table List 81"/>
    <w:basedOn w:val="TableNormal"/>
    <w:next w:val="TableList8"/>
    <w:rsid w:val="00213881"/>
    <w:pPr>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GridTable2-Accent11">
    <w:name w:val="Grid Table 2 - Accent 11"/>
    <w:basedOn w:val="TableNormal"/>
    <w:next w:val="GridTable2-Accent1"/>
    <w:uiPriority w:val="47"/>
    <w:rsid w:val="00213881"/>
    <w:pPr>
      <w:spacing w:after="0" w:line="240" w:lineRule="auto"/>
    </w:pPr>
    <w:rPr>
      <w:rFonts w:ascii="Calibri" w:eastAsia="Calibri" w:hAnsi="Calibri" w:cs="Arial"/>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11">
    <w:name w:val="List Table 1 Light - Accent 11"/>
    <w:basedOn w:val="TableNormal"/>
    <w:next w:val="ListTable1Light-Accent1"/>
    <w:uiPriority w:val="46"/>
    <w:rsid w:val="00213881"/>
    <w:pPr>
      <w:spacing w:after="0" w:line="240" w:lineRule="auto"/>
    </w:pPr>
    <w:rPr>
      <w:rFonts w:ascii="Calibri" w:eastAsia="Calibri" w:hAnsi="Calibri" w:cs="Arial"/>
      <w:sz w:val="20"/>
      <w:szCs w:val="20"/>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111">
    <w:name w:val="Plain Table 111"/>
    <w:basedOn w:val="TableNormal"/>
    <w:next w:val="PlainTable1"/>
    <w:uiPriority w:val="41"/>
    <w:rsid w:val="00213881"/>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
    <w:name w:val="No List21"/>
    <w:next w:val="NoList"/>
    <w:uiPriority w:val="99"/>
    <w:semiHidden/>
    <w:unhideWhenUsed/>
    <w:rsid w:val="00213881"/>
  </w:style>
  <w:style w:type="table" w:customStyle="1" w:styleId="TableGrid31">
    <w:name w:val="Table Grid31"/>
    <w:basedOn w:val="TableNormal"/>
    <w:next w:val="TableGrid"/>
    <w:rsid w:val="002138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213881"/>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213881"/>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213881"/>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uiPriority w:val="59"/>
    <w:rsid w:val="00213881"/>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213881"/>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213881"/>
  </w:style>
  <w:style w:type="table" w:customStyle="1" w:styleId="TableGrid7">
    <w:name w:val="Table Grid7"/>
    <w:basedOn w:val="TableNormal"/>
    <w:next w:val="TableGrid"/>
    <w:uiPriority w:val="59"/>
    <w:rsid w:val="0021388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13881"/>
  </w:style>
  <w:style w:type="table" w:customStyle="1" w:styleId="TableGrid12">
    <w:name w:val="Table Grid12"/>
    <w:basedOn w:val="TableNormal"/>
    <w:next w:val="TableGrid"/>
    <w:uiPriority w:val="59"/>
    <w:rsid w:val="002138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22">
    <w:name w:val="Table List 22"/>
    <w:basedOn w:val="TableNormal"/>
    <w:next w:val="TableList2"/>
    <w:rsid w:val="00213881"/>
    <w:pPr>
      <w:bidi/>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82">
    <w:name w:val="Table List 82"/>
    <w:basedOn w:val="TableNormal"/>
    <w:next w:val="TableList8"/>
    <w:rsid w:val="00213881"/>
    <w:pPr>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GridTable2-Accent12">
    <w:name w:val="Grid Table 2 - Accent 12"/>
    <w:basedOn w:val="TableNormal"/>
    <w:next w:val="GridTable2-Accent1"/>
    <w:uiPriority w:val="47"/>
    <w:rsid w:val="00213881"/>
    <w:pPr>
      <w:spacing w:after="0" w:line="240" w:lineRule="auto"/>
    </w:pPr>
    <w:rPr>
      <w:rFonts w:ascii="Calibri" w:eastAsia="Calibri" w:hAnsi="Calibri" w:cs="Arial"/>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12">
    <w:name w:val="List Table 1 Light - Accent 12"/>
    <w:basedOn w:val="TableNormal"/>
    <w:next w:val="ListTable1Light-Accent1"/>
    <w:uiPriority w:val="46"/>
    <w:rsid w:val="00213881"/>
    <w:pPr>
      <w:spacing w:after="0" w:line="240" w:lineRule="auto"/>
    </w:pPr>
    <w:rPr>
      <w:rFonts w:ascii="Calibri" w:eastAsia="Calibri" w:hAnsi="Calibri" w:cs="Arial"/>
      <w:sz w:val="20"/>
      <w:szCs w:val="20"/>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121">
    <w:name w:val="Plain Table 121"/>
    <w:basedOn w:val="TableNormal"/>
    <w:next w:val="PlainTable1"/>
    <w:uiPriority w:val="41"/>
    <w:rsid w:val="00213881"/>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2">
    <w:name w:val="Table Grid22"/>
    <w:basedOn w:val="TableNormal"/>
    <w:next w:val="TableGrid"/>
    <w:uiPriority w:val="59"/>
    <w:rsid w:val="0021388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213881"/>
  </w:style>
  <w:style w:type="table" w:customStyle="1" w:styleId="TableGrid32">
    <w:name w:val="Table Grid32"/>
    <w:basedOn w:val="TableNormal"/>
    <w:next w:val="TableGrid"/>
    <w:rsid w:val="002138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213881"/>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213881"/>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213881"/>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uiPriority w:val="59"/>
    <w:rsid w:val="00213881"/>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213881"/>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213881"/>
    <w:pPr>
      <w:numPr>
        <w:numId w:val="16"/>
      </w:numPr>
    </w:pPr>
  </w:style>
  <w:style w:type="table" w:customStyle="1" w:styleId="TableGrid8">
    <w:name w:val="Table Grid8"/>
    <w:basedOn w:val="TableNormal"/>
    <w:next w:val="TableGrid"/>
    <w:uiPriority w:val="39"/>
    <w:rsid w:val="0021388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1388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1388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213881"/>
    <w:pPr>
      <w:spacing w:after="0" w:line="240" w:lineRule="auto"/>
    </w:pPr>
    <w:rPr>
      <w:rFonts w:eastAsiaTheme="minorEastAsia"/>
      <w:lang w:val="en-CA" w:eastAsia="en-CA"/>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13">
    <w:name w:val="Table Grid13"/>
    <w:basedOn w:val="TableNormal"/>
    <w:next w:val="TableGrid"/>
    <w:uiPriority w:val="39"/>
    <w:rsid w:val="0021388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5">
    <w:name w:val="Plain Table 15"/>
    <w:basedOn w:val="TableNormal"/>
    <w:next w:val="PlainTable1"/>
    <w:uiPriority w:val="41"/>
    <w:rsid w:val="00213881"/>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TableNormal"/>
    <w:next w:val="PlainTable1"/>
    <w:uiPriority w:val="41"/>
    <w:rsid w:val="00213881"/>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extt">
    <w:name w:val="textt"/>
    <w:basedOn w:val="Normal"/>
    <w:rsid w:val="00213881"/>
    <w:pPr>
      <w:widowControl w:val="0"/>
      <w:bidi/>
      <w:spacing w:after="0" w:line="288" w:lineRule="auto"/>
      <w:jc w:val="lowKashida"/>
    </w:pPr>
    <w:rPr>
      <w:rFonts w:eastAsia="B Nazanin"/>
      <w:sz w:val="26"/>
      <w:szCs w:val="26"/>
      <w:lang w:val="en-US" w:eastAsia="en-US" w:bidi="fa-IR"/>
    </w:rPr>
  </w:style>
  <w:style w:type="paragraph" w:customStyle="1" w:styleId="textt2">
    <w:name w:val="textt 2"/>
    <w:basedOn w:val="textt"/>
    <w:rsid w:val="00213881"/>
    <w:pPr>
      <w:ind w:firstLine="284"/>
    </w:pPr>
  </w:style>
  <w:style w:type="numbering" w:customStyle="1" w:styleId="Style11">
    <w:name w:val="Style11"/>
    <w:uiPriority w:val="99"/>
    <w:rsid w:val="00213881"/>
  </w:style>
  <w:style w:type="paragraph" w:customStyle="1" w:styleId="Heading31">
    <w:name w:val="Heading 31"/>
    <w:basedOn w:val="Normal"/>
    <w:next w:val="Normal"/>
    <w:rsid w:val="00213881"/>
    <w:pPr>
      <w:keepNext/>
      <w:bidi/>
      <w:spacing w:after="0" w:line="240" w:lineRule="auto"/>
      <w:outlineLvl w:val="2"/>
    </w:pPr>
    <w:rPr>
      <w:rFonts w:ascii="B Titr" w:eastAsia="Times New Roman" w:hAnsi="B Titr" w:cs="B Titr"/>
      <w:b/>
      <w:bCs/>
      <w:color w:val="17365D"/>
      <w:sz w:val="24"/>
      <w:szCs w:val="22"/>
    </w:rPr>
  </w:style>
  <w:style w:type="paragraph" w:customStyle="1" w:styleId="CommentSubject1">
    <w:name w:val="Comment Subject1"/>
    <w:basedOn w:val="CommentText"/>
    <w:next w:val="CommentText"/>
    <w:uiPriority w:val="99"/>
    <w:semiHidden/>
    <w:unhideWhenUsed/>
    <w:rsid w:val="00213881"/>
    <w:pPr>
      <w:bidi w:val="0"/>
      <w:spacing w:after="200"/>
    </w:pPr>
    <w:rPr>
      <w:rFonts w:ascii="Calibri" w:eastAsia="Calibri" w:hAnsi="Calibri" w:cs="Arial"/>
      <w:b/>
      <w:bCs/>
      <w:sz w:val="20"/>
      <w:lang w:bidi="ar-SA"/>
    </w:rPr>
  </w:style>
  <w:style w:type="table" w:customStyle="1" w:styleId="LightShading-Accent41">
    <w:name w:val="Light Shading - Accent 41"/>
    <w:basedOn w:val="TableNormal"/>
    <w:next w:val="LightShading-Accent4"/>
    <w:uiPriority w:val="60"/>
    <w:rsid w:val="00213881"/>
    <w:pPr>
      <w:spacing w:after="0" w:line="240" w:lineRule="auto"/>
    </w:pPr>
    <w:rPr>
      <w:rFonts w:eastAsia="Times New Roman"/>
      <w:color w:val="5F497A"/>
      <w:lang w:val="en-CA" w:eastAsia="en-CA"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qFormat/>
    <w:rsid w:val="00213881"/>
    <w:pPr>
      <w:spacing w:after="0" w:line="240" w:lineRule="auto"/>
    </w:pPr>
    <w:rPr>
      <w:rFonts w:eastAsia="Times New Roman"/>
      <w:color w:val="31849B"/>
      <w:lang w:val="en-CA" w:eastAsia="en-C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PlainTable41">
    <w:name w:val="Plain Table 41"/>
    <w:basedOn w:val="TableNormal"/>
    <w:next w:val="PlainTable4"/>
    <w:uiPriority w:val="44"/>
    <w:rsid w:val="002138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rsid w:val="00213881"/>
    <w:pPr>
      <w:spacing w:after="0" w:line="240" w:lineRule="auto"/>
    </w:pPr>
    <w:tblPr>
      <w:tblStyleRowBandSize w:val="1"/>
      <w:tblStyleColBandSize w:val="1"/>
    </w:tblPr>
    <w:tblStylePr w:type="firstRow">
      <w:rPr>
        <w:rFonts w:ascii="B Lotus" w:eastAsia="Times New Roman" w:hAnsi="B Lotus" w:cs="Times New Roman"/>
        <w:i/>
        <w:iCs/>
        <w:sz w:val="26"/>
      </w:rPr>
      <w:tblPr/>
      <w:tcPr>
        <w:tcBorders>
          <w:bottom w:val="single" w:sz="4" w:space="0" w:color="7F7F7F"/>
        </w:tcBorders>
        <w:shd w:val="clear" w:color="auto" w:fill="FFFFFF"/>
      </w:tcPr>
    </w:tblStylePr>
    <w:tblStylePr w:type="lastRow">
      <w:rPr>
        <w:rFonts w:ascii="B Lotus" w:eastAsia="Times New Roman" w:hAnsi="B Lotus" w:cs="Times New Roman"/>
        <w:i/>
        <w:iCs/>
        <w:sz w:val="26"/>
      </w:rPr>
      <w:tblPr/>
      <w:tcPr>
        <w:tcBorders>
          <w:top w:val="single" w:sz="4" w:space="0" w:color="7F7F7F"/>
        </w:tcBorders>
        <w:shd w:val="clear" w:color="auto" w:fill="FFFFFF"/>
      </w:tcPr>
    </w:tblStylePr>
    <w:tblStylePr w:type="firstCol">
      <w:pPr>
        <w:jc w:val="right"/>
      </w:pPr>
      <w:rPr>
        <w:rFonts w:ascii="B Lotus" w:eastAsia="Times New Roman" w:hAnsi="B Lotus" w:cs="Times New Roman"/>
        <w:i/>
        <w:iCs/>
        <w:sz w:val="26"/>
      </w:rPr>
      <w:tblPr/>
      <w:tcPr>
        <w:tcBorders>
          <w:right w:val="single" w:sz="4" w:space="0" w:color="7F7F7F"/>
        </w:tcBorders>
        <w:shd w:val="clear" w:color="auto" w:fill="FFFFFF"/>
      </w:tcPr>
    </w:tblStylePr>
    <w:tblStylePr w:type="lastCol">
      <w:rPr>
        <w:rFonts w:ascii="B Lotus" w:eastAsia="Times New Roman" w:hAnsi="B Lotu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next w:val="PlainTable3"/>
    <w:uiPriority w:val="43"/>
    <w:rsid w:val="00213881"/>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41">
    <w:name w:val="Plain Table 141"/>
    <w:basedOn w:val="TableNormal"/>
    <w:next w:val="PlainTable1"/>
    <w:uiPriority w:val="41"/>
    <w:rsid w:val="00213881"/>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11">
    <w:name w:val="No List1111"/>
    <w:next w:val="NoList"/>
    <w:uiPriority w:val="99"/>
    <w:semiHidden/>
    <w:unhideWhenUsed/>
    <w:rsid w:val="00213881"/>
  </w:style>
  <w:style w:type="table" w:customStyle="1" w:styleId="GridTable2-Accent53">
    <w:name w:val="Grid Table 2 - Accent 53"/>
    <w:basedOn w:val="TableNormal"/>
    <w:next w:val="GridTable2-Accent5"/>
    <w:uiPriority w:val="47"/>
    <w:rsid w:val="00213881"/>
    <w:pPr>
      <w:spacing w:after="0" w:line="240" w:lineRule="auto"/>
    </w:pPr>
    <w:rPr>
      <w:rFonts w:eastAsia="Times New Roman"/>
      <w:lang w:val="en-CA" w:eastAsia="en-CA"/>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Heading3Char1">
    <w:name w:val="Heading 3 Char1"/>
    <w:basedOn w:val="DefaultParagraphFont"/>
    <w:uiPriority w:val="9"/>
    <w:semiHidden/>
    <w:rsid w:val="00213881"/>
    <w:rPr>
      <w:rFonts w:asciiTheme="majorHAnsi" w:eastAsiaTheme="majorEastAsia" w:hAnsiTheme="majorHAnsi" w:cstheme="majorBidi"/>
      <w:color w:val="1F4D78" w:themeColor="accent1" w:themeShade="7F"/>
      <w:sz w:val="24"/>
      <w:szCs w:val="24"/>
    </w:rPr>
  </w:style>
  <w:style w:type="character" w:customStyle="1" w:styleId="CommentSubjectChar1">
    <w:name w:val="Comment Subject Char1"/>
    <w:basedOn w:val="CommentTextChar"/>
    <w:uiPriority w:val="99"/>
    <w:semiHidden/>
    <w:rsid w:val="00213881"/>
    <w:rPr>
      <w:rFonts w:ascii="Times New Roman" w:eastAsia="Times New Roman" w:hAnsi="Times New Roman" w:cs="Traditional Arabic"/>
      <w:b/>
      <w:bCs/>
      <w:sz w:val="20"/>
      <w:szCs w:val="20"/>
      <w:lang w:val="en-CA" w:eastAsia="en-CA" w:bidi="fa-IR"/>
    </w:rPr>
  </w:style>
  <w:style w:type="table" w:customStyle="1" w:styleId="TableGrid14">
    <w:name w:val="Table Grid14"/>
    <w:basedOn w:val="TableNormal"/>
    <w:next w:val="TableGrid"/>
    <w:uiPriority w:val="39"/>
    <w:rsid w:val="0021388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1388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1388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213881"/>
    <w:pPr>
      <w:spacing w:after="0" w:line="240" w:lineRule="auto"/>
    </w:pPr>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semiHidden/>
    <w:unhideWhenUsed/>
    <w:rsid w:val="00213881"/>
    <w:pPr>
      <w:spacing w:after="0" w:line="240" w:lineRule="auto"/>
    </w:pPr>
    <w:rPr>
      <w:rFonts w:eastAsiaTheme="minorEastAsia"/>
      <w:lang w:val="en-CA" w:eastAsia="en-C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PlainTable17">
    <w:name w:val="Plain Table 17"/>
    <w:basedOn w:val="TableNormal"/>
    <w:next w:val="PlainTable1"/>
    <w:uiPriority w:val="41"/>
    <w:rsid w:val="00213881"/>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yle12">
    <w:name w:val="Style12"/>
    <w:uiPriority w:val="99"/>
    <w:rsid w:val="00213881"/>
  </w:style>
  <w:style w:type="paragraph" w:styleId="HTMLPreformatted">
    <w:name w:val="HTML Preformatted"/>
    <w:basedOn w:val="Normal"/>
    <w:link w:val="HTMLPreformattedChar"/>
    <w:uiPriority w:val="99"/>
    <w:unhideWhenUsed/>
    <w:rsid w:val="00213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13881"/>
    <w:rPr>
      <w:rFonts w:ascii="Courier New" w:eastAsia="Times New Roman" w:hAnsi="Courier New" w:cs="Courier New"/>
      <w:sz w:val="20"/>
      <w:szCs w:val="20"/>
    </w:rPr>
  </w:style>
  <w:style w:type="table" w:customStyle="1" w:styleId="PlainTable18">
    <w:name w:val="Plain Table 18"/>
    <w:basedOn w:val="TableNormal"/>
    <w:next w:val="PlainTable1"/>
    <w:uiPriority w:val="41"/>
    <w:rsid w:val="00213881"/>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ndNoteBibliography">
    <w:name w:val="EndNote Bibliography"/>
    <w:basedOn w:val="Normal"/>
    <w:link w:val="EndNoteBibliographyChar"/>
    <w:semiHidden/>
    <w:rsid w:val="00E47FAE"/>
    <w:pPr>
      <w:bidi/>
      <w:spacing w:line="240" w:lineRule="auto"/>
    </w:pPr>
    <w:rPr>
      <w:rFonts w:ascii="Calibri" w:eastAsia="Calibri" w:hAnsi="Calibri" w:cs="Calibri"/>
      <w:noProof/>
      <w:sz w:val="20"/>
      <w:szCs w:val="20"/>
      <w:lang w:val="en-US" w:eastAsia="en-US" w:bidi="fa-IR"/>
    </w:rPr>
  </w:style>
  <w:style w:type="character" w:customStyle="1" w:styleId="EndNoteBibliographyChar">
    <w:name w:val="EndNote Bibliography Char"/>
    <w:link w:val="EndNoteBibliography"/>
    <w:semiHidden/>
    <w:rsid w:val="00E47FAE"/>
    <w:rPr>
      <w:rFonts w:ascii="Calibri" w:eastAsia="Calibri" w:hAnsi="Calibri" w:cs="Calibri"/>
      <w:noProof/>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eader" Target="header1.xml"/><Relationship Id="rId25" Type="http://schemas.openxmlformats.org/officeDocument/2006/relationships/hyperlink" Target="https://doi.org/10.1136/bmj.329.7475.1115" TargetMode="External"/><Relationship Id="rId2" Type="http://schemas.openxmlformats.org/officeDocument/2006/relationships/customXml" Target="../customXml/item2.xml"/><Relationship Id="rId16" Type="http://schemas.openxmlformats.org/officeDocument/2006/relationships/package" Target="embeddings/Microsoft_Visio_Drawing1.vsdx"/><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package" Target="embeddings/Microsoft_Visio_Drawing.vsdx"/><Relationship Id="rId22" Type="http://schemas.openxmlformats.org/officeDocument/2006/relationships/header" Target="header3.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E8F4DB44C44B4B63AFC7A1138FD60"/>
        <w:category>
          <w:name w:val="General"/>
          <w:gallery w:val="placeholder"/>
        </w:category>
        <w:types>
          <w:type w:val="bbPlcHdr"/>
        </w:types>
        <w:behaviors>
          <w:behavior w:val="content"/>
        </w:behaviors>
        <w:guid w:val="{0BB0C009-94B0-4B4F-A0DD-8FDD82C67CCB}"/>
      </w:docPartPr>
      <w:docPartBody>
        <w:p w:rsidR="00693AF4" w:rsidRDefault="002D0FA5" w:rsidP="002D0FA5">
          <w:pPr>
            <w:pStyle w:val="882E8F4DB44C44B4B63AFC7A1138FD60"/>
          </w:pPr>
          <w:r>
            <w:rPr>
              <w:rFonts w:asciiTheme="majorHAnsi" w:eastAsiaTheme="majorEastAsia" w:hAnsiTheme="majorHAnsi" w:cstheme="majorBidi"/>
              <w:caps/>
              <w:color w:val="5B9BD5" w:themeColor="accent1"/>
              <w:sz w:val="80"/>
              <w:szCs w:val="80"/>
            </w:rPr>
            <w:t>[Document title]</w:t>
          </w:r>
        </w:p>
      </w:docPartBody>
    </w:docPart>
    <w:docPart>
      <w:docPartPr>
        <w:name w:val="01E574A03D2545E0BC03397452FA5378"/>
        <w:category>
          <w:name w:val="General"/>
          <w:gallery w:val="placeholder"/>
        </w:category>
        <w:types>
          <w:type w:val="bbPlcHdr"/>
        </w:types>
        <w:behaviors>
          <w:behavior w:val="content"/>
        </w:behaviors>
        <w:guid w:val="{FA0121E7-0F51-448D-9BE2-AEA06670F3BB}"/>
      </w:docPartPr>
      <w:docPartBody>
        <w:p w:rsidR="00693AF4" w:rsidRDefault="002D0FA5" w:rsidP="002D0FA5">
          <w:pPr>
            <w:pStyle w:val="01E574A03D2545E0BC03397452FA5378"/>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Roya">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B Zar">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5B" w:usb2="00000009" w:usb3="00000000" w:csb0="000001FF" w:csb1="00000000"/>
  </w:font>
  <w:font w:name="Titr">
    <w:panose1 w:val="00000700000000000000"/>
    <w:charset w:val="B2"/>
    <w:family w:val="auto"/>
    <w:pitch w:val="variable"/>
    <w:sig w:usb0="00002001" w:usb1="80000000" w:usb2="00000008" w:usb3="00000000" w:csb0="00000040" w:csb1="00000000"/>
  </w:font>
  <w:font w:name="BYagut">
    <w:altName w:val="Arial"/>
    <w:panose1 w:val="00000000000000000000"/>
    <w:charset w:val="B2"/>
    <w:family w:val="auto"/>
    <w:notTrueType/>
    <w:pitch w:val="default"/>
    <w:sig w:usb0="00002001" w:usb1="00000000" w:usb2="00000000"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FA5"/>
    <w:rsid w:val="00110D6D"/>
    <w:rsid w:val="0019280D"/>
    <w:rsid w:val="001F620F"/>
    <w:rsid w:val="0024422B"/>
    <w:rsid w:val="00280102"/>
    <w:rsid w:val="00285ABF"/>
    <w:rsid w:val="00292236"/>
    <w:rsid w:val="002D0FA5"/>
    <w:rsid w:val="00337B76"/>
    <w:rsid w:val="00443DEA"/>
    <w:rsid w:val="00472556"/>
    <w:rsid w:val="004B4D38"/>
    <w:rsid w:val="005921D8"/>
    <w:rsid w:val="005D6FA4"/>
    <w:rsid w:val="005F428F"/>
    <w:rsid w:val="00693AF4"/>
    <w:rsid w:val="006C758A"/>
    <w:rsid w:val="00703EB0"/>
    <w:rsid w:val="007C0BEB"/>
    <w:rsid w:val="00AA26B1"/>
    <w:rsid w:val="00AF4A7B"/>
    <w:rsid w:val="00C028B3"/>
    <w:rsid w:val="00C867E2"/>
    <w:rsid w:val="00CB0A1D"/>
    <w:rsid w:val="00CB2044"/>
    <w:rsid w:val="00DF1F33"/>
    <w:rsid w:val="00F430B9"/>
    <w:rsid w:val="00F70411"/>
    <w:rsid w:val="00F73F44"/>
    <w:rsid w:val="00FA36F1"/>
    <w:rsid w:val="00FD39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2E8F4DB44C44B4B63AFC7A1138FD60">
    <w:name w:val="882E8F4DB44C44B4B63AFC7A1138FD60"/>
    <w:rsid w:val="002D0FA5"/>
  </w:style>
  <w:style w:type="paragraph" w:customStyle="1" w:styleId="01E574A03D2545E0BC03397452FA5378">
    <w:name w:val="01E574A03D2545E0BC03397452FA5378"/>
    <w:rsid w:val="002D0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1404</PublishDate>
  <Abstract/>
  <CompanyAddress>ادارهپیشگیری از بیماری های ژنتیک</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A20EC5-3D36-4B3B-B5B6-4FC841283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8198</Words>
  <Characters>46735</Characters>
  <Application>Microsoft Office Word</Application>
  <DocSecurity>0</DocSecurity>
  <Lines>389</Lines>
  <Paragraphs>109</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دستورالعمل برنامه کشوری پیشگیری از بروز بتا تالاسمی ماژور</vt:lpstr>
      <vt:lpstr>مبانی و کلیات</vt:lpstr>
      <vt:lpstr>    مقدمه</vt:lpstr>
      <vt:lpstr>    آشنایی با بیماری تالاسمی، انواع و نحوه توارث آن</vt:lpstr>
      <vt:lpstr>    اپیدمیولوژی بتا تالاسمی ماژور و ضرورت پیشگیری از بروز بتا تالاسمی ماژور در کشور</vt:lpstr>
      <vt:lpstr>اهداف‌، راهبرد‌ها و فعالیت‌ها</vt:lpstr>
      <vt:lpstr>روش اجرای برنامه</vt:lpstr>
      <vt:lpstr>    روند اجرایی غربالگری ناقلی بتا تالاسمی در برنامه</vt:lpstr>
      <vt:lpstr>    شرح مراحل غربالگری ناقلی بتا تالاسمی</vt:lpstr>
      <vt:lpstr>    نحوه آهن درمانی و تفسیر نتایج آزمایش پس از آن</vt:lpstr>
      <vt:lpstr>    الگوریتم اجرایی غربالگری ناقلی بتا تالاسمی در زوجین متقاضی ثبت ازدواج (راهبرد او</vt:lpstr>
      <vt:lpstr>    الگوریتم اجرایی غربالگری ناقلی بتا تالاسمی در زوجین فاقد سابقه غربالگری زمان ازد</vt:lpstr>
      <vt:lpstr>    نکات روش اجرای غربالگری</vt:lpstr>
      <vt:lpstr>    شرایط انجام غربالگری ناقلی تالاسمی برای زوجینی که یکی یا هر دوی ایشان امکان حضور</vt:lpstr>
      <vt:lpstr>    مشاوره ژنتیک، تشخیص ژنتیک و مراقبت ژنتیک زوجین ناقل و مشکوک پرخطر تالاسمی</vt:lpstr>
      <vt:lpstr>    اطلاع رسانی و آموزش عمومی و اختصاصی برنامه </vt:lpstr>
      <vt:lpstr>ساختار اجرایی و شرح وظایف </vt:lpstr>
      <vt:lpstr>    آزمايشگاه غربالگری تالاسمي </vt:lpstr>
      <vt:lpstr>    واحد ازدواج باروری سالم و فرزند آوری:</vt:lpstr>
      <vt:lpstr>        کارشناس غربالگری های ژنتیک</vt:lpstr>
      <vt:lpstr>        پزشک مشاور ژنتیک </vt:lpstr>
      <vt:lpstr>    پایگاه سلامت/ خانه بهداشت</vt:lpstr>
      <vt:lpstr>        پزشک و مراقب سلامت/ بهورز</vt:lpstr>
      <vt:lpstr>    آزمایشگاه‌ منتخب آزمایش های تکمیلی </vt:lpstr>
      <vt:lpstr>    مرکز جامع درمان بیماران تالاسمی در دانشگاه</vt:lpstr>
      <vt:lpstr>    فوق تخصص خون شناسی منتخب برنامه</vt:lpstr>
      <vt:lpstr>    خلاصه اقدامات براي زوجين طبقه بندی شده در غربالگري ناقلی بتا تالاسمي</vt:lpstr>
      <vt:lpstr>    شاخص‌های برنامه </vt:lpstr>
      <vt:lpstr>    فرم های اختصاصی برنامه </vt:lpstr>
      <vt:lpstr>    منابع</vt:lpstr>
    </vt:vector>
  </TitlesOfParts>
  <Company>معاونت بهداشت، دفتر مدیریت بیماری های غیرواگیر</Company>
  <LinksUpToDate>false</LinksUpToDate>
  <CharactersWithSpaces>54824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دستورالعمل برنامه کشوری پیشگیری از بروز بتا تالاسمی ماژور</dc:title>
  <dc:subject>بازنگری پنجم - 1404</dc:subject>
  <dc:creator>باقرصاد دكتر عاطفه</dc:creator>
  <cp:keywords/>
  <dc:description/>
  <cp:lastModifiedBy>باقرصاد دكتر عاطفه</cp:lastModifiedBy>
  <cp:revision>79</cp:revision>
  <cp:lastPrinted>2026-01-14T11:32:00Z</cp:lastPrinted>
  <dcterms:created xsi:type="dcterms:W3CDTF">2026-01-26T10:31:00Z</dcterms:created>
  <dcterms:modified xsi:type="dcterms:W3CDTF">2026-01-14T11:32:00Z</dcterms:modified>
</cp:coreProperties>
</file>